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E0" w:rsidRPr="008F0993" w:rsidRDefault="009647E0">
      <w:pPr>
        <w:pStyle w:val="BodyText"/>
        <w:spacing w:before="5"/>
        <w:rPr>
          <w:sz w:val="27"/>
        </w:rPr>
      </w:pPr>
    </w:p>
    <w:p w:rsidR="008F0993" w:rsidRPr="008F0993" w:rsidRDefault="00327436">
      <w:pPr>
        <w:pStyle w:val="BodyText"/>
        <w:spacing w:before="0" w:line="276" w:lineRule="auto"/>
        <w:ind w:left="218" w:right="9195"/>
      </w:pPr>
      <w:r w:rsidRPr="008F0993">
        <w:t xml:space="preserve">Dezbătut în Consiliul Profesoral din </w:t>
      </w:r>
      <w:r w:rsidR="008F0993" w:rsidRPr="008F0993">
        <w:t>___</w:t>
      </w:r>
      <w:r w:rsidR="0094734A">
        <w:t>8.01.2026</w:t>
      </w:r>
    </w:p>
    <w:p w:rsidR="008F0993" w:rsidRPr="008F0993" w:rsidRDefault="00327436">
      <w:pPr>
        <w:pStyle w:val="BodyText"/>
        <w:spacing w:before="0" w:line="276" w:lineRule="auto"/>
        <w:ind w:left="218" w:right="9195"/>
      </w:pPr>
      <w:r w:rsidRPr="008F0993">
        <w:t xml:space="preserve">Aprobat în Consiliul de </w:t>
      </w:r>
      <w:r w:rsidR="00257947" w:rsidRPr="008F0993">
        <w:t>Administrație</w:t>
      </w:r>
      <w:r w:rsidRPr="008F0993">
        <w:t xml:space="preserve"> din </w:t>
      </w:r>
      <w:r w:rsidR="0094734A">
        <w:t>14.01.2026</w:t>
      </w:r>
    </w:p>
    <w:p w:rsidR="009647E0" w:rsidRPr="008F0993" w:rsidRDefault="00327436">
      <w:pPr>
        <w:pStyle w:val="BodyText"/>
        <w:spacing w:before="0" w:line="276" w:lineRule="auto"/>
        <w:ind w:left="218" w:right="9195"/>
      </w:pPr>
      <w:r w:rsidRPr="008F0993">
        <w:t>NR</w:t>
      </w:r>
      <w:r w:rsidR="0094734A">
        <w:t>73/</w:t>
      </w:r>
      <w:bookmarkStart w:id="0" w:name="_GoBack"/>
      <w:bookmarkEnd w:id="0"/>
      <w:r w:rsidR="0094734A">
        <w:t>14.01.2026</w:t>
      </w:r>
    </w:p>
    <w:p w:rsidR="009647E0" w:rsidRPr="008F0993" w:rsidRDefault="009647E0">
      <w:pPr>
        <w:pStyle w:val="BodyText"/>
        <w:spacing w:before="10"/>
      </w:pPr>
    </w:p>
    <w:p w:rsidR="009647E0" w:rsidRPr="00E85C53" w:rsidRDefault="00327436">
      <w:pPr>
        <w:spacing w:before="89"/>
        <w:ind w:left="1677" w:right="1816"/>
        <w:jc w:val="center"/>
        <w:rPr>
          <w:b/>
          <w:sz w:val="32"/>
          <w:szCs w:val="32"/>
        </w:rPr>
      </w:pPr>
      <w:r w:rsidRPr="00E85C53">
        <w:rPr>
          <w:b/>
          <w:sz w:val="32"/>
          <w:szCs w:val="32"/>
        </w:rPr>
        <w:t>PLAN DE MĂSURI</w:t>
      </w:r>
    </w:p>
    <w:p w:rsidR="009647E0" w:rsidRPr="008F0993" w:rsidRDefault="00327436">
      <w:pPr>
        <w:spacing w:before="50" w:line="276" w:lineRule="auto"/>
        <w:ind w:left="1677" w:right="1817"/>
        <w:jc w:val="center"/>
        <w:rPr>
          <w:b/>
          <w:sz w:val="28"/>
        </w:rPr>
      </w:pPr>
      <w:r w:rsidRPr="008F0993">
        <w:rPr>
          <w:b/>
          <w:sz w:val="28"/>
        </w:rPr>
        <w:t xml:space="preserve">pentru asigurarea </w:t>
      </w:r>
      <w:r w:rsidR="000C5FF1" w:rsidRPr="008F0993">
        <w:rPr>
          <w:b/>
          <w:sz w:val="28"/>
        </w:rPr>
        <w:t>securității</w:t>
      </w:r>
      <w:r w:rsidRPr="008F0993">
        <w:rPr>
          <w:b/>
          <w:sz w:val="28"/>
        </w:rPr>
        <w:t xml:space="preserve"> şi a </w:t>
      </w:r>
      <w:r w:rsidR="000C5FF1" w:rsidRPr="008F0993">
        <w:rPr>
          <w:b/>
          <w:sz w:val="28"/>
        </w:rPr>
        <w:t>siguranței</w:t>
      </w:r>
      <w:r w:rsidR="0044046F">
        <w:rPr>
          <w:b/>
          <w:sz w:val="28"/>
        </w:rPr>
        <w:t>copiilor</w:t>
      </w:r>
      <w:r w:rsidRPr="008F0993">
        <w:rPr>
          <w:b/>
          <w:sz w:val="28"/>
        </w:rPr>
        <w:t xml:space="preserve"> în incinta şi în perimetrul unităţii şcolare ANUL ṢCOLAR  20</w:t>
      </w:r>
      <w:r w:rsidR="008F0993" w:rsidRPr="008F0993">
        <w:rPr>
          <w:b/>
          <w:sz w:val="28"/>
        </w:rPr>
        <w:t>2</w:t>
      </w:r>
      <w:r w:rsidR="000039C9">
        <w:rPr>
          <w:b/>
          <w:sz w:val="28"/>
        </w:rPr>
        <w:t>5</w:t>
      </w:r>
      <w:r w:rsidRPr="008F0993">
        <w:rPr>
          <w:b/>
          <w:sz w:val="28"/>
        </w:rPr>
        <w:t>– 202</w:t>
      </w:r>
      <w:r w:rsidR="000039C9">
        <w:rPr>
          <w:b/>
          <w:sz w:val="28"/>
        </w:rPr>
        <w:t>6</w:t>
      </w:r>
    </w:p>
    <w:p w:rsidR="009647E0" w:rsidRPr="008F0993" w:rsidRDefault="009647E0">
      <w:pPr>
        <w:pStyle w:val="BodyText"/>
        <w:spacing w:before="9"/>
        <w:rPr>
          <w:b/>
          <w:sz w:val="31"/>
        </w:rPr>
      </w:pPr>
    </w:p>
    <w:p w:rsidR="009647E0" w:rsidRPr="008F0993" w:rsidRDefault="00327436">
      <w:pPr>
        <w:ind w:left="218"/>
        <w:rPr>
          <w:sz w:val="28"/>
        </w:rPr>
      </w:pPr>
      <w:r w:rsidRPr="008F0993">
        <w:rPr>
          <w:b/>
          <w:sz w:val="28"/>
        </w:rPr>
        <w:t xml:space="preserve">CADRU LEGAL: </w:t>
      </w:r>
      <w:r w:rsidR="00655474" w:rsidRPr="00655474">
        <w:rPr>
          <w:sz w:val="28"/>
        </w:rPr>
        <w:t>- Legea învăţământului preuniversitar nr. 198/2023</w:t>
      </w:r>
      <w:r w:rsidR="000A62A7">
        <w:rPr>
          <w:sz w:val="28"/>
        </w:rPr>
        <w:t>, cu modificările și completările ulterioare.</w:t>
      </w:r>
    </w:p>
    <w:p w:rsidR="009647E0" w:rsidRPr="008F0993" w:rsidRDefault="009647E0">
      <w:pPr>
        <w:pStyle w:val="BodyText"/>
        <w:spacing w:before="0"/>
        <w:rPr>
          <w:sz w:val="20"/>
        </w:rPr>
      </w:pPr>
    </w:p>
    <w:p w:rsidR="009647E0" w:rsidRPr="008F0993" w:rsidRDefault="009647E0">
      <w:pPr>
        <w:pStyle w:val="BodyText"/>
        <w:spacing w:before="10"/>
        <w:rPr>
          <w:sz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99"/>
        <w:gridCol w:w="1841"/>
        <w:gridCol w:w="4816"/>
        <w:gridCol w:w="1961"/>
        <w:gridCol w:w="1551"/>
        <w:gridCol w:w="1682"/>
      </w:tblGrid>
      <w:tr w:rsidR="009647E0" w:rsidRPr="008F0993" w:rsidTr="00257947">
        <w:trPr>
          <w:trHeight w:val="1171"/>
          <w:jc w:val="center"/>
        </w:trPr>
        <w:tc>
          <w:tcPr>
            <w:tcW w:w="670" w:type="dxa"/>
            <w:shd w:val="clear" w:color="auto" w:fill="F2F2F2" w:themeFill="background1" w:themeFillShade="F2"/>
          </w:tcPr>
          <w:p w:rsidR="009647E0" w:rsidRPr="008F0993" w:rsidRDefault="009647E0">
            <w:pPr>
              <w:pStyle w:val="TableParagraph"/>
              <w:spacing w:before="8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58" w:right="129" w:firstLine="7"/>
              <w:rPr>
                <w:b/>
                <w:sz w:val="24"/>
              </w:rPr>
            </w:pPr>
            <w:r w:rsidRPr="008F0993">
              <w:rPr>
                <w:b/>
                <w:sz w:val="24"/>
              </w:rPr>
              <w:t>Nr. crt.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9647E0" w:rsidRPr="008F0993" w:rsidRDefault="009647E0">
            <w:pPr>
              <w:pStyle w:val="TableParagraph"/>
              <w:spacing w:before="8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415" w:right="334" w:hanging="53"/>
              <w:rPr>
                <w:b/>
                <w:sz w:val="24"/>
              </w:rPr>
            </w:pPr>
            <w:r w:rsidRPr="008F0993">
              <w:rPr>
                <w:b/>
                <w:sz w:val="24"/>
              </w:rPr>
              <w:t>Obiective generale</w:t>
            </w:r>
          </w:p>
        </w:tc>
        <w:tc>
          <w:tcPr>
            <w:tcW w:w="1841" w:type="dxa"/>
            <w:shd w:val="clear" w:color="auto" w:fill="F2F2F2" w:themeFill="background1" w:themeFillShade="F2"/>
          </w:tcPr>
          <w:p w:rsidR="009647E0" w:rsidRPr="008F0993" w:rsidRDefault="009647E0">
            <w:pPr>
              <w:pStyle w:val="TableParagraph"/>
              <w:spacing w:before="8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465" w:right="405" w:hanging="32"/>
              <w:rPr>
                <w:b/>
                <w:sz w:val="24"/>
              </w:rPr>
            </w:pPr>
            <w:r w:rsidRPr="008F0993">
              <w:rPr>
                <w:b/>
                <w:sz w:val="24"/>
              </w:rPr>
              <w:t>Obiective Specifice</w:t>
            </w:r>
          </w:p>
        </w:tc>
        <w:tc>
          <w:tcPr>
            <w:tcW w:w="4816" w:type="dxa"/>
            <w:shd w:val="clear" w:color="auto" w:fill="F2F2F2" w:themeFill="background1" w:themeFillShade="F2"/>
          </w:tcPr>
          <w:p w:rsidR="009647E0" w:rsidRPr="008F0993" w:rsidRDefault="009647E0">
            <w:pPr>
              <w:pStyle w:val="TableParagraph"/>
              <w:spacing w:before="8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ind w:left="1598" w:right="1588"/>
              <w:jc w:val="center"/>
              <w:rPr>
                <w:b/>
                <w:sz w:val="24"/>
              </w:rPr>
            </w:pPr>
            <w:r w:rsidRPr="008F0993">
              <w:rPr>
                <w:b/>
                <w:sz w:val="24"/>
              </w:rPr>
              <w:t>Măsuri/ acţiuni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:rsidR="009647E0" w:rsidRPr="008F0993" w:rsidRDefault="009647E0">
            <w:pPr>
              <w:pStyle w:val="TableParagraph"/>
              <w:spacing w:before="8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ind w:left="356"/>
              <w:rPr>
                <w:b/>
                <w:sz w:val="24"/>
              </w:rPr>
            </w:pPr>
            <w:r w:rsidRPr="008F0993">
              <w:rPr>
                <w:b/>
                <w:sz w:val="24"/>
              </w:rPr>
              <w:t>Responsabil</w:t>
            </w:r>
          </w:p>
        </w:tc>
        <w:tc>
          <w:tcPr>
            <w:tcW w:w="1551" w:type="dxa"/>
            <w:shd w:val="clear" w:color="auto" w:fill="F2F2F2" w:themeFill="background1" w:themeFillShade="F2"/>
          </w:tcPr>
          <w:p w:rsidR="009647E0" w:rsidRPr="008F0993" w:rsidRDefault="009647E0">
            <w:pPr>
              <w:pStyle w:val="TableParagraph"/>
              <w:spacing w:before="8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ind w:left="366"/>
              <w:rPr>
                <w:b/>
                <w:sz w:val="24"/>
              </w:rPr>
            </w:pPr>
            <w:r w:rsidRPr="008F0993">
              <w:rPr>
                <w:b/>
                <w:sz w:val="24"/>
              </w:rPr>
              <w:t>Termen</w:t>
            </w:r>
          </w:p>
        </w:tc>
        <w:tc>
          <w:tcPr>
            <w:tcW w:w="1682" w:type="dxa"/>
            <w:shd w:val="clear" w:color="auto" w:fill="F2F2F2" w:themeFill="background1" w:themeFillShade="F2"/>
          </w:tcPr>
          <w:p w:rsidR="009647E0" w:rsidRPr="008F0993" w:rsidRDefault="009647E0">
            <w:pPr>
              <w:pStyle w:val="TableParagraph"/>
              <w:spacing w:before="8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385" w:right="149" w:hanging="209"/>
              <w:rPr>
                <w:b/>
                <w:sz w:val="24"/>
              </w:rPr>
            </w:pPr>
            <w:r w:rsidRPr="008F0993">
              <w:rPr>
                <w:b/>
                <w:sz w:val="24"/>
              </w:rPr>
              <w:t>Indicatori de realizare</w:t>
            </w:r>
          </w:p>
        </w:tc>
      </w:tr>
      <w:tr w:rsidR="009647E0" w:rsidRPr="008F0993" w:rsidTr="00257947">
        <w:trPr>
          <w:trHeight w:val="3492"/>
          <w:jc w:val="center"/>
        </w:trPr>
        <w:tc>
          <w:tcPr>
            <w:tcW w:w="670" w:type="dxa"/>
          </w:tcPr>
          <w:p w:rsidR="009647E0" w:rsidRPr="008F0993" w:rsidRDefault="00327436">
            <w:pPr>
              <w:pStyle w:val="TableParagraph"/>
              <w:spacing w:line="270" w:lineRule="exact"/>
              <w:ind w:left="224" w:right="215"/>
              <w:jc w:val="center"/>
              <w:rPr>
                <w:sz w:val="24"/>
              </w:rPr>
            </w:pPr>
            <w:r w:rsidRPr="008F0993">
              <w:rPr>
                <w:sz w:val="24"/>
              </w:rPr>
              <w:t>1.</w:t>
            </w:r>
          </w:p>
        </w:tc>
        <w:tc>
          <w:tcPr>
            <w:tcW w:w="1699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535"/>
              <w:rPr>
                <w:sz w:val="24"/>
              </w:rPr>
            </w:pPr>
            <w:r w:rsidRPr="008F0993">
              <w:rPr>
                <w:sz w:val="24"/>
              </w:rPr>
              <w:t xml:space="preserve">Crearea premiselor asigurării siguranţei </w:t>
            </w:r>
            <w:r w:rsidR="00E85C53">
              <w:rPr>
                <w:sz w:val="24"/>
              </w:rPr>
              <w:t>copiilor</w:t>
            </w:r>
          </w:p>
        </w:tc>
        <w:tc>
          <w:tcPr>
            <w:tcW w:w="1841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244"/>
              <w:rPr>
                <w:sz w:val="24"/>
              </w:rPr>
            </w:pPr>
            <w:r w:rsidRPr="008F0993">
              <w:rPr>
                <w:sz w:val="24"/>
              </w:rPr>
              <w:t>Diagnoza stării de siguranţă a unităţii şcolare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5"/>
              <w:rPr>
                <w:sz w:val="30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277"/>
              <w:rPr>
                <w:sz w:val="24"/>
              </w:rPr>
            </w:pPr>
            <w:r w:rsidRPr="008F0993">
              <w:rPr>
                <w:sz w:val="24"/>
              </w:rPr>
              <w:t xml:space="preserve">Reglementarea accesului în </w:t>
            </w:r>
            <w:r w:rsidR="008F0993" w:rsidRPr="008F0993">
              <w:rPr>
                <w:sz w:val="24"/>
              </w:rPr>
              <w:t>unitate</w:t>
            </w:r>
          </w:p>
        </w:tc>
        <w:tc>
          <w:tcPr>
            <w:tcW w:w="4816" w:type="dxa"/>
          </w:tcPr>
          <w:p w:rsidR="009647E0" w:rsidRPr="008F0993" w:rsidRDefault="00327436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line="278" w:lineRule="auto"/>
              <w:ind w:right="367" w:firstLine="0"/>
              <w:rPr>
                <w:sz w:val="24"/>
              </w:rPr>
            </w:pPr>
            <w:r w:rsidRPr="008F0993">
              <w:rPr>
                <w:sz w:val="24"/>
              </w:rPr>
              <w:t>Evaluarea riscurilor la securitate fizică şi a măsurilor necesare diminuării riscurilor.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 w:rsidRPr="008F0993">
              <w:rPr>
                <w:sz w:val="24"/>
              </w:rPr>
              <w:t>Reactualizarea procedurii care</w:t>
            </w:r>
          </w:p>
          <w:p w:rsidR="009647E0" w:rsidRPr="008F0993" w:rsidRDefault="00327436">
            <w:pPr>
              <w:pStyle w:val="TableParagraph"/>
              <w:spacing w:before="41" w:line="278" w:lineRule="auto"/>
              <w:ind w:left="107" w:right="223"/>
              <w:rPr>
                <w:sz w:val="24"/>
              </w:rPr>
            </w:pPr>
            <w:r w:rsidRPr="008F0993">
              <w:rPr>
                <w:sz w:val="24"/>
              </w:rPr>
              <w:t xml:space="preserve">reglementează accesul în </w:t>
            </w:r>
            <w:r w:rsidR="008F0993" w:rsidRPr="008F0993">
              <w:rPr>
                <w:sz w:val="24"/>
              </w:rPr>
              <w:t>unitate</w:t>
            </w:r>
            <w:r w:rsidRPr="008F0993">
              <w:rPr>
                <w:sz w:val="24"/>
              </w:rPr>
              <w:t xml:space="preserve"> a </w:t>
            </w:r>
            <w:r w:rsidR="00E85C53">
              <w:rPr>
                <w:sz w:val="24"/>
              </w:rPr>
              <w:t>cadrelor didactice</w:t>
            </w:r>
            <w:r w:rsidRPr="008F0993">
              <w:rPr>
                <w:sz w:val="24"/>
              </w:rPr>
              <w:t xml:space="preserve">, </w:t>
            </w:r>
            <w:r w:rsidR="00E85C53">
              <w:rPr>
                <w:sz w:val="24"/>
              </w:rPr>
              <w:t>copiilor</w:t>
            </w:r>
            <w:r w:rsidRPr="008F0993">
              <w:rPr>
                <w:sz w:val="24"/>
              </w:rPr>
              <w:t xml:space="preserve"> şi vizitatorilor.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spacing w:line="276" w:lineRule="auto"/>
              <w:ind w:right="659" w:firstLine="0"/>
              <w:rPr>
                <w:sz w:val="24"/>
              </w:rPr>
            </w:pPr>
            <w:r w:rsidRPr="008F0993">
              <w:rPr>
                <w:sz w:val="24"/>
              </w:rPr>
              <w:t>Elaborarea/ completarea/ reactualizarea atribuţiilor persoanelor care răspund de</w:t>
            </w:r>
          </w:p>
          <w:p w:rsidR="009647E0" w:rsidRPr="008F0993" w:rsidRDefault="00327436" w:rsidP="0026423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8F0993">
              <w:rPr>
                <w:sz w:val="24"/>
              </w:rPr>
              <w:t xml:space="preserve">asigurarea siguranţei </w:t>
            </w:r>
            <w:r w:rsidR="00E85C53">
              <w:rPr>
                <w:sz w:val="24"/>
              </w:rPr>
              <w:t>copiilor</w:t>
            </w:r>
            <w:r w:rsidRPr="008F0993">
              <w:rPr>
                <w:sz w:val="24"/>
              </w:rPr>
              <w:t xml:space="preserve"> şi personalului.</w:t>
            </w:r>
          </w:p>
        </w:tc>
        <w:tc>
          <w:tcPr>
            <w:tcW w:w="1961" w:type="dxa"/>
          </w:tcPr>
          <w:p w:rsidR="009647E0" w:rsidRPr="008F0993" w:rsidRDefault="00327436">
            <w:pPr>
              <w:pStyle w:val="TableParagraph"/>
              <w:spacing w:line="276" w:lineRule="auto"/>
              <w:ind w:left="104" w:right="613"/>
              <w:rPr>
                <w:sz w:val="24"/>
              </w:rPr>
            </w:pPr>
            <w:r w:rsidRPr="008F0993">
              <w:rPr>
                <w:sz w:val="24"/>
              </w:rPr>
              <w:t>Coordonator CEAC</w:t>
            </w:r>
          </w:p>
          <w:p w:rsidR="009647E0" w:rsidRPr="008F0993" w:rsidRDefault="009647E0">
            <w:pPr>
              <w:pStyle w:val="TableParagraph"/>
              <w:spacing w:before="3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4" w:right="653"/>
              <w:rPr>
                <w:sz w:val="24"/>
              </w:rPr>
            </w:pPr>
            <w:r w:rsidRPr="008F0993">
              <w:rPr>
                <w:sz w:val="24"/>
              </w:rPr>
              <w:t>Director</w:t>
            </w:r>
          </w:p>
        </w:tc>
        <w:tc>
          <w:tcPr>
            <w:tcW w:w="1551" w:type="dxa"/>
          </w:tcPr>
          <w:p w:rsidR="009647E0" w:rsidRPr="008F0993" w:rsidRDefault="003274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8F0993">
              <w:rPr>
                <w:sz w:val="24"/>
              </w:rPr>
              <w:t>Octombrie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9"/>
              <w:rPr>
                <w:sz w:val="32"/>
              </w:rPr>
            </w:pPr>
          </w:p>
          <w:p w:rsidR="009647E0" w:rsidRPr="008F0993" w:rsidRDefault="00327436">
            <w:pPr>
              <w:pStyle w:val="TableParagraph"/>
              <w:spacing w:before="1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Permanent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10"/>
              <w:rPr>
                <w:sz w:val="32"/>
              </w:rPr>
            </w:pPr>
          </w:p>
          <w:p w:rsidR="009647E0" w:rsidRPr="008F0993" w:rsidRDefault="00327436">
            <w:pPr>
              <w:pStyle w:val="TableParagraph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Permanent</w:t>
            </w:r>
          </w:p>
          <w:p w:rsidR="009647E0" w:rsidRPr="008F0993" w:rsidRDefault="009647E0" w:rsidP="0026423D">
            <w:pPr>
              <w:pStyle w:val="TableParagraph"/>
              <w:spacing w:line="310" w:lineRule="atLeast"/>
              <w:ind w:right="241"/>
              <w:rPr>
                <w:sz w:val="24"/>
              </w:rPr>
            </w:pPr>
          </w:p>
        </w:tc>
        <w:tc>
          <w:tcPr>
            <w:tcW w:w="1682" w:type="dxa"/>
          </w:tcPr>
          <w:p w:rsidR="009647E0" w:rsidRPr="008F0993" w:rsidRDefault="00327436">
            <w:pPr>
              <w:pStyle w:val="TableParagraph"/>
              <w:spacing w:line="278" w:lineRule="auto"/>
              <w:ind w:left="107" w:right="512"/>
              <w:rPr>
                <w:sz w:val="24"/>
              </w:rPr>
            </w:pPr>
            <w:r w:rsidRPr="008F0993">
              <w:rPr>
                <w:sz w:val="24"/>
              </w:rPr>
              <w:t>Analiza de nevoi</w:t>
            </w:r>
          </w:p>
          <w:p w:rsidR="009647E0" w:rsidRPr="008F0993" w:rsidRDefault="009647E0">
            <w:pPr>
              <w:pStyle w:val="TableParagraph"/>
              <w:spacing w:before="7"/>
              <w:rPr>
                <w:sz w:val="26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505"/>
              <w:rPr>
                <w:sz w:val="24"/>
              </w:rPr>
            </w:pPr>
            <w:r w:rsidRPr="008F0993">
              <w:rPr>
                <w:sz w:val="24"/>
              </w:rPr>
              <w:t>Revizuirea procedurii</w:t>
            </w:r>
          </w:p>
          <w:p w:rsidR="009647E0" w:rsidRPr="008F0993" w:rsidRDefault="009647E0">
            <w:pPr>
              <w:pStyle w:val="TableParagraph"/>
              <w:spacing w:before="8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spacing w:before="1" w:line="276" w:lineRule="auto"/>
              <w:ind w:left="107" w:right="292"/>
              <w:rPr>
                <w:sz w:val="24"/>
              </w:rPr>
            </w:pPr>
            <w:r w:rsidRPr="008F0993">
              <w:rPr>
                <w:sz w:val="24"/>
              </w:rPr>
              <w:t>Centralizator disciplină</w:t>
            </w:r>
          </w:p>
          <w:p w:rsidR="009647E0" w:rsidRPr="008F0993" w:rsidRDefault="009647E0" w:rsidP="0026423D">
            <w:pPr>
              <w:pStyle w:val="TableParagraph"/>
              <w:spacing w:before="1" w:line="310" w:lineRule="atLeast"/>
              <w:ind w:right="785"/>
              <w:rPr>
                <w:sz w:val="24"/>
              </w:rPr>
            </w:pPr>
          </w:p>
        </w:tc>
      </w:tr>
    </w:tbl>
    <w:p w:rsidR="009647E0" w:rsidRPr="008F0993" w:rsidRDefault="009647E0">
      <w:pPr>
        <w:spacing w:line="310" w:lineRule="atLeast"/>
        <w:rPr>
          <w:sz w:val="24"/>
        </w:rPr>
        <w:sectPr w:rsidR="009647E0" w:rsidRPr="008F0993" w:rsidSect="00775283">
          <w:headerReference w:type="first" r:id="rId8"/>
          <w:type w:val="continuous"/>
          <w:pgSz w:w="16840" w:h="11910" w:orient="landscape"/>
          <w:pgMar w:top="1060" w:right="1060" w:bottom="280" w:left="1200" w:header="708" w:footer="708" w:gutter="0"/>
          <w:cols w:space="708"/>
          <w:titlePg/>
          <w:docGrid w:linePitch="299"/>
        </w:sectPr>
      </w:pPr>
    </w:p>
    <w:p w:rsidR="009647E0" w:rsidRPr="008F0993" w:rsidRDefault="009647E0">
      <w:pPr>
        <w:pStyle w:val="BodyText"/>
        <w:rPr>
          <w:sz w:val="2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99"/>
        <w:gridCol w:w="1841"/>
        <w:gridCol w:w="4816"/>
        <w:gridCol w:w="1961"/>
        <w:gridCol w:w="1551"/>
        <w:gridCol w:w="1682"/>
      </w:tblGrid>
      <w:tr w:rsidR="009647E0" w:rsidRPr="008F0993">
        <w:trPr>
          <w:trHeight w:val="5398"/>
        </w:trPr>
        <w:tc>
          <w:tcPr>
            <w:tcW w:w="670" w:type="dxa"/>
          </w:tcPr>
          <w:p w:rsidR="009647E0" w:rsidRPr="008F0993" w:rsidRDefault="009647E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9647E0" w:rsidRPr="008F0993" w:rsidRDefault="009647E0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9647E0" w:rsidRPr="008F0993" w:rsidRDefault="009647E0">
            <w:pPr>
              <w:pStyle w:val="TableParagraph"/>
              <w:rPr>
                <w:sz w:val="24"/>
              </w:rPr>
            </w:pPr>
          </w:p>
        </w:tc>
        <w:tc>
          <w:tcPr>
            <w:tcW w:w="4816" w:type="dxa"/>
          </w:tcPr>
          <w:p w:rsidR="009647E0" w:rsidRPr="008F0993" w:rsidRDefault="00C824A0" w:rsidP="00C824A0">
            <w:pPr>
              <w:pStyle w:val="TableParagraph"/>
              <w:tabs>
                <w:tab w:val="left" w:pos="351"/>
              </w:tabs>
              <w:spacing w:line="276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4.</w:t>
            </w:r>
            <w:r w:rsidR="00327436" w:rsidRPr="008F0993">
              <w:rPr>
                <w:sz w:val="24"/>
              </w:rPr>
              <w:t>Încheierea unui protocol de colaborare cu reprezentanţii poliţiei în vederea supravegherii zonelor limitrofe unităţii şcolare şi realizării de acţiuni comune de prevenire a faptelor ce pun</w:t>
            </w:r>
          </w:p>
          <w:p w:rsidR="009647E0" w:rsidRPr="008F0993" w:rsidRDefault="00327436">
            <w:pPr>
              <w:pStyle w:val="TableParagraph"/>
              <w:spacing w:line="278" w:lineRule="auto"/>
              <w:ind w:left="107" w:right="233"/>
              <w:rPr>
                <w:sz w:val="24"/>
              </w:rPr>
            </w:pPr>
            <w:r w:rsidRPr="008F0993">
              <w:rPr>
                <w:sz w:val="24"/>
              </w:rPr>
              <w:t xml:space="preserve">în pericol </w:t>
            </w:r>
            <w:r w:rsidR="00E85C53">
              <w:rPr>
                <w:sz w:val="24"/>
              </w:rPr>
              <w:t>copiii</w:t>
            </w:r>
            <w:r w:rsidRPr="008F0993">
              <w:rPr>
                <w:sz w:val="24"/>
              </w:rPr>
              <w:t xml:space="preserve"> în </w:t>
            </w:r>
            <w:r w:rsidR="008F0993" w:rsidRPr="008F0993">
              <w:rPr>
                <w:sz w:val="24"/>
              </w:rPr>
              <w:t>unitate</w:t>
            </w:r>
            <w:r w:rsidRPr="008F0993">
              <w:rPr>
                <w:sz w:val="24"/>
              </w:rPr>
              <w:t xml:space="preserve"> şi în zonele din jurulacesteia.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spacing w:line="272" w:lineRule="exact"/>
              <w:ind w:left="348" w:hanging="242"/>
              <w:rPr>
                <w:sz w:val="24"/>
              </w:rPr>
            </w:pPr>
            <w:r w:rsidRPr="008F0993">
              <w:rPr>
                <w:sz w:val="24"/>
              </w:rPr>
              <w:t>Asigurarea funcţionării sistemului de</w:t>
            </w:r>
          </w:p>
          <w:p w:rsidR="009647E0" w:rsidRPr="008F0993" w:rsidRDefault="00327436">
            <w:pPr>
              <w:pStyle w:val="TableParagraph"/>
              <w:spacing w:before="36" w:line="276" w:lineRule="auto"/>
              <w:ind w:left="107" w:right="458"/>
              <w:rPr>
                <w:sz w:val="24"/>
              </w:rPr>
            </w:pPr>
            <w:r w:rsidRPr="008F0993">
              <w:rPr>
                <w:sz w:val="24"/>
              </w:rPr>
              <w:t xml:space="preserve">monitorizare a intrării persoanelor străine în </w:t>
            </w:r>
            <w:r w:rsidR="008F0993">
              <w:rPr>
                <w:sz w:val="24"/>
              </w:rPr>
              <w:t>unitate</w:t>
            </w:r>
            <w:r w:rsidRPr="008F0993">
              <w:rPr>
                <w:sz w:val="24"/>
              </w:rPr>
              <w:t>.</w:t>
            </w:r>
          </w:p>
          <w:p w:rsidR="009647E0" w:rsidRDefault="00327436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1" w:line="276" w:lineRule="auto"/>
              <w:ind w:right="137" w:firstLine="0"/>
              <w:rPr>
                <w:sz w:val="24"/>
              </w:rPr>
            </w:pPr>
            <w:r w:rsidRPr="008F0993">
              <w:rPr>
                <w:sz w:val="24"/>
              </w:rPr>
              <w:t>Instruirea personalului unităţii de învăţământ pentru asigurarea siguranţei unităţii în afara programului</w:t>
            </w:r>
            <w:r w:rsidR="00E85C53">
              <w:rPr>
                <w:sz w:val="24"/>
              </w:rPr>
              <w:t>.</w:t>
            </w:r>
          </w:p>
          <w:p w:rsidR="0026423D" w:rsidRPr="008F0993" w:rsidRDefault="0026423D" w:rsidP="0026423D">
            <w:pPr>
              <w:pStyle w:val="TableParagraph"/>
              <w:tabs>
                <w:tab w:val="left" w:pos="351"/>
              </w:tabs>
              <w:spacing w:before="1" w:line="276" w:lineRule="auto"/>
              <w:ind w:left="107" w:right="137"/>
              <w:rPr>
                <w:sz w:val="24"/>
              </w:rPr>
            </w:pPr>
          </w:p>
          <w:p w:rsidR="009647E0" w:rsidRPr="008F0993" w:rsidRDefault="00327436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spacing w:line="274" w:lineRule="exact"/>
              <w:ind w:left="348" w:hanging="242"/>
              <w:rPr>
                <w:sz w:val="24"/>
              </w:rPr>
            </w:pPr>
            <w:r w:rsidRPr="008F0993">
              <w:rPr>
                <w:sz w:val="24"/>
              </w:rPr>
              <w:t>Achiziţionarea unui sistem de supraveghere</w:t>
            </w:r>
          </w:p>
          <w:p w:rsidR="009647E0" w:rsidRPr="008F0993" w:rsidRDefault="00327436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8F0993">
              <w:rPr>
                <w:sz w:val="24"/>
              </w:rPr>
              <w:t>audio-video şi asigurarea mentenanţei acestuia.</w:t>
            </w:r>
          </w:p>
        </w:tc>
        <w:tc>
          <w:tcPr>
            <w:tcW w:w="1961" w:type="dxa"/>
          </w:tcPr>
          <w:p w:rsidR="009647E0" w:rsidRPr="008F0993" w:rsidRDefault="00327436" w:rsidP="0026423D">
            <w:pPr>
              <w:pStyle w:val="TableParagraph"/>
              <w:rPr>
                <w:sz w:val="24"/>
              </w:rPr>
            </w:pPr>
            <w:r w:rsidRPr="008F0993">
              <w:rPr>
                <w:sz w:val="24"/>
              </w:rPr>
              <w:t>Director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9"/>
              <w:rPr>
                <w:sz w:val="37"/>
              </w:rPr>
            </w:pPr>
          </w:p>
          <w:p w:rsidR="000A62A7" w:rsidRPr="000A62A7" w:rsidRDefault="000A62A7" w:rsidP="000A62A7">
            <w:pPr>
              <w:pStyle w:val="TableParagraph"/>
              <w:ind w:right="727"/>
              <w:rPr>
                <w:sz w:val="24"/>
              </w:rPr>
            </w:pPr>
            <w:r w:rsidRPr="000A62A7">
              <w:rPr>
                <w:sz w:val="24"/>
              </w:rPr>
              <w:t xml:space="preserve">Cadre didactice </w:t>
            </w:r>
          </w:p>
          <w:p w:rsidR="009647E0" w:rsidRDefault="009647E0">
            <w:pPr>
              <w:pStyle w:val="TableParagraph"/>
              <w:spacing w:before="7"/>
              <w:rPr>
                <w:sz w:val="24"/>
              </w:rPr>
            </w:pPr>
          </w:p>
          <w:p w:rsidR="0026423D" w:rsidRDefault="0026423D">
            <w:pPr>
              <w:pStyle w:val="TableParagraph"/>
              <w:spacing w:before="7"/>
              <w:rPr>
                <w:sz w:val="24"/>
              </w:rPr>
            </w:pPr>
          </w:p>
          <w:p w:rsidR="0026423D" w:rsidRPr="008F0993" w:rsidRDefault="0026423D">
            <w:pPr>
              <w:pStyle w:val="TableParagraph"/>
              <w:spacing w:before="7"/>
              <w:rPr>
                <w:sz w:val="27"/>
              </w:rPr>
            </w:pPr>
          </w:p>
          <w:p w:rsidR="0026423D" w:rsidRDefault="0026423D">
            <w:pPr>
              <w:pStyle w:val="TableParagraph"/>
              <w:spacing w:before="1"/>
              <w:ind w:left="104"/>
              <w:rPr>
                <w:sz w:val="24"/>
              </w:rPr>
            </w:pPr>
          </w:p>
          <w:p w:rsidR="009647E0" w:rsidRPr="008F0993" w:rsidRDefault="00327436">
            <w:pPr>
              <w:pStyle w:val="TableParagraph"/>
              <w:spacing w:before="1"/>
              <w:ind w:left="104"/>
              <w:rPr>
                <w:sz w:val="24"/>
              </w:rPr>
            </w:pPr>
            <w:r w:rsidRPr="008F0993">
              <w:rPr>
                <w:sz w:val="24"/>
              </w:rPr>
              <w:t>Director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327436">
            <w:pPr>
              <w:pStyle w:val="TableParagraph"/>
              <w:spacing w:before="1" w:line="310" w:lineRule="atLeast"/>
              <w:ind w:left="104" w:right="969"/>
              <w:rPr>
                <w:sz w:val="24"/>
              </w:rPr>
            </w:pPr>
            <w:r w:rsidRPr="008F0993">
              <w:rPr>
                <w:sz w:val="24"/>
              </w:rPr>
              <w:t>Serviciul financiar</w:t>
            </w:r>
          </w:p>
        </w:tc>
        <w:tc>
          <w:tcPr>
            <w:tcW w:w="1551" w:type="dxa"/>
          </w:tcPr>
          <w:p w:rsidR="009647E0" w:rsidRPr="008F0993" w:rsidRDefault="00327436" w:rsidP="0026423D">
            <w:pPr>
              <w:pStyle w:val="TableParagraph"/>
              <w:rPr>
                <w:sz w:val="24"/>
              </w:rPr>
            </w:pPr>
            <w:r w:rsidRPr="008F0993">
              <w:rPr>
                <w:sz w:val="24"/>
              </w:rPr>
              <w:t>Octombrie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9"/>
              <w:rPr>
                <w:sz w:val="37"/>
              </w:rPr>
            </w:pPr>
          </w:p>
          <w:p w:rsidR="009647E0" w:rsidRPr="008F0993" w:rsidRDefault="00327436">
            <w:pPr>
              <w:pStyle w:val="TableParagraph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Permanent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10"/>
              <w:rPr>
                <w:sz w:val="32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7"/>
              <w:rPr>
                <w:sz w:val="32"/>
              </w:rPr>
            </w:pPr>
          </w:p>
          <w:p w:rsidR="009647E0" w:rsidRPr="008F0993" w:rsidRDefault="00327436">
            <w:pPr>
              <w:pStyle w:val="TableParagraph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Permanent</w:t>
            </w:r>
          </w:p>
        </w:tc>
        <w:tc>
          <w:tcPr>
            <w:tcW w:w="1682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547"/>
              <w:rPr>
                <w:sz w:val="24"/>
              </w:rPr>
            </w:pPr>
            <w:r w:rsidRPr="008F0993">
              <w:rPr>
                <w:sz w:val="24"/>
              </w:rPr>
              <w:t>Protocol semnat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1"/>
              <w:rPr>
                <w:sz w:val="32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425"/>
              <w:rPr>
                <w:sz w:val="24"/>
              </w:rPr>
            </w:pPr>
            <w:r w:rsidRPr="008F0993">
              <w:rPr>
                <w:sz w:val="24"/>
              </w:rPr>
              <w:t>Sistem achiziţionat</w:t>
            </w:r>
          </w:p>
          <w:p w:rsidR="009647E0" w:rsidRPr="008F0993" w:rsidRDefault="009647E0">
            <w:pPr>
              <w:pStyle w:val="TableParagraph"/>
              <w:spacing w:before="8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PV de instruire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8"/>
              <w:rPr>
                <w:sz w:val="29"/>
              </w:rPr>
            </w:pPr>
          </w:p>
          <w:p w:rsidR="009647E0" w:rsidRPr="008F0993" w:rsidRDefault="00327436">
            <w:pPr>
              <w:pStyle w:val="TableParagraph"/>
              <w:spacing w:line="310" w:lineRule="atLeast"/>
              <w:ind w:left="107" w:right="425"/>
              <w:rPr>
                <w:sz w:val="24"/>
              </w:rPr>
            </w:pPr>
            <w:r w:rsidRPr="008F0993">
              <w:rPr>
                <w:sz w:val="24"/>
              </w:rPr>
              <w:t>Sistem achiziţionat</w:t>
            </w:r>
          </w:p>
        </w:tc>
      </w:tr>
      <w:tr w:rsidR="009647E0" w:rsidRPr="008F0993">
        <w:trPr>
          <w:trHeight w:val="4125"/>
        </w:trPr>
        <w:tc>
          <w:tcPr>
            <w:tcW w:w="670" w:type="dxa"/>
          </w:tcPr>
          <w:p w:rsidR="009647E0" w:rsidRPr="008F0993" w:rsidRDefault="00327436">
            <w:pPr>
              <w:pStyle w:val="TableParagraph"/>
              <w:spacing w:line="270" w:lineRule="exact"/>
              <w:ind w:left="224" w:right="215"/>
              <w:jc w:val="center"/>
              <w:rPr>
                <w:sz w:val="24"/>
              </w:rPr>
            </w:pPr>
            <w:r w:rsidRPr="008F0993">
              <w:rPr>
                <w:sz w:val="24"/>
              </w:rPr>
              <w:t>2.</w:t>
            </w:r>
          </w:p>
        </w:tc>
        <w:tc>
          <w:tcPr>
            <w:tcW w:w="1699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223"/>
              <w:rPr>
                <w:sz w:val="24"/>
              </w:rPr>
            </w:pPr>
            <w:r w:rsidRPr="008F0993">
              <w:rPr>
                <w:sz w:val="24"/>
              </w:rPr>
              <w:t xml:space="preserve">Asigurarea pazei </w:t>
            </w:r>
            <w:r w:rsidR="005E56B8" w:rsidRPr="008F0993">
              <w:rPr>
                <w:sz w:val="24"/>
              </w:rPr>
              <w:t>unității</w:t>
            </w:r>
            <w:r w:rsidRPr="008F0993">
              <w:rPr>
                <w:sz w:val="24"/>
              </w:rPr>
              <w:t xml:space="preserve"> de </w:t>
            </w:r>
            <w:r w:rsidR="005E56B8" w:rsidRPr="008F0993">
              <w:rPr>
                <w:sz w:val="24"/>
              </w:rPr>
              <w:t>învățământ</w:t>
            </w:r>
          </w:p>
        </w:tc>
        <w:tc>
          <w:tcPr>
            <w:tcW w:w="1841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371"/>
              <w:rPr>
                <w:sz w:val="24"/>
              </w:rPr>
            </w:pPr>
            <w:r w:rsidRPr="008F0993">
              <w:rPr>
                <w:sz w:val="24"/>
              </w:rPr>
              <w:t>Creșterea siguranței și a securității</w:t>
            </w:r>
          </w:p>
          <w:p w:rsidR="009647E0" w:rsidRPr="008F0993" w:rsidRDefault="00E85C5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copiilor</w:t>
            </w:r>
            <w:r w:rsidR="00327436" w:rsidRPr="008F0993">
              <w:rPr>
                <w:sz w:val="24"/>
              </w:rPr>
              <w:t xml:space="preserve"> în</w:t>
            </w:r>
          </w:p>
          <w:p w:rsidR="009647E0" w:rsidRPr="008F0993" w:rsidRDefault="00327436">
            <w:pPr>
              <w:pStyle w:val="TableParagraph"/>
              <w:spacing w:before="35"/>
              <w:ind w:left="107"/>
              <w:rPr>
                <w:sz w:val="24"/>
              </w:rPr>
            </w:pPr>
            <w:r w:rsidRPr="008F0993">
              <w:rPr>
                <w:sz w:val="24"/>
              </w:rPr>
              <w:t xml:space="preserve">incinta </w:t>
            </w:r>
            <w:r w:rsidR="008F0993">
              <w:rPr>
                <w:sz w:val="24"/>
              </w:rPr>
              <w:t>unității</w:t>
            </w:r>
          </w:p>
          <w:p w:rsidR="009647E0" w:rsidRPr="008F0993" w:rsidRDefault="009647E0">
            <w:pPr>
              <w:pStyle w:val="TableParagraph"/>
              <w:spacing w:before="1"/>
              <w:rPr>
                <w:sz w:val="31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552"/>
              <w:rPr>
                <w:sz w:val="24"/>
              </w:rPr>
            </w:pPr>
            <w:r w:rsidRPr="008F0993">
              <w:rPr>
                <w:sz w:val="24"/>
              </w:rPr>
              <w:t>Creșterea gradului de informare și aplicare a</w:t>
            </w:r>
          </w:p>
          <w:p w:rsidR="009647E0" w:rsidRPr="008F0993" w:rsidRDefault="00327436">
            <w:pPr>
              <w:pStyle w:val="TableParagraph"/>
              <w:spacing w:before="1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prevederilor și</w:t>
            </w:r>
          </w:p>
          <w:p w:rsidR="009647E0" w:rsidRPr="008F0993" w:rsidRDefault="00327436">
            <w:pPr>
              <w:pStyle w:val="TableParagraph"/>
              <w:spacing w:before="9" w:line="310" w:lineRule="atLeast"/>
              <w:ind w:left="107" w:right="224"/>
              <w:rPr>
                <w:sz w:val="24"/>
              </w:rPr>
            </w:pPr>
            <w:r w:rsidRPr="008F0993">
              <w:rPr>
                <w:sz w:val="24"/>
              </w:rPr>
              <w:t>reglementărilor legale</w:t>
            </w:r>
          </w:p>
        </w:tc>
        <w:tc>
          <w:tcPr>
            <w:tcW w:w="4816" w:type="dxa"/>
          </w:tcPr>
          <w:p w:rsidR="009647E0" w:rsidRPr="008F0993" w:rsidRDefault="00327436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line="276" w:lineRule="auto"/>
              <w:ind w:right="187" w:firstLine="0"/>
              <w:rPr>
                <w:sz w:val="24"/>
              </w:rPr>
            </w:pPr>
            <w:r w:rsidRPr="008F0993">
              <w:rPr>
                <w:sz w:val="24"/>
              </w:rPr>
              <w:t xml:space="preserve">Instruirea personalului cu privire la accesul controlat în unitatea de învățământ a </w:t>
            </w:r>
            <w:r w:rsidR="00E85C53">
              <w:rPr>
                <w:sz w:val="24"/>
              </w:rPr>
              <w:t>copiilor</w:t>
            </w:r>
            <w:r w:rsidRPr="008F0993">
              <w:rPr>
                <w:sz w:val="24"/>
              </w:rPr>
              <w:t xml:space="preserve"> și a părinților, cu privire la protecția persoanelor și bunurilor.</w:t>
            </w:r>
          </w:p>
          <w:p w:rsidR="009647E0" w:rsidRDefault="00327436" w:rsidP="008F0993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spacing w:line="276" w:lineRule="auto"/>
              <w:ind w:right="228" w:firstLine="0"/>
              <w:rPr>
                <w:sz w:val="24"/>
              </w:rPr>
            </w:pPr>
            <w:r w:rsidRPr="008F0993">
              <w:rPr>
                <w:sz w:val="24"/>
              </w:rPr>
              <w:t>Realizarea instructajelor privind respectarea normelor de protecție a muncii</w:t>
            </w:r>
            <w:r w:rsidR="00E85C53">
              <w:rPr>
                <w:sz w:val="24"/>
              </w:rPr>
              <w:t>.</w:t>
            </w:r>
          </w:p>
          <w:p w:rsidR="00E85C53" w:rsidRPr="008F0993" w:rsidRDefault="00E85C53" w:rsidP="00E85C53">
            <w:pPr>
              <w:pStyle w:val="TableParagraph"/>
              <w:tabs>
                <w:tab w:val="left" w:pos="349"/>
              </w:tabs>
              <w:spacing w:line="276" w:lineRule="auto"/>
              <w:ind w:left="107" w:right="228"/>
              <w:rPr>
                <w:sz w:val="24"/>
              </w:rPr>
            </w:pPr>
          </w:p>
          <w:p w:rsidR="009647E0" w:rsidRPr="008F0993" w:rsidRDefault="00327436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spacing w:before="1" w:line="276" w:lineRule="auto"/>
              <w:ind w:right="134" w:firstLine="0"/>
              <w:rPr>
                <w:sz w:val="24"/>
              </w:rPr>
            </w:pPr>
            <w:r w:rsidRPr="008F0993">
              <w:rPr>
                <w:sz w:val="24"/>
              </w:rPr>
              <w:t xml:space="preserve">Afișarea la loc vizibil la intrare și în </w:t>
            </w:r>
            <w:r w:rsidR="0044046F">
              <w:rPr>
                <w:sz w:val="24"/>
              </w:rPr>
              <w:t xml:space="preserve">grupele de copii </w:t>
            </w:r>
            <w:r w:rsidR="0026423D">
              <w:rPr>
                <w:sz w:val="24"/>
              </w:rPr>
              <w:t xml:space="preserve">a </w:t>
            </w:r>
            <w:r w:rsidRPr="008F0993">
              <w:rPr>
                <w:sz w:val="24"/>
              </w:rPr>
              <w:t xml:space="preserve"> telefon</w:t>
            </w:r>
            <w:r w:rsidR="0026423D">
              <w:rPr>
                <w:sz w:val="24"/>
              </w:rPr>
              <w:t>ului</w:t>
            </w:r>
            <w:r w:rsidRPr="008F0993">
              <w:rPr>
                <w:sz w:val="24"/>
              </w:rPr>
              <w:t xml:space="preserve"> unic pentru urgență.</w:t>
            </w:r>
          </w:p>
        </w:tc>
        <w:tc>
          <w:tcPr>
            <w:tcW w:w="1961" w:type="dxa"/>
          </w:tcPr>
          <w:p w:rsidR="009647E0" w:rsidRPr="008F0993" w:rsidRDefault="0032743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8F0993">
              <w:rPr>
                <w:sz w:val="24"/>
              </w:rPr>
              <w:t>Director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E85C53" w:rsidRDefault="00E85C53">
            <w:pPr>
              <w:pStyle w:val="TableParagraph"/>
              <w:spacing w:line="276" w:lineRule="auto"/>
              <w:ind w:left="104" w:right="607"/>
              <w:rPr>
                <w:sz w:val="24"/>
              </w:rPr>
            </w:pPr>
            <w:bookmarkStart w:id="1" w:name="_Hlk167721067"/>
            <w:r>
              <w:rPr>
                <w:sz w:val="24"/>
              </w:rPr>
              <w:t xml:space="preserve">Cadre didactice </w:t>
            </w:r>
          </w:p>
          <w:bookmarkEnd w:id="1"/>
          <w:p w:rsidR="00E85C53" w:rsidRDefault="00E85C53">
            <w:pPr>
              <w:pStyle w:val="TableParagraph"/>
              <w:spacing w:line="276" w:lineRule="auto"/>
              <w:ind w:left="104" w:right="607"/>
              <w:rPr>
                <w:sz w:val="24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4" w:right="607"/>
              <w:rPr>
                <w:sz w:val="24"/>
              </w:rPr>
            </w:pPr>
            <w:r w:rsidRPr="008F0993">
              <w:rPr>
                <w:sz w:val="24"/>
              </w:rPr>
              <w:t>Director</w:t>
            </w:r>
          </w:p>
        </w:tc>
        <w:tc>
          <w:tcPr>
            <w:tcW w:w="1551" w:type="dxa"/>
          </w:tcPr>
          <w:p w:rsidR="009647E0" w:rsidRDefault="009647E0">
            <w:pPr>
              <w:pStyle w:val="TableParagraph"/>
              <w:rPr>
                <w:sz w:val="26"/>
              </w:rPr>
            </w:pPr>
          </w:p>
          <w:p w:rsidR="002E03DB" w:rsidRDefault="002E03DB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6"/>
              <w:rPr>
                <w:sz w:val="34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304"/>
              <w:rPr>
                <w:sz w:val="24"/>
              </w:rPr>
            </w:pPr>
            <w:r w:rsidRPr="008F0993">
              <w:rPr>
                <w:sz w:val="24"/>
              </w:rPr>
              <w:t>Septembrie Săptămânal</w:t>
            </w:r>
          </w:p>
        </w:tc>
        <w:tc>
          <w:tcPr>
            <w:tcW w:w="1682" w:type="dxa"/>
          </w:tcPr>
          <w:p w:rsidR="009647E0" w:rsidRPr="008F0993" w:rsidRDefault="003274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PV de instruire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4"/>
              <w:rPr>
                <w:sz w:val="34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220"/>
              <w:rPr>
                <w:sz w:val="24"/>
              </w:rPr>
            </w:pPr>
            <w:r w:rsidRPr="008F0993">
              <w:rPr>
                <w:sz w:val="24"/>
              </w:rPr>
              <w:t>PV prelucrare norme de protecţie a muncii</w:t>
            </w:r>
          </w:p>
          <w:p w:rsidR="009647E0" w:rsidRPr="008F0993" w:rsidRDefault="00327436">
            <w:pPr>
              <w:pStyle w:val="TableParagraph"/>
              <w:spacing w:before="1" w:line="276" w:lineRule="auto"/>
              <w:ind w:left="107" w:right="299"/>
              <w:rPr>
                <w:sz w:val="24"/>
              </w:rPr>
            </w:pPr>
            <w:r w:rsidRPr="008F0993">
              <w:rPr>
                <w:sz w:val="24"/>
              </w:rPr>
              <w:t>Afişe postate în locuri vizibile Grafic afişat</w:t>
            </w:r>
          </w:p>
        </w:tc>
      </w:tr>
    </w:tbl>
    <w:p w:rsidR="009647E0" w:rsidRPr="008F0993" w:rsidRDefault="009647E0">
      <w:pPr>
        <w:spacing w:line="276" w:lineRule="auto"/>
        <w:rPr>
          <w:sz w:val="24"/>
        </w:rPr>
        <w:sectPr w:rsidR="009647E0" w:rsidRPr="008F0993" w:rsidSect="00775283">
          <w:pgSz w:w="16840" w:h="11910" w:orient="landscape"/>
          <w:pgMar w:top="1100" w:right="1060" w:bottom="280" w:left="1200" w:header="708" w:footer="708" w:gutter="0"/>
          <w:cols w:space="708"/>
        </w:sectPr>
      </w:pPr>
    </w:p>
    <w:p w:rsidR="009647E0" w:rsidRPr="008F0993" w:rsidRDefault="009647E0">
      <w:pPr>
        <w:pStyle w:val="BodyText"/>
        <w:rPr>
          <w:sz w:val="2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99"/>
        <w:gridCol w:w="1841"/>
        <w:gridCol w:w="4816"/>
        <w:gridCol w:w="1961"/>
        <w:gridCol w:w="1551"/>
        <w:gridCol w:w="1682"/>
      </w:tblGrid>
      <w:tr w:rsidR="009647E0" w:rsidRPr="008F0993">
        <w:trPr>
          <w:trHeight w:val="952"/>
        </w:trPr>
        <w:tc>
          <w:tcPr>
            <w:tcW w:w="670" w:type="dxa"/>
          </w:tcPr>
          <w:p w:rsidR="009647E0" w:rsidRPr="008F0993" w:rsidRDefault="009647E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9647E0" w:rsidRPr="008F0993" w:rsidRDefault="009647E0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9647E0" w:rsidRPr="008F0993" w:rsidRDefault="009647E0">
            <w:pPr>
              <w:pStyle w:val="TableParagraph"/>
              <w:rPr>
                <w:sz w:val="24"/>
              </w:rPr>
            </w:pPr>
          </w:p>
        </w:tc>
        <w:tc>
          <w:tcPr>
            <w:tcW w:w="4816" w:type="dxa"/>
          </w:tcPr>
          <w:p w:rsidR="009647E0" w:rsidRPr="008F0993" w:rsidRDefault="003274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F0993">
              <w:rPr>
                <w:sz w:val="24"/>
              </w:rPr>
              <w:t>4. Informarea personalului privind</w:t>
            </w:r>
          </w:p>
          <w:p w:rsidR="009647E0" w:rsidRPr="008F0993" w:rsidRDefault="00327436">
            <w:pPr>
              <w:pStyle w:val="TableParagraph"/>
              <w:spacing w:before="7" w:line="310" w:lineRule="atLeast"/>
              <w:ind w:left="107" w:right="312"/>
              <w:rPr>
                <w:sz w:val="24"/>
              </w:rPr>
            </w:pPr>
            <w:r w:rsidRPr="008F0993">
              <w:rPr>
                <w:sz w:val="24"/>
              </w:rPr>
              <w:t>reglementările procedurii interne privitoare la accesul în unitate.</w:t>
            </w:r>
          </w:p>
        </w:tc>
        <w:tc>
          <w:tcPr>
            <w:tcW w:w="1961" w:type="dxa"/>
          </w:tcPr>
          <w:p w:rsidR="009647E0" w:rsidRPr="008F0993" w:rsidRDefault="00E85C53">
            <w:pPr>
              <w:pStyle w:val="TableParagraph"/>
              <w:spacing w:line="276" w:lineRule="auto"/>
              <w:ind w:left="104" w:right="890"/>
              <w:rPr>
                <w:sz w:val="24"/>
              </w:rPr>
            </w:pPr>
            <w:r>
              <w:rPr>
                <w:sz w:val="24"/>
              </w:rPr>
              <w:t>Cadrele didactice</w:t>
            </w:r>
          </w:p>
        </w:tc>
        <w:tc>
          <w:tcPr>
            <w:tcW w:w="1551" w:type="dxa"/>
          </w:tcPr>
          <w:p w:rsidR="009647E0" w:rsidRPr="008F0993" w:rsidRDefault="009647E0">
            <w:pPr>
              <w:pStyle w:val="TableParagraph"/>
              <w:spacing w:line="273" w:lineRule="exact"/>
              <w:ind w:left="107"/>
              <w:rPr>
                <w:sz w:val="24"/>
              </w:rPr>
            </w:pPr>
          </w:p>
        </w:tc>
        <w:tc>
          <w:tcPr>
            <w:tcW w:w="1682" w:type="dxa"/>
          </w:tcPr>
          <w:p w:rsidR="009647E0" w:rsidRPr="008F0993" w:rsidRDefault="003274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Procedură</w:t>
            </w:r>
          </w:p>
          <w:p w:rsidR="009647E0" w:rsidRPr="008F0993" w:rsidRDefault="00327436">
            <w:pPr>
              <w:pStyle w:val="TableParagraph"/>
              <w:spacing w:before="7" w:line="310" w:lineRule="atLeast"/>
              <w:ind w:left="107" w:right="455"/>
              <w:rPr>
                <w:sz w:val="24"/>
              </w:rPr>
            </w:pPr>
            <w:r w:rsidRPr="008F0993">
              <w:rPr>
                <w:sz w:val="24"/>
              </w:rPr>
              <w:t>elaborată şi aplicată</w:t>
            </w:r>
          </w:p>
        </w:tc>
      </w:tr>
      <w:tr w:rsidR="009647E0" w:rsidRPr="008F0993">
        <w:trPr>
          <w:trHeight w:val="4762"/>
        </w:trPr>
        <w:tc>
          <w:tcPr>
            <w:tcW w:w="670" w:type="dxa"/>
          </w:tcPr>
          <w:p w:rsidR="009647E0" w:rsidRPr="008F0993" w:rsidRDefault="00327436">
            <w:pPr>
              <w:pStyle w:val="TableParagraph"/>
              <w:spacing w:line="273" w:lineRule="exact"/>
              <w:ind w:left="224" w:right="215"/>
              <w:jc w:val="center"/>
              <w:rPr>
                <w:sz w:val="24"/>
              </w:rPr>
            </w:pPr>
            <w:r w:rsidRPr="008F0993">
              <w:rPr>
                <w:sz w:val="24"/>
              </w:rPr>
              <w:t>3.</w:t>
            </w:r>
          </w:p>
        </w:tc>
        <w:tc>
          <w:tcPr>
            <w:tcW w:w="1699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135"/>
              <w:rPr>
                <w:sz w:val="24"/>
              </w:rPr>
            </w:pPr>
            <w:r w:rsidRPr="008F0993">
              <w:rPr>
                <w:sz w:val="24"/>
              </w:rPr>
              <w:t>Reglementarea accesului în unitatea de</w:t>
            </w:r>
          </w:p>
          <w:p w:rsidR="009647E0" w:rsidRPr="008F0993" w:rsidRDefault="0032743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8F0993">
              <w:rPr>
                <w:sz w:val="24"/>
              </w:rPr>
              <w:t>învățământ</w:t>
            </w:r>
          </w:p>
        </w:tc>
        <w:tc>
          <w:tcPr>
            <w:tcW w:w="1841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584"/>
              <w:rPr>
                <w:sz w:val="24"/>
              </w:rPr>
            </w:pPr>
            <w:r w:rsidRPr="008F0993">
              <w:rPr>
                <w:sz w:val="24"/>
              </w:rPr>
              <w:t xml:space="preserve">Asigurarea siguranței </w:t>
            </w:r>
            <w:r w:rsidR="00E85C53">
              <w:rPr>
                <w:sz w:val="24"/>
              </w:rPr>
              <w:t>copiilor</w:t>
            </w:r>
            <w:r w:rsidRPr="008F0993">
              <w:rPr>
                <w:sz w:val="24"/>
              </w:rPr>
              <w:t xml:space="preserve"> și a cadrelor didactice</w:t>
            </w:r>
          </w:p>
        </w:tc>
        <w:tc>
          <w:tcPr>
            <w:tcW w:w="4816" w:type="dxa"/>
          </w:tcPr>
          <w:p w:rsidR="009647E0" w:rsidRPr="008F0993" w:rsidRDefault="00327436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spacing w:line="276" w:lineRule="auto"/>
              <w:ind w:right="152" w:firstLine="0"/>
              <w:rPr>
                <w:sz w:val="24"/>
              </w:rPr>
            </w:pPr>
            <w:r w:rsidRPr="008F0993">
              <w:rPr>
                <w:sz w:val="24"/>
              </w:rPr>
              <w:t xml:space="preserve">Accesul </w:t>
            </w:r>
            <w:r w:rsidR="00E85C53">
              <w:rPr>
                <w:sz w:val="24"/>
              </w:rPr>
              <w:t>copiilor</w:t>
            </w:r>
            <w:r w:rsidRPr="008F0993">
              <w:rPr>
                <w:sz w:val="24"/>
              </w:rPr>
              <w:t xml:space="preserve"> în unitatea de învățământ se face în conformitate cu prevederile R</w:t>
            </w:r>
            <w:r w:rsidR="005D7A23">
              <w:rPr>
                <w:sz w:val="24"/>
              </w:rPr>
              <w:t>O</w:t>
            </w:r>
            <w:r w:rsidRPr="008F0993">
              <w:rPr>
                <w:sz w:val="24"/>
              </w:rPr>
              <w:t xml:space="preserve">I și procedurii de acces în </w:t>
            </w:r>
            <w:r w:rsidR="008F0993">
              <w:rPr>
                <w:sz w:val="24"/>
              </w:rPr>
              <w:t>unitate</w:t>
            </w:r>
            <w:r w:rsidRPr="008F0993">
              <w:rPr>
                <w:sz w:val="24"/>
              </w:rPr>
              <w:t>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spacing w:line="278" w:lineRule="auto"/>
              <w:ind w:right="352" w:firstLine="0"/>
              <w:rPr>
                <w:sz w:val="24"/>
              </w:rPr>
            </w:pPr>
            <w:r w:rsidRPr="008F0993">
              <w:rPr>
                <w:sz w:val="24"/>
              </w:rPr>
              <w:t>Asigurarea controlului intrărilor și ieșirilor prin sistemvideo.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line="276" w:lineRule="auto"/>
              <w:ind w:right="329" w:firstLine="0"/>
              <w:rPr>
                <w:sz w:val="24"/>
              </w:rPr>
            </w:pPr>
            <w:r w:rsidRPr="008F0993">
              <w:rPr>
                <w:sz w:val="24"/>
              </w:rPr>
              <w:t xml:space="preserve">Legitimarea persoanelor care solicită acces în </w:t>
            </w:r>
            <w:r w:rsidR="008F0993">
              <w:rPr>
                <w:sz w:val="24"/>
              </w:rPr>
              <w:t>unitate</w:t>
            </w:r>
            <w:r w:rsidRPr="008F0993">
              <w:rPr>
                <w:sz w:val="24"/>
              </w:rPr>
              <w:t>, înregistrarea acestora în Registrul pentru vizitatori, identificarea problemelor și nevoilor acestora, respectarea locurilor de așteptare.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line="276" w:lineRule="auto"/>
              <w:ind w:right="263" w:firstLine="0"/>
              <w:rPr>
                <w:sz w:val="24"/>
              </w:rPr>
            </w:pPr>
            <w:r w:rsidRPr="008F0993">
              <w:rPr>
                <w:sz w:val="24"/>
              </w:rPr>
              <w:t xml:space="preserve">Luarea unor măsuri imediate de către </w:t>
            </w:r>
            <w:r w:rsidR="00E85C53">
              <w:rPr>
                <w:sz w:val="24"/>
              </w:rPr>
              <w:t>cadrul didactic</w:t>
            </w:r>
            <w:r w:rsidRPr="008F0993">
              <w:rPr>
                <w:sz w:val="24"/>
              </w:rPr>
              <w:t>, în conformitate cu procedura de acces, în cazul intrării în unitate</w:t>
            </w:r>
          </w:p>
          <w:p w:rsidR="009647E0" w:rsidRPr="008F0993" w:rsidRDefault="00327436">
            <w:pPr>
              <w:pStyle w:val="TableParagraph"/>
              <w:ind w:left="107"/>
              <w:rPr>
                <w:sz w:val="24"/>
              </w:rPr>
            </w:pPr>
            <w:r w:rsidRPr="008F0993">
              <w:rPr>
                <w:sz w:val="24"/>
              </w:rPr>
              <w:t>a unor persoane turbulente.</w:t>
            </w:r>
          </w:p>
        </w:tc>
        <w:tc>
          <w:tcPr>
            <w:tcW w:w="1961" w:type="dxa"/>
          </w:tcPr>
          <w:p w:rsidR="000A62A7" w:rsidRPr="000A62A7" w:rsidRDefault="000A62A7" w:rsidP="000A62A7">
            <w:pPr>
              <w:pStyle w:val="TableParagraph"/>
              <w:ind w:right="593"/>
              <w:rPr>
                <w:sz w:val="24"/>
              </w:rPr>
            </w:pPr>
            <w:r w:rsidRPr="000A62A7">
              <w:rPr>
                <w:sz w:val="24"/>
              </w:rPr>
              <w:t xml:space="preserve">Cadre didactice  </w:t>
            </w:r>
          </w:p>
          <w:p w:rsidR="00E85C53" w:rsidRDefault="00E85C53">
            <w:pPr>
              <w:pStyle w:val="TableParagraph"/>
              <w:spacing w:line="276" w:lineRule="auto"/>
              <w:ind w:left="104" w:right="593"/>
              <w:rPr>
                <w:sz w:val="24"/>
              </w:rPr>
            </w:pPr>
          </w:p>
          <w:p w:rsidR="009647E0" w:rsidRPr="008F0993" w:rsidRDefault="00327436" w:rsidP="00E66DF3">
            <w:pPr>
              <w:pStyle w:val="TableParagraph"/>
              <w:spacing w:line="276" w:lineRule="auto"/>
              <w:ind w:right="593"/>
              <w:rPr>
                <w:sz w:val="24"/>
              </w:rPr>
            </w:pPr>
            <w:r w:rsidRPr="008F0993">
              <w:rPr>
                <w:sz w:val="24"/>
              </w:rPr>
              <w:t>Sistem video</w:t>
            </w:r>
          </w:p>
          <w:p w:rsidR="009647E0" w:rsidRPr="008F0993" w:rsidRDefault="009647E0">
            <w:pPr>
              <w:pStyle w:val="TableParagraph"/>
              <w:spacing w:before="3"/>
              <w:rPr>
                <w:sz w:val="27"/>
              </w:rPr>
            </w:pPr>
          </w:p>
          <w:p w:rsidR="000A62A7" w:rsidRPr="000A62A7" w:rsidRDefault="000A62A7" w:rsidP="000A62A7">
            <w:pPr>
              <w:pStyle w:val="TableParagraph"/>
              <w:ind w:right="727"/>
              <w:rPr>
                <w:sz w:val="24"/>
              </w:rPr>
            </w:pPr>
            <w:r w:rsidRPr="000A62A7">
              <w:rPr>
                <w:sz w:val="24"/>
              </w:rPr>
              <w:t xml:space="preserve">Cadre didactice </w:t>
            </w:r>
          </w:p>
          <w:p w:rsidR="00E85C53" w:rsidRPr="008F0993" w:rsidRDefault="00E85C53">
            <w:pPr>
              <w:pStyle w:val="TableParagraph"/>
              <w:spacing w:line="276" w:lineRule="auto"/>
              <w:ind w:left="104" w:right="727"/>
              <w:rPr>
                <w:sz w:val="24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8"/>
              <w:rPr>
                <w:sz w:val="30"/>
              </w:rPr>
            </w:pPr>
          </w:p>
          <w:p w:rsidR="000A62A7" w:rsidRPr="000A62A7" w:rsidRDefault="000A62A7" w:rsidP="000A62A7">
            <w:pPr>
              <w:pStyle w:val="TableParagraph"/>
              <w:ind w:right="727"/>
              <w:rPr>
                <w:sz w:val="24"/>
              </w:rPr>
            </w:pPr>
            <w:r w:rsidRPr="000A62A7">
              <w:rPr>
                <w:sz w:val="24"/>
              </w:rPr>
              <w:t>Cadre didactice</w:t>
            </w:r>
          </w:p>
          <w:p w:rsidR="009647E0" w:rsidRPr="008F0993" w:rsidRDefault="009647E0">
            <w:pPr>
              <w:pStyle w:val="TableParagraph"/>
              <w:spacing w:line="276" w:lineRule="auto"/>
              <w:ind w:left="104" w:right="727"/>
              <w:rPr>
                <w:sz w:val="24"/>
              </w:rPr>
            </w:pPr>
          </w:p>
        </w:tc>
        <w:tc>
          <w:tcPr>
            <w:tcW w:w="1551" w:type="dxa"/>
          </w:tcPr>
          <w:p w:rsidR="009647E0" w:rsidRPr="008F0993" w:rsidRDefault="003274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Permanent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7"/>
              <w:rPr>
                <w:sz w:val="32"/>
              </w:rPr>
            </w:pPr>
          </w:p>
          <w:p w:rsidR="009647E0" w:rsidRPr="008F0993" w:rsidRDefault="00327436">
            <w:pPr>
              <w:pStyle w:val="TableParagraph"/>
              <w:spacing w:line="554" w:lineRule="auto"/>
              <w:ind w:left="107" w:right="396"/>
              <w:rPr>
                <w:sz w:val="24"/>
              </w:rPr>
            </w:pPr>
            <w:r w:rsidRPr="008F0993">
              <w:rPr>
                <w:sz w:val="24"/>
              </w:rPr>
              <w:t>Permanent Permanent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32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378"/>
              <w:rPr>
                <w:sz w:val="24"/>
              </w:rPr>
            </w:pPr>
            <w:r w:rsidRPr="008F0993">
              <w:rPr>
                <w:sz w:val="24"/>
              </w:rPr>
              <w:t>De câte ori situația o impune</w:t>
            </w:r>
          </w:p>
        </w:tc>
        <w:tc>
          <w:tcPr>
            <w:tcW w:w="1682" w:type="dxa"/>
          </w:tcPr>
          <w:p w:rsidR="009647E0" w:rsidRPr="008F0993" w:rsidRDefault="003274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F0993">
              <w:rPr>
                <w:sz w:val="24"/>
              </w:rPr>
              <w:t>R</w:t>
            </w:r>
            <w:r w:rsidR="005D7A23">
              <w:rPr>
                <w:sz w:val="24"/>
              </w:rPr>
              <w:t>O</w:t>
            </w:r>
            <w:r w:rsidRPr="008F0993">
              <w:rPr>
                <w:sz w:val="24"/>
              </w:rPr>
              <w:t>I</w:t>
            </w:r>
          </w:p>
          <w:p w:rsidR="009647E0" w:rsidRPr="008F0993" w:rsidRDefault="00327436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Procedură</w:t>
            </w:r>
          </w:p>
          <w:p w:rsidR="009647E0" w:rsidRPr="008F0993" w:rsidRDefault="009647E0">
            <w:pPr>
              <w:pStyle w:val="TableParagraph"/>
              <w:rPr>
                <w:sz w:val="31"/>
              </w:rPr>
            </w:pPr>
          </w:p>
          <w:p w:rsidR="009647E0" w:rsidRPr="008F0993" w:rsidRDefault="00327436">
            <w:pPr>
              <w:pStyle w:val="TableParagraph"/>
              <w:spacing w:before="1" w:line="276" w:lineRule="auto"/>
              <w:ind w:left="107" w:right="490"/>
              <w:rPr>
                <w:sz w:val="24"/>
              </w:rPr>
            </w:pPr>
            <w:r w:rsidRPr="008F0993">
              <w:rPr>
                <w:sz w:val="24"/>
              </w:rPr>
              <w:t>Înregistrări sistem Registrul pentru vizitatori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6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ind w:left="107"/>
              <w:rPr>
                <w:sz w:val="24"/>
              </w:rPr>
            </w:pPr>
            <w:r w:rsidRPr="008F0993">
              <w:rPr>
                <w:sz w:val="24"/>
              </w:rPr>
              <w:t>R</w:t>
            </w:r>
            <w:r w:rsidR="005D7A23">
              <w:rPr>
                <w:sz w:val="24"/>
              </w:rPr>
              <w:t>O</w:t>
            </w:r>
            <w:r w:rsidRPr="008F0993">
              <w:rPr>
                <w:sz w:val="24"/>
              </w:rPr>
              <w:t>I</w:t>
            </w:r>
          </w:p>
        </w:tc>
      </w:tr>
      <w:tr w:rsidR="009647E0" w:rsidRPr="008F0993">
        <w:trPr>
          <w:trHeight w:val="3808"/>
        </w:trPr>
        <w:tc>
          <w:tcPr>
            <w:tcW w:w="670" w:type="dxa"/>
          </w:tcPr>
          <w:p w:rsidR="009647E0" w:rsidRPr="008F0993" w:rsidRDefault="00327436">
            <w:pPr>
              <w:pStyle w:val="TableParagraph"/>
              <w:spacing w:line="270" w:lineRule="exact"/>
              <w:ind w:left="224" w:right="215"/>
              <w:jc w:val="center"/>
              <w:rPr>
                <w:sz w:val="24"/>
              </w:rPr>
            </w:pPr>
            <w:r w:rsidRPr="008F0993">
              <w:rPr>
                <w:sz w:val="24"/>
              </w:rPr>
              <w:t>4.</w:t>
            </w:r>
          </w:p>
        </w:tc>
        <w:tc>
          <w:tcPr>
            <w:tcW w:w="1699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304"/>
              <w:rPr>
                <w:sz w:val="24"/>
              </w:rPr>
            </w:pPr>
            <w:r w:rsidRPr="008F0993">
              <w:rPr>
                <w:sz w:val="24"/>
              </w:rPr>
              <w:t>Organizarea activității structurilor responsabile cu asigurarea securității și siguranței</w:t>
            </w:r>
          </w:p>
          <w:p w:rsidR="009647E0" w:rsidRPr="008F0993" w:rsidRDefault="00E85C5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copiilor</w:t>
            </w:r>
            <w:r w:rsidR="00327436" w:rsidRPr="008F0993">
              <w:rPr>
                <w:sz w:val="24"/>
              </w:rPr>
              <w:t xml:space="preserve"> în</w:t>
            </w:r>
          </w:p>
          <w:p w:rsidR="009647E0" w:rsidRPr="008F0993" w:rsidRDefault="00327436">
            <w:pPr>
              <w:pStyle w:val="TableParagraph"/>
              <w:spacing w:before="36" w:line="276" w:lineRule="auto"/>
              <w:ind w:left="107" w:right="442"/>
              <w:rPr>
                <w:sz w:val="24"/>
              </w:rPr>
            </w:pPr>
            <w:r w:rsidRPr="008F0993">
              <w:rPr>
                <w:sz w:val="24"/>
              </w:rPr>
              <w:t>incinta și în perimetrul unității</w:t>
            </w:r>
          </w:p>
        </w:tc>
        <w:tc>
          <w:tcPr>
            <w:tcW w:w="1841" w:type="dxa"/>
          </w:tcPr>
          <w:p w:rsidR="009647E0" w:rsidRPr="008F0993" w:rsidRDefault="00327436">
            <w:pPr>
              <w:pStyle w:val="TableParagraph"/>
              <w:spacing w:line="278" w:lineRule="auto"/>
              <w:ind w:left="107" w:right="84"/>
              <w:rPr>
                <w:sz w:val="24"/>
              </w:rPr>
            </w:pPr>
            <w:r w:rsidRPr="008F0993">
              <w:rPr>
                <w:sz w:val="24"/>
              </w:rPr>
              <w:t>Crearea condiții- lor funcționării</w:t>
            </w:r>
          </w:p>
          <w:p w:rsidR="009647E0" w:rsidRPr="008F0993" w:rsidRDefault="00327436">
            <w:pPr>
              <w:pStyle w:val="TableParagraph"/>
              <w:spacing w:line="276" w:lineRule="auto"/>
              <w:ind w:left="107" w:right="637"/>
              <w:rPr>
                <w:sz w:val="24"/>
              </w:rPr>
            </w:pPr>
            <w:r w:rsidRPr="008F0993">
              <w:rPr>
                <w:sz w:val="24"/>
              </w:rPr>
              <w:t>în unitate a comisiilor specifice</w:t>
            </w:r>
          </w:p>
          <w:p w:rsidR="009647E0" w:rsidRPr="008F0993" w:rsidRDefault="009647E0">
            <w:pPr>
              <w:pStyle w:val="TableParagraph"/>
              <w:spacing w:before="8"/>
              <w:rPr>
                <w:sz w:val="26"/>
              </w:rPr>
            </w:pPr>
          </w:p>
          <w:p w:rsidR="009647E0" w:rsidRPr="008F0993" w:rsidRDefault="00327436">
            <w:pPr>
              <w:pStyle w:val="TableParagraph"/>
              <w:spacing w:before="1" w:line="276" w:lineRule="auto"/>
              <w:ind w:left="107" w:right="153"/>
              <w:rPr>
                <w:sz w:val="24"/>
              </w:rPr>
            </w:pPr>
            <w:r w:rsidRPr="008F0993">
              <w:rPr>
                <w:sz w:val="24"/>
              </w:rPr>
              <w:t>Asigurarea resurselor nece- sare funcționării structurilor specifice</w:t>
            </w:r>
          </w:p>
        </w:tc>
        <w:tc>
          <w:tcPr>
            <w:tcW w:w="4816" w:type="dxa"/>
          </w:tcPr>
          <w:p w:rsidR="0097084D" w:rsidRDefault="00327436" w:rsidP="0097084D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line="276" w:lineRule="auto"/>
              <w:ind w:right="209" w:firstLine="0"/>
              <w:jc w:val="both"/>
              <w:rPr>
                <w:sz w:val="24"/>
              </w:rPr>
            </w:pPr>
            <w:r w:rsidRPr="0097084D">
              <w:rPr>
                <w:sz w:val="24"/>
              </w:rPr>
              <w:t xml:space="preserve">Numirea, prin decizie, a responsabilului și a componenței comisiei de prevenire și combatere a violenței în mediul școlar în unitatea școlară </w:t>
            </w:r>
            <w:r w:rsidR="0097084D">
              <w:rPr>
                <w:sz w:val="24"/>
              </w:rPr>
              <w:t xml:space="preserve">și a comisiei de monitorizare a siguranței </w:t>
            </w:r>
            <w:r w:rsidR="00E85C53">
              <w:rPr>
                <w:sz w:val="24"/>
              </w:rPr>
              <w:t>copiilor</w:t>
            </w:r>
          </w:p>
          <w:p w:rsidR="009647E0" w:rsidRPr="0097084D" w:rsidRDefault="00327436" w:rsidP="0097084D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line="276" w:lineRule="auto"/>
              <w:ind w:right="209" w:firstLine="0"/>
              <w:jc w:val="both"/>
              <w:rPr>
                <w:sz w:val="24"/>
              </w:rPr>
            </w:pPr>
            <w:r w:rsidRPr="0097084D">
              <w:rPr>
                <w:sz w:val="24"/>
              </w:rPr>
              <w:t xml:space="preserve">Consiliere pentru organizarea și planificarea activității comisiilor care asigură securitatea și siguranța </w:t>
            </w:r>
            <w:r w:rsidR="00026EF1">
              <w:rPr>
                <w:sz w:val="24"/>
              </w:rPr>
              <w:t>copiilor</w:t>
            </w:r>
            <w:r w:rsidRPr="0097084D">
              <w:rPr>
                <w:sz w:val="24"/>
              </w:rPr>
              <w:t xml:space="preserve"> în unitatea școlară.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line="274" w:lineRule="exact"/>
              <w:ind w:left="348" w:hanging="242"/>
              <w:jc w:val="both"/>
              <w:rPr>
                <w:sz w:val="24"/>
              </w:rPr>
            </w:pPr>
            <w:r w:rsidRPr="008F0993">
              <w:rPr>
                <w:sz w:val="24"/>
              </w:rPr>
              <w:t>Elaborarea/ reactualizarea de către</w:t>
            </w:r>
          </w:p>
          <w:p w:rsidR="009647E0" w:rsidRPr="008F0993" w:rsidRDefault="00327436" w:rsidP="0097084D">
            <w:pPr>
              <w:pStyle w:val="TableParagraph"/>
              <w:spacing w:before="5" w:line="310" w:lineRule="atLeast"/>
              <w:ind w:left="107" w:right="225"/>
              <w:jc w:val="both"/>
              <w:rPr>
                <w:sz w:val="24"/>
              </w:rPr>
            </w:pPr>
            <w:r w:rsidRPr="008F0993">
              <w:rPr>
                <w:sz w:val="24"/>
              </w:rPr>
              <w:t>responsabilii comisiilor a procedurilor operaționale specifice comisiilor.</w:t>
            </w:r>
          </w:p>
        </w:tc>
        <w:tc>
          <w:tcPr>
            <w:tcW w:w="1961" w:type="dxa"/>
          </w:tcPr>
          <w:p w:rsidR="009647E0" w:rsidRPr="008F0993" w:rsidRDefault="0032743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8F0993">
              <w:rPr>
                <w:sz w:val="24"/>
              </w:rPr>
              <w:t>Director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8"/>
              <w:rPr>
                <w:sz w:val="37"/>
              </w:rPr>
            </w:pPr>
          </w:p>
          <w:p w:rsidR="009647E0" w:rsidRPr="008F0993" w:rsidRDefault="00327436">
            <w:pPr>
              <w:pStyle w:val="TableParagraph"/>
              <w:spacing w:before="1" w:line="276" w:lineRule="auto"/>
              <w:ind w:left="104" w:right="587"/>
              <w:rPr>
                <w:sz w:val="24"/>
              </w:rPr>
            </w:pPr>
            <w:r w:rsidRPr="008F0993">
              <w:rPr>
                <w:sz w:val="24"/>
              </w:rPr>
              <w:t>Responsabili comisii</w:t>
            </w:r>
          </w:p>
        </w:tc>
        <w:tc>
          <w:tcPr>
            <w:tcW w:w="1551" w:type="dxa"/>
          </w:tcPr>
          <w:p w:rsidR="009647E0" w:rsidRPr="009D612E" w:rsidRDefault="00327436">
            <w:pPr>
              <w:pStyle w:val="TableParagraph"/>
              <w:spacing w:line="270" w:lineRule="exact"/>
              <w:ind w:left="107"/>
              <w:rPr>
                <w:color w:val="FF0000"/>
                <w:sz w:val="24"/>
              </w:rPr>
            </w:pPr>
            <w:r w:rsidRPr="002E03DB">
              <w:rPr>
                <w:color w:val="000000" w:themeColor="text1"/>
                <w:sz w:val="24"/>
              </w:rPr>
              <w:t>Septembrie</w:t>
            </w:r>
          </w:p>
          <w:p w:rsidR="009647E0" w:rsidRPr="009D612E" w:rsidRDefault="009647E0">
            <w:pPr>
              <w:pStyle w:val="TableParagraph"/>
              <w:rPr>
                <w:color w:val="FF0000"/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8"/>
              <w:rPr>
                <w:sz w:val="37"/>
              </w:rPr>
            </w:pPr>
          </w:p>
          <w:p w:rsidR="009647E0" w:rsidRPr="008F0993" w:rsidRDefault="00327436">
            <w:pPr>
              <w:pStyle w:val="TableParagraph"/>
              <w:spacing w:before="1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Permanent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7"/>
              <w:rPr>
                <w:sz w:val="32"/>
              </w:rPr>
            </w:pPr>
          </w:p>
          <w:p w:rsidR="009647E0" w:rsidRPr="008F0993" w:rsidRDefault="00327436">
            <w:pPr>
              <w:pStyle w:val="TableParagraph"/>
              <w:spacing w:line="278" w:lineRule="auto"/>
              <w:ind w:left="107" w:right="119"/>
              <w:rPr>
                <w:sz w:val="24"/>
              </w:rPr>
            </w:pPr>
            <w:r w:rsidRPr="008F0993">
              <w:rPr>
                <w:sz w:val="24"/>
              </w:rPr>
              <w:t>De câte ori se impune</w:t>
            </w:r>
          </w:p>
        </w:tc>
        <w:tc>
          <w:tcPr>
            <w:tcW w:w="1682" w:type="dxa"/>
          </w:tcPr>
          <w:p w:rsidR="009647E0" w:rsidRPr="008F0993" w:rsidRDefault="003274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8F0993">
              <w:rPr>
                <w:sz w:val="24"/>
              </w:rPr>
              <w:t>Decizii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8"/>
              <w:rPr>
                <w:sz w:val="37"/>
              </w:rPr>
            </w:pPr>
          </w:p>
          <w:p w:rsidR="009647E0" w:rsidRPr="008F0993" w:rsidRDefault="00327436">
            <w:pPr>
              <w:pStyle w:val="TableParagraph"/>
              <w:spacing w:before="1" w:line="276" w:lineRule="auto"/>
              <w:ind w:left="107" w:right="301"/>
              <w:rPr>
                <w:sz w:val="24"/>
              </w:rPr>
            </w:pPr>
            <w:r w:rsidRPr="008F0993">
              <w:rPr>
                <w:sz w:val="24"/>
              </w:rPr>
              <w:t>PO elaborate şi revizii</w:t>
            </w:r>
          </w:p>
          <w:p w:rsidR="009647E0" w:rsidRPr="008F0993" w:rsidRDefault="009647E0">
            <w:pPr>
              <w:pStyle w:val="TableParagraph"/>
              <w:spacing w:before="4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spacing w:before="1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PO</w:t>
            </w:r>
          </w:p>
        </w:tc>
      </w:tr>
    </w:tbl>
    <w:p w:rsidR="009647E0" w:rsidRPr="008F0993" w:rsidRDefault="009647E0">
      <w:pPr>
        <w:rPr>
          <w:sz w:val="24"/>
        </w:rPr>
        <w:sectPr w:rsidR="009647E0" w:rsidRPr="008F0993" w:rsidSect="00775283">
          <w:pgSz w:w="16840" w:h="11910" w:orient="landscape"/>
          <w:pgMar w:top="1100" w:right="1060" w:bottom="280" w:left="1200" w:header="708" w:footer="708" w:gutter="0"/>
          <w:cols w:space="708"/>
        </w:sectPr>
      </w:pPr>
    </w:p>
    <w:p w:rsidR="009647E0" w:rsidRPr="008F0993" w:rsidRDefault="009647E0">
      <w:pPr>
        <w:pStyle w:val="BodyText"/>
        <w:rPr>
          <w:sz w:val="2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99"/>
        <w:gridCol w:w="1841"/>
        <w:gridCol w:w="4816"/>
        <w:gridCol w:w="1961"/>
        <w:gridCol w:w="1551"/>
        <w:gridCol w:w="1682"/>
      </w:tblGrid>
      <w:tr w:rsidR="009647E0" w:rsidRPr="008F0993">
        <w:trPr>
          <w:trHeight w:val="7938"/>
        </w:trPr>
        <w:tc>
          <w:tcPr>
            <w:tcW w:w="670" w:type="dxa"/>
          </w:tcPr>
          <w:p w:rsidR="009647E0" w:rsidRPr="008F0993" w:rsidRDefault="009647E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9647E0" w:rsidRPr="008F0993" w:rsidRDefault="009647E0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551"/>
              <w:rPr>
                <w:sz w:val="24"/>
              </w:rPr>
            </w:pPr>
            <w:r w:rsidRPr="008F0993">
              <w:rPr>
                <w:sz w:val="24"/>
              </w:rPr>
              <w:t xml:space="preserve">Asigurarea securității și siguranței </w:t>
            </w:r>
            <w:r w:rsidR="00026EF1">
              <w:rPr>
                <w:sz w:val="24"/>
              </w:rPr>
              <w:t>copiilor</w:t>
            </w:r>
          </w:p>
          <w:p w:rsidR="009647E0" w:rsidRPr="008F0993" w:rsidRDefault="009647E0">
            <w:pPr>
              <w:pStyle w:val="TableParagraph"/>
              <w:spacing w:before="3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150"/>
              <w:rPr>
                <w:sz w:val="24"/>
              </w:rPr>
            </w:pPr>
            <w:r w:rsidRPr="008F0993">
              <w:rPr>
                <w:sz w:val="24"/>
              </w:rPr>
              <w:t xml:space="preserve">Educarea </w:t>
            </w:r>
            <w:r w:rsidR="00026EF1">
              <w:rPr>
                <w:sz w:val="24"/>
              </w:rPr>
              <w:t>copiilor</w:t>
            </w:r>
            <w:r w:rsidRPr="008F0993">
              <w:rPr>
                <w:sz w:val="24"/>
              </w:rPr>
              <w:t xml:space="preserve"> pentru reproducerea comportamente- lor adecvate în situații de urgență</w:t>
            </w:r>
          </w:p>
          <w:p w:rsidR="009647E0" w:rsidRPr="008F0993" w:rsidRDefault="009647E0">
            <w:pPr>
              <w:pStyle w:val="TableParagraph"/>
              <w:spacing w:before="8"/>
              <w:rPr>
                <w:sz w:val="27"/>
              </w:rPr>
            </w:pPr>
          </w:p>
          <w:p w:rsidR="009647E0" w:rsidRPr="008F0993" w:rsidRDefault="00327436" w:rsidP="00C824A0">
            <w:pPr>
              <w:pStyle w:val="TableParagraph"/>
              <w:spacing w:line="276" w:lineRule="auto"/>
              <w:ind w:left="107" w:right="312"/>
              <w:rPr>
                <w:sz w:val="24"/>
              </w:rPr>
            </w:pPr>
            <w:r w:rsidRPr="008F0993">
              <w:rPr>
                <w:sz w:val="24"/>
              </w:rPr>
              <w:t>Cunoaşterea şi aplicareareglementărilor în vigoare ale</w:t>
            </w:r>
          </w:p>
          <w:p w:rsidR="009647E0" w:rsidRPr="008F0993" w:rsidRDefault="00327436">
            <w:pPr>
              <w:pStyle w:val="TableParagraph"/>
              <w:ind w:left="107"/>
              <w:rPr>
                <w:sz w:val="24"/>
              </w:rPr>
            </w:pPr>
            <w:r w:rsidRPr="008F0993">
              <w:rPr>
                <w:sz w:val="24"/>
              </w:rPr>
              <w:t>M.E.</w:t>
            </w:r>
          </w:p>
        </w:tc>
        <w:tc>
          <w:tcPr>
            <w:tcW w:w="4816" w:type="dxa"/>
          </w:tcPr>
          <w:p w:rsidR="009647E0" w:rsidRPr="008F0993" w:rsidRDefault="00327436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line="273" w:lineRule="exact"/>
              <w:ind w:hanging="242"/>
              <w:rPr>
                <w:sz w:val="24"/>
              </w:rPr>
            </w:pPr>
            <w:r w:rsidRPr="008F0993">
              <w:rPr>
                <w:sz w:val="24"/>
              </w:rPr>
              <w:t>Furnizare de consumabile și suport logistic</w:t>
            </w:r>
          </w:p>
          <w:p w:rsidR="009647E0" w:rsidRPr="008F0993" w:rsidRDefault="00327436">
            <w:pPr>
              <w:pStyle w:val="TableParagraph"/>
              <w:spacing w:before="41" w:line="276" w:lineRule="auto"/>
              <w:ind w:left="107" w:right="144"/>
              <w:rPr>
                <w:sz w:val="24"/>
              </w:rPr>
            </w:pPr>
            <w:r w:rsidRPr="008F0993">
              <w:rPr>
                <w:sz w:val="24"/>
              </w:rPr>
              <w:t>în vederea multiplicării documentației necesare instruirii și informării privind</w:t>
            </w:r>
          </w:p>
          <w:p w:rsidR="009647E0" w:rsidRPr="008F0993" w:rsidRDefault="0032743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8F0993">
              <w:rPr>
                <w:sz w:val="24"/>
              </w:rPr>
              <w:t>reglementările în vigoare.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before="43" w:line="276" w:lineRule="auto"/>
              <w:ind w:left="107" w:right="657" w:firstLine="0"/>
              <w:rPr>
                <w:sz w:val="24"/>
              </w:rPr>
            </w:pPr>
            <w:r w:rsidRPr="008F0993">
              <w:rPr>
                <w:sz w:val="24"/>
              </w:rPr>
              <w:t>Instruirea</w:t>
            </w:r>
            <w:r w:rsidR="00026EF1">
              <w:rPr>
                <w:sz w:val="24"/>
              </w:rPr>
              <w:t xml:space="preserve"> personalului și copiilor</w:t>
            </w:r>
            <w:r w:rsidRPr="008F0993">
              <w:rPr>
                <w:sz w:val="24"/>
              </w:rPr>
              <w:t xml:space="preserve"> pentru cunoașterea modului de</w:t>
            </w:r>
          </w:p>
          <w:p w:rsidR="009647E0" w:rsidRPr="008F0993" w:rsidRDefault="00327436">
            <w:pPr>
              <w:pStyle w:val="TableParagraph"/>
              <w:spacing w:line="276" w:lineRule="auto"/>
              <w:ind w:left="107" w:right="435"/>
              <w:rPr>
                <w:sz w:val="24"/>
              </w:rPr>
            </w:pPr>
            <w:r w:rsidRPr="008F0993">
              <w:rPr>
                <w:sz w:val="24"/>
              </w:rPr>
              <w:t>comportare în timpul cataclismelor naturale, seisme, producerii incendiilor etc.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line="276" w:lineRule="auto"/>
              <w:ind w:left="107" w:right="221" w:firstLine="0"/>
              <w:rPr>
                <w:sz w:val="24"/>
              </w:rPr>
            </w:pPr>
            <w:r w:rsidRPr="008F0993">
              <w:rPr>
                <w:sz w:val="24"/>
              </w:rPr>
              <w:t xml:space="preserve">Instruirea </w:t>
            </w:r>
            <w:r w:rsidR="00026EF1">
              <w:rPr>
                <w:sz w:val="24"/>
              </w:rPr>
              <w:t>copiilor</w:t>
            </w:r>
            <w:r w:rsidRPr="008F0993">
              <w:rPr>
                <w:sz w:val="24"/>
              </w:rPr>
              <w:t xml:space="preserve"> pentru cunoașterea modului de comportare în cazul producerii unor accidente.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line="278" w:lineRule="auto"/>
              <w:ind w:left="107" w:right="111" w:firstLine="0"/>
              <w:rPr>
                <w:sz w:val="24"/>
              </w:rPr>
            </w:pPr>
            <w:r w:rsidRPr="008F0993">
              <w:rPr>
                <w:sz w:val="24"/>
              </w:rPr>
              <w:t xml:space="preserve">Informarea periodică a </w:t>
            </w:r>
            <w:r w:rsidR="00026EF1">
              <w:rPr>
                <w:sz w:val="24"/>
              </w:rPr>
              <w:t>personalului</w:t>
            </w:r>
            <w:r w:rsidRPr="008F0993">
              <w:rPr>
                <w:sz w:val="24"/>
              </w:rPr>
              <w:t xml:space="preserve"> în legătură cu procedurile pentru servicii medicale de urgență.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line="276" w:lineRule="auto"/>
              <w:ind w:left="107" w:right="234" w:firstLine="0"/>
              <w:rPr>
                <w:sz w:val="24"/>
              </w:rPr>
            </w:pPr>
            <w:r w:rsidRPr="008F0993">
              <w:rPr>
                <w:sz w:val="24"/>
              </w:rPr>
              <w:t>Realizarea exercițiilor de alarmare specifice protecției civile și pentru prevenirea și stingerea incendiilor.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line="276" w:lineRule="auto"/>
              <w:ind w:left="107" w:right="693" w:firstLine="0"/>
              <w:jc w:val="both"/>
              <w:rPr>
                <w:sz w:val="24"/>
              </w:rPr>
            </w:pPr>
            <w:r w:rsidRPr="008F0993">
              <w:rPr>
                <w:sz w:val="24"/>
              </w:rPr>
              <w:t>Actualizarea Regulamentului de ordine interioară – prevederile privind accesul și asigurarea siguranței.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76" w:lineRule="auto"/>
              <w:ind w:left="107" w:right="531" w:firstLine="0"/>
              <w:rPr>
                <w:sz w:val="24"/>
              </w:rPr>
            </w:pPr>
            <w:r w:rsidRPr="008F0993">
              <w:rPr>
                <w:sz w:val="24"/>
              </w:rPr>
              <w:t>Popularizarea Regulamentului şcolar şi Regulamentului de ordine interioară.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76" w:lineRule="auto"/>
              <w:ind w:left="107" w:right="421" w:firstLine="0"/>
              <w:rPr>
                <w:sz w:val="24"/>
              </w:rPr>
            </w:pPr>
            <w:r w:rsidRPr="008F0993">
              <w:rPr>
                <w:sz w:val="24"/>
              </w:rPr>
              <w:t>Respectarea calendarului acţiunilor obligatorii stabilite de M</w:t>
            </w:r>
            <w:r w:rsidR="0097084D">
              <w:rPr>
                <w:sz w:val="24"/>
              </w:rPr>
              <w:t xml:space="preserve">insterul </w:t>
            </w:r>
            <w:r w:rsidR="00615AFA">
              <w:rPr>
                <w:sz w:val="24"/>
              </w:rPr>
              <w:t>E</w:t>
            </w:r>
            <w:r w:rsidR="0097084D">
              <w:rPr>
                <w:sz w:val="24"/>
              </w:rPr>
              <w:t xml:space="preserve">ducației </w:t>
            </w:r>
            <w:r w:rsidRPr="008F0993">
              <w:rPr>
                <w:sz w:val="24"/>
              </w:rPr>
              <w:t>privind</w:t>
            </w:r>
            <w:r w:rsidR="0097084D" w:rsidRPr="0097084D">
              <w:rPr>
                <w:sz w:val="24"/>
              </w:rPr>
              <w:t>creşterea siguranţei în unităţile de învăţământ.</w:t>
            </w:r>
          </w:p>
          <w:p w:rsidR="009647E0" w:rsidRPr="008F0993" w:rsidRDefault="009647E0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9647E0" w:rsidRPr="008F0993" w:rsidRDefault="00327436">
            <w:pPr>
              <w:pStyle w:val="TableParagraph"/>
              <w:spacing w:line="276" w:lineRule="auto"/>
              <w:ind w:left="104" w:right="640"/>
              <w:rPr>
                <w:sz w:val="24"/>
              </w:rPr>
            </w:pPr>
            <w:r w:rsidRPr="008F0993">
              <w:rPr>
                <w:sz w:val="24"/>
              </w:rPr>
              <w:t>Serviciul contabilitate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10"/>
              <w:rPr>
                <w:sz w:val="28"/>
              </w:rPr>
            </w:pPr>
          </w:p>
          <w:p w:rsidR="009647E0" w:rsidRPr="008F0993" w:rsidRDefault="00327436" w:rsidP="00026EF1">
            <w:pPr>
              <w:pStyle w:val="TableParagraph"/>
              <w:spacing w:before="1" w:line="276" w:lineRule="auto"/>
              <w:ind w:left="104" w:right="587"/>
              <w:rPr>
                <w:sz w:val="24"/>
              </w:rPr>
            </w:pPr>
            <w:r w:rsidRPr="008F0993">
              <w:rPr>
                <w:sz w:val="24"/>
              </w:rPr>
              <w:t xml:space="preserve">Responsabili comisiilor de specialitate </w:t>
            </w:r>
          </w:p>
          <w:p w:rsidR="009647E0" w:rsidRPr="008F0993" w:rsidRDefault="009647E0">
            <w:pPr>
              <w:pStyle w:val="TableParagraph"/>
              <w:spacing w:before="6"/>
              <w:rPr>
                <w:sz w:val="27"/>
              </w:rPr>
            </w:pPr>
          </w:p>
          <w:p w:rsidR="00026EF1" w:rsidRDefault="00026EF1">
            <w:pPr>
              <w:pStyle w:val="TableParagraph"/>
              <w:spacing w:line="276" w:lineRule="auto"/>
              <w:ind w:left="104" w:right="512"/>
              <w:rPr>
                <w:sz w:val="24"/>
              </w:rPr>
            </w:pPr>
          </w:p>
          <w:p w:rsidR="00026EF1" w:rsidRDefault="00026EF1">
            <w:pPr>
              <w:pStyle w:val="TableParagraph"/>
              <w:spacing w:line="276" w:lineRule="auto"/>
              <w:ind w:left="104" w:right="512"/>
              <w:rPr>
                <w:sz w:val="24"/>
              </w:rPr>
            </w:pPr>
          </w:p>
          <w:p w:rsidR="00026EF1" w:rsidRDefault="00026EF1">
            <w:pPr>
              <w:pStyle w:val="TableParagraph"/>
              <w:spacing w:line="276" w:lineRule="auto"/>
              <w:ind w:left="104" w:right="512"/>
              <w:rPr>
                <w:sz w:val="24"/>
              </w:rPr>
            </w:pPr>
          </w:p>
          <w:p w:rsidR="00026EF1" w:rsidRDefault="00026EF1">
            <w:pPr>
              <w:pStyle w:val="TableParagraph"/>
              <w:spacing w:line="276" w:lineRule="auto"/>
              <w:ind w:left="104" w:right="512"/>
              <w:rPr>
                <w:sz w:val="24"/>
              </w:rPr>
            </w:pPr>
          </w:p>
          <w:p w:rsidR="00026EF1" w:rsidRDefault="00026EF1">
            <w:pPr>
              <w:pStyle w:val="TableParagraph"/>
              <w:spacing w:line="276" w:lineRule="auto"/>
              <w:ind w:left="104" w:right="512"/>
              <w:rPr>
                <w:sz w:val="24"/>
              </w:rPr>
            </w:pPr>
          </w:p>
          <w:p w:rsidR="00026EF1" w:rsidRDefault="00026EF1">
            <w:pPr>
              <w:pStyle w:val="TableParagraph"/>
              <w:spacing w:line="276" w:lineRule="auto"/>
              <w:ind w:left="104" w:right="512"/>
              <w:rPr>
                <w:sz w:val="24"/>
              </w:rPr>
            </w:pPr>
          </w:p>
          <w:p w:rsidR="00026EF1" w:rsidRDefault="00026EF1">
            <w:pPr>
              <w:pStyle w:val="TableParagraph"/>
              <w:spacing w:line="276" w:lineRule="auto"/>
              <w:ind w:left="104" w:right="512"/>
              <w:rPr>
                <w:sz w:val="24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4" w:right="512"/>
              <w:rPr>
                <w:sz w:val="24"/>
              </w:rPr>
            </w:pPr>
            <w:r w:rsidRPr="008F0993">
              <w:rPr>
                <w:sz w:val="24"/>
              </w:rPr>
              <w:t>Grup de lucru desemnat</w:t>
            </w:r>
          </w:p>
          <w:p w:rsidR="00026EF1" w:rsidRPr="008F0993" w:rsidRDefault="00026EF1">
            <w:pPr>
              <w:pStyle w:val="TableParagraph"/>
              <w:spacing w:before="6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ind w:left="104"/>
              <w:rPr>
                <w:sz w:val="24"/>
              </w:rPr>
            </w:pPr>
            <w:r w:rsidRPr="008F0993">
              <w:rPr>
                <w:sz w:val="24"/>
              </w:rPr>
              <w:t>Director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Default="009647E0">
            <w:pPr>
              <w:pStyle w:val="TableParagraph"/>
              <w:spacing w:before="10"/>
              <w:rPr>
                <w:sz w:val="32"/>
              </w:rPr>
            </w:pPr>
          </w:p>
          <w:p w:rsidR="00026EF1" w:rsidRDefault="00026EF1">
            <w:pPr>
              <w:pStyle w:val="TableParagraph"/>
              <w:spacing w:before="10"/>
              <w:rPr>
                <w:sz w:val="32"/>
              </w:rPr>
            </w:pPr>
          </w:p>
          <w:p w:rsidR="00026EF1" w:rsidRPr="008F0993" w:rsidRDefault="00026EF1">
            <w:pPr>
              <w:pStyle w:val="TableParagraph"/>
              <w:spacing w:before="10"/>
              <w:rPr>
                <w:sz w:val="32"/>
              </w:rPr>
            </w:pPr>
          </w:p>
          <w:p w:rsidR="009647E0" w:rsidRPr="008F0993" w:rsidRDefault="00327436">
            <w:pPr>
              <w:pStyle w:val="TableParagraph"/>
              <w:ind w:left="104"/>
              <w:rPr>
                <w:sz w:val="24"/>
              </w:rPr>
            </w:pPr>
            <w:r w:rsidRPr="008F0993">
              <w:rPr>
                <w:sz w:val="24"/>
              </w:rPr>
              <w:t>Director</w:t>
            </w:r>
          </w:p>
        </w:tc>
        <w:tc>
          <w:tcPr>
            <w:tcW w:w="1551" w:type="dxa"/>
          </w:tcPr>
          <w:p w:rsidR="009647E0" w:rsidRPr="008F0993" w:rsidRDefault="003274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F0993">
              <w:rPr>
                <w:sz w:val="24"/>
              </w:rPr>
              <w:t>Lunar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Default="009647E0">
            <w:pPr>
              <w:pStyle w:val="TableParagraph"/>
              <w:rPr>
                <w:sz w:val="26"/>
              </w:rPr>
            </w:pPr>
          </w:p>
          <w:p w:rsidR="00026EF1" w:rsidRDefault="00026EF1">
            <w:pPr>
              <w:pStyle w:val="TableParagraph"/>
              <w:rPr>
                <w:sz w:val="26"/>
              </w:rPr>
            </w:pPr>
          </w:p>
          <w:p w:rsidR="00026EF1" w:rsidRDefault="00026EF1">
            <w:pPr>
              <w:pStyle w:val="TableParagraph"/>
              <w:rPr>
                <w:sz w:val="26"/>
              </w:rPr>
            </w:pPr>
          </w:p>
          <w:p w:rsidR="00026EF1" w:rsidRPr="008F0993" w:rsidRDefault="00026EF1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7"/>
              <w:rPr>
                <w:sz w:val="32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200"/>
              <w:jc w:val="both"/>
              <w:rPr>
                <w:sz w:val="24"/>
              </w:rPr>
            </w:pPr>
            <w:r w:rsidRPr="008F0993">
              <w:rPr>
                <w:sz w:val="24"/>
              </w:rPr>
              <w:t>La începutul anului școlar Permanent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2"/>
              <w:rPr>
                <w:sz w:val="29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378"/>
              <w:rPr>
                <w:sz w:val="24"/>
              </w:rPr>
            </w:pPr>
            <w:r w:rsidRPr="008F0993">
              <w:rPr>
                <w:sz w:val="24"/>
              </w:rPr>
              <w:t>De câte ori situația o impune Permanent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4"/>
              <w:rPr>
                <w:sz w:val="29"/>
              </w:rPr>
            </w:pPr>
          </w:p>
          <w:p w:rsidR="009647E0" w:rsidRPr="008F0993" w:rsidRDefault="00327436">
            <w:pPr>
              <w:pStyle w:val="TableParagraph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Permanent</w:t>
            </w:r>
          </w:p>
        </w:tc>
        <w:tc>
          <w:tcPr>
            <w:tcW w:w="1682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110"/>
              <w:rPr>
                <w:sz w:val="24"/>
              </w:rPr>
            </w:pPr>
            <w:r w:rsidRPr="008F0993">
              <w:rPr>
                <w:sz w:val="24"/>
              </w:rPr>
              <w:t>Documente multiplicate PV de instruire</w:t>
            </w:r>
          </w:p>
          <w:p w:rsidR="009647E0" w:rsidRPr="008F0993" w:rsidRDefault="009647E0">
            <w:pPr>
              <w:pStyle w:val="TableParagraph"/>
              <w:spacing w:before="3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spacing w:before="1" w:line="276" w:lineRule="auto"/>
              <w:ind w:left="107" w:right="105"/>
              <w:rPr>
                <w:sz w:val="24"/>
              </w:rPr>
            </w:pPr>
            <w:r w:rsidRPr="008F0993">
              <w:rPr>
                <w:sz w:val="24"/>
              </w:rPr>
              <w:t>PV exerciții de alarmare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2"/>
              <w:rPr>
                <w:sz w:val="29"/>
              </w:rPr>
            </w:pPr>
          </w:p>
          <w:p w:rsidR="009647E0" w:rsidRPr="008F0993" w:rsidRDefault="00327436">
            <w:pPr>
              <w:pStyle w:val="TableParagraph"/>
              <w:spacing w:before="1" w:line="276" w:lineRule="auto"/>
              <w:ind w:left="107" w:right="378"/>
              <w:rPr>
                <w:sz w:val="24"/>
              </w:rPr>
            </w:pPr>
            <w:r w:rsidRPr="008F0993">
              <w:rPr>
                <w:sz w:val="24"/>
              </w:rPr>
              <w:t xml:space="preserve">PV ședință PV instruire </w:t>
            </w:r>
            <w:r w:rsidR="0086582A">
              <w:rPr>
                <w:sz w:val="24"/>
              </w:rPr>
              <w:t>copii</w:t>
            </w:r>
          </w:p>
          <w:p w:rsidR="009647E0" w:rsidRPr="008F0993" w:rsidRDefault="0032743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PV activități</w:t>
            </w:r>
          </w:p>
          <w:p w:rsidR="009647E0" w:rsidRPr="008F0993" w:rsidRDefault="009647E0">
            <w:pPr>
              <w:pStyle w:val="TableParagraph"/>
              <w:spacing w:before="3"/>
              <w:rPr>
                <w:sz w:val="31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105"/>
              <w:rPr>
                <w:sz w:val="24"/>
              </w:rPr>
            </w:pPr>
            <w:r w:rsidRPr="008F0993">
              <w:rPr>
                <w:sz w:val="24"/>
              </w:rPr>
              <w:t>PV exerciții de alarmare</w:t>
            </w:r>
          </w:p>
          <w:p w:rsidR="009647E0" w:rsidRPr="008F0993" w:rsidRDefault="009647E0">
            <w:pPr>
              <w:pStyle w:val="TableParagraph"/>
              <w:spacing w:before="6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spacing w:line="278" w:lineRule="auto"/>
              <w:ind w:left="107" w:right="475"/>
              <w:rPr>
                <w:sz w:val="24"/>
              </w:rPr>
            </w:pPr>
            <w:r w:rsidRPr="008F0993">
              <w:rPr>
                <w:sz w:val="24"/>
              </w:rPr>
              <w:t>Completări ROI</w:t>
            </w:r>
          </w:p>
          <w:p w:rsidR="009647E0" w:rsidRPr="008F0993" w:rsidRDefault="009647E0">
            <w:pPr>
              <w:pStyle w:val="TableParagraph"/>
              <w:spacing w:before="2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ind w:left="107"/>
              <w:rPr>
                <w:sz w:val="24"/>
              </w:rPr>
            </w:pPr>
            <w:r w:rsidRPr="008F0993">
              <w:rPr>
                <w:sz w:val="24"/>
              </w:rPr>
              <w:t xml:space="preserve">Site </w:t>
            </w:r>
            <w:r w:rsidR="00615AFA">
              <w:rPr>
                <w:sz w:val="24"/>
              </w:rPr>
              <w:t>unitate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10"/>
              <w:rPr>
                <w:sz w:val="32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686"/>
              <w:rPr>
                <w:sz w:val="24"/>
              </w:rPr>
            </w:pPr>
            <w:r w:rsidRPr="008F0993">
              <w:rPr>
                <w:sz w:val="24"/>
              </w:rPr>
              <w:t>Calendar acţiuni</w:t>
            </w:r>
          </w:p>
        </w:tc>
      </w:tr>
    </w:tbl>
    <w:p w:rsidR="009647E0" w:rsidRPr="008F0993" w:rsidRDefault="009647E0">
      <w:pPr>
        <w:spacing w:line="276" w:lineRule="auto"/>
        <w:rPr>
          <w:sz w:val="24"/>
        </w:rPr>
        <w:sectPr w:rsidR="009647E0" w:rsidRPr="008F0993" w:rsidSect="00775283">
          <w:pgSz w:w="16840" w:h="11910" w:orient="landscape"/>
          <w:pgMar w:top="1100" w:right="1060" w:bottom="280" w:left="1200" w:header="708" w:footer="708" w:gutter="0"/>
          <w:cols w:space="708"/>
        </w:sectPr>
      </w:pPr>
    </w:p>
    <w:p w:rsidR="009647E0" w:rsidRPr="008F0993" w:rsidRDefault="009647E0">
      <w:pPr>
        <w:pStyle w:val="BodyText"/>
        <w:rPr>
          <w:sz w:val="2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99"/>
        <w:gridCol w:w="1841"/>
        <w:gridCol w:w="4816"/>
        <w:gridCol w:w="1961"/>
        <w:gridCol w:w="1551"/>
        <w:gridCol w:w="1682"/>
      </w:tblGrid>
      <w:tr w:rsidR="009647E0" w:rsidRPr="008F0993">
        <w:trPr>
          <w:trHeight w:val="3809"/>
        </w:trPr>
        <w:tc>
          <w:tcPr>
            <w:tcW w:w="670" w:type="dxa"/>
          </w:tcPr>
          <w:p w:rsidR="009647E0" w:rsidRPr="008F0993" w:rsidRDefault="000A62A7">
            <w:pPr>
              <w:pStyle w:val="TableParagraph"/>
              <w:spacing w:line="271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27436" w:rsidRPr="008F0993">
              <w:rPr>
                <w:sz w:val="24"/>
              </w:rPr>
              <w:t>.</w:t>
            </w:r>
          </w:p>
        </w:tc>
        <w:tc>
          <w:tcPr>
            <w:tcW w:w="1699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621"/>
              <w:rPr>
                <w:sz w:val="24"/>
              </w:rPr>
            </w:pPr>
            <w:r w:rsidRPr="008F0993">
              <w:rPr>
                <w:sz w:val="24"/>
              </w:rPr>
              <w:t xml:space="preserve">Instruirea </w:t>
            </w:r>
          </w:p>
          <w:p w:rsidR="009647E0" w:rsidRPr="008F0993" w:rsidRDefault="00327436">
            <w:pPr>
              <w:pStyle w:val="TableParagraph"/>
              <w:spacing w:line="276" w:lineRule="auto"/>
              <w:ind w:left="107" w:right="89"/>
              <w:rPr>
                <w:sz w:val="24"/>
              </w:rPr>
            </w:pPr>
            <w:r w:rsidRPr="008F0993">
              <w:rPr>
                <w:sz w:val="24"/>
              </w:rPr>
              <w:t>personalului pe teme de protecție și prevenirea situațiilor de risc</w:t>
            </w:r>
          </w:p>
        </w:tc>
        <w:tc>
          <w:tcPr>
            <w:tcW w:w="1841" w:type="dxa"/>
          </w:tcPr>
          <w:p w:rsidR="009647E0" w:rsidRPr="008F0993" w:rsidRDefault="00615AFA">
            <w:pPr>
              <w:pStyle w:val="TableParagraph"/>
              <w:spacing w:line="276" w:lineRule="auto"/>
              <w:ind w:left="107" w:right="217"/>
              <w:rPr>
                <w:sz w:val="24"/>
              </w:rPr>
            </w:pPr>
            <w:r w:rsidRPr="008F0993">
              <w:rPr>
                <w:sz w:val="24"/>
              </w:rPr>
              <w:t>Instruirea</w:t>
            </w:r>
            <w:r w:rsidR="00026EF1">
              <w:rPr>
                <w:sz w:val="24"/>
              </w:rPr>
              <w:t>copiilor</w:t>
            </w:r>
            <w:r w:rsidR="00327436" w:rsidRPr="008F0993">
              <w:rPr>
                <w:sz w:val="24"/>
              </w:rPr>
              <w:t xml:space="preserve"> privind regulile de conduită în</w:t>
            </w:r>
          </w:p>
          <w:p w:rsidR="009647E0" w:rsidRPr="008F0993" w:rsidRDefault="00327436">
            <w:pPr>
              <w:pStyle w:val="TableParagraph"/>
              <w:spacing w:line="276" w:lineRule="auto"/>
              <w:ind w:left="107" w:right="584"/>
              <w:rPr>
                <w:sz w:val="24"/>
              </w:rPr>
            </w:pPr>
            <w:r w:rsidRPr="008F0993">
              <w:rPr>
                <w:sz w:val="24"/>
              </w:rPr>
              <w:t>incinta și în perimetrul unității</w:t>
            </w:r>
          </w:p>
        </w:tc>
        <w:tc>
          <w:tcPr>
            <w:tcW w:w="4816" w:type="dxa"/>
          </w:tcPr>
          <w:p w:rsidR="009647E0" w:rsidRPr="008F0993" w:rsidRDefault="00327436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line="276" w:lineRule="auto"/>
              <w:ind w:right="188" w:firstLine="0"/>
              <w:rPr>
                <w:sz w:val="24"/>
              </w:rPr>
            </w:pPr>
            <w:r w:rsidRPr="008F0993">
              <w:rPr>
                <w:sz w:val="24"/>
              </w:rPr>
              <w:t>Prelucrarea a ROFUIP, a PO specifice, a normelor de conduită în</w:t>
            </w:r>
            <w:r w:rsidR="00673DE9" w:rsidRPr="00673DE9">
              <w:rPr>
                <w:sz w:val="24"/>
              </w:rPr>
              <w:t>incinta unității, a regulilor de circulație.</w:t>
            </w:r>
          </w:p>
          <w:p w:rsidR="009647E0" w:rsidRPr="008F0993" w:rsidRDefault="009647E0">
            <w:pPr>
              <w:pStyle w:val="TableParagraph"/>
              <w:spacing w:before="9"/>
              <w:rPr>
                <w:sz w:val="30"/>
              </w:rPr>
            </w:pPr>
          </w:p>
          <w:p w:rsidR="009647E0" w:rsidRPr="008F0993" w:rsidRDefault="00327436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line="276" w:lineRule="auto"/>
              <w:ind w:right="272" w:firstLine="0"/>
              <w:rPr>
                <w:sz w:val="24"/>
              </w:rPr>
            </w:pPr>
            <w:r w:rsidRPr="008F0993">
              <w:rPr>
                <w:sz w:val="24"/>
              </w:rPr>
              <w:t xml:space="preserve">Prelucrarea normelor de protecție a muncii </w:t>
            </w:r>
          </w:p>
          <w:p w:rsidR="009647E0" w:rsidRPr="008F0993" w:rsidRDefault="009647E0">
            <w:pPr>
              <w:pStyle w:val="TableParagraph"/>
              <w:spacing w:before="8"/>
              <w:rPr>
                <w:sz w:val="24"/>
              </w:rPr>
            </w:pPr>
          </w:p>
          <w:p w:rsidR="009647E0" w:rsidRPr="008F0993" w:rsidRDefault="00327436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line="310" w:lineRule="atLeast"/>
              <w:ind w:right="549" w:firstLine="0"/>
              <w:rPr>
                <w:sz w:val="24"/>
              </w:rPr>
            </w:pPr>
            <w:r w:rsidRPr="008F0993">
              <w:rPr>
                <w:sz w:val="24"/>
              </w:rPr>
              <w:t>Afișarea, la loc vizibil, a planurilor de evacuare și a unor instrucțiuni minimale de comportare în situații de urgență</w:t>
            </w:r>
          </w:p>
        </w:tc>
        <w:tc>
          <w:tcPr>
            <w:tcW w:w="1961" w:type="dxa"/>
          </w:tcPr>
          <w:p w:rsidR="009647E0" w:rsidRPr="008F0993" w:rsidRDefault="008A617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4"/>
              <w:rPr>
                <w:sz w:val="34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4" w:right="674"/>
              <w:rPr>
                <w:sz w:val="24"/>
              </w:rPr>
            </w:pPr>
            <w:r w:rsidRPr="008F0993">
              <w:rPr>
                <w:sz w:val="24"/>
              </w:rPr>
              <w:t>Profesori de specialitate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9"/>
              <w:rPr>
                <w:sz w:val="30"/>
              </w:rPr>
            </w:pPr>
          </w:p>
          <w:p w:rsidR="008A6177" w:rsidRPr="008F0993" w:rsidRDefault="008A6177" w:rsidP="008A617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Cadre didactice</w:t>
            </w:r>
          </w:p>
          <w:p w:rsidR="009647E0" w:rsidRPr="008F0993" w:rsidRDefault="009647E0">
            <w:pPr>
              <w:pStyle w:val="TableParagraph"/>
              <w:spacing w:before="1"/>
              <w:ind w:left="104"/>
              <w:rPr>
                <w:sz w:val="24"/>
              </w:rPr>
            </w:pPr>
          </w:p>
        </w:tc>
        <w:tc>
          <w:tcPr>
            <w:tcW w:w="1551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121"/>
              <w:rPr>
                <w:sz w:val="24"/>
              </w:rPr>
            </w:pPr>
            <w:r w:rsidRPr="008F0993">
              <w:rPr>
                <w:sz w:val="24"/>
              </w:rPr>
              <w:t>Septembrie De câte ori se consideră necesar Septembrie/ octombrie De câte ori se consideră necesar</w:t>
            </w:r>
          </w:p>
          <w:p w:rsidR="009647E0" w:rsidRPr="008F0993" w:rsidRDefault="00327436">
            <w:pPr>
              <w:pStyle w:val="TableParagraph"/>
              <w:spacing w:line="276" w:lineRule="auto"/>
              <w:ind w:left="107" w:right="196"/>
              <w:rPr>
                <w:sz w:val="24"/>
              </w:rPr>
            </w:pPr>
            <w:r w:rsidRPr="008F0993">
              <w:rPr>
                <w:sz w:val="24"/>
              </w:rPr>
              <w:t>La începutul anului școlar</w:t>
            </w:r>
          </w:p>
        </w:tc>
        <w:tc>
          <w:tcPr>
            <w:tcW w:w="1682" w:type="dxa"/>
          </w:tcPr>
          <w:p w:rsidR="009647E0" w:rsidRPr="008F0993" w:rsidRDefault="0032743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PV de instruire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4"/>
              <w:rPr>
                <w:sz w:val="34"/>
              </w:rPr>
            </w:pPr>
          </w:p>
          <w:p w:rsidR="009647E0" w:rsidRPr="008F0993" w:rsidRDefault="00327436">
            <w:pPr>
              <w:pStyle w:val="TableParagraph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PV de instruire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36"/>
              </w:rPr>
            </w:pPr>
          </w:p>
          <w:p w:rsidR="009647E0" w:rsidRPr="008F0993" w:rsidRDefault="00327436">
            <w:pPr>
              <w:pStyle w:val="TableParagraph"/>
              <w:ind w:left="107"/>
              <w:rPr>
                <w:sz w:val="24"/>
              </w:rPr>
            </w:pPr>
            <w:r w:rsidRPr="008F0993">
              <w:rPr>
                <w:sz w:val="24"/>
              </w:rPr>
              <w:t>Afișe</w:t>
            </w:r>
          </w:p>
        </w:tc>
      </w:tr>
      <w:tr w:rsidR="009647E0" w:rsidRPr="008F0993">
        <w:trPr>
          <w:trHeight w:val="3172"/>
        </w:trPr>
        <w:tc>
          <w:tcPr>
            <w:tcW w:w="670" w:type="dxa"/>
          </w:tcPr>
          <w:p w:rsidR="009647E0" w:rsidRPr="008F0993" w:rsidRDefault="000A62A7">
            <w:pPr>
              <w:pStyle w:val="TableParagraph"/>
              <w:spacing w:line="270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327436" w:rsidRPr="008F0993">
              <w:rPr>
                <w:sz w:val="24"/>
              </w:rPr>
              <w:t>.</w:t>
            </w:r>
          </w:p>
        </w:tc>
        <w:tc>
          <w:tcPr>
            <w:tcW w:w="1699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396"/>
              <w:rPr>
                <w:sz w:val="24"/>
              </w:rPr>
            </w:pPr>
            <w:r w:rsidRPr="008F0993">
              <w:rPr>
                <w:sz w:val="24"/>
              </w:rPr>
              <w:t>Asigurarea școlarizării frecvenţei și stării disciplinare adecvate</w:t>
            </w:r>
          </w:p>
        </w:tc>
        <w:tc>
          <w:tcPr>
            <w:tcW w:w="1841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344"/>
              <w:rPr>
                <w:sz w:val="24"/>
              </w:rPr>
            </w:pPr>
            <w:r w:rsidRPr="008F0993">
              <w:rPr>
                <w:sz w:val="24"/>
              </w:rPr>
              <w:t xml:space="preserve">Monitorizarea frecvenței </w:t>
            </w:r>
            <w:r w:rsidR="008A6177">
              <w:rPr>
                <w:sz w:val="24"/>
              </w:rPr>
              <w:t>copiilor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8"/>
              <w:rPr>
                <w:sz w:val="28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344"/>
              <w:rPr>
                <w:sz w:val="24"/>
              </w:rPr>
            </w:pPr>
            <w:r w:rsidRPr="008F0993">
              <w:rPr>
                <w:sz w:val="24"/>
              </w:rPr>
              <w:t>Monitorizarea stării disciplinare</w:t>
            </w:r>
          </w:p>
        </w:tc>
        <w:tc>
          <w:tcPr>
            <w:tcW w:w="4816" w:type="dxa"/>
          </w:tcPr>
          <w:p w:rsidR="009647E0" w:rsidRPr="008F0993" w:rsidRDefault="00327436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line="276" w:lineRule="auto"/>
              <w:ind w:right="146" w:firstLine="0"/>
              <w:rPr>
                <w:sz w:val="24"/>
              </w:rPr>
            </w:pPr>
            <w:r w:rsidRPr="008F0993">
              <w:rPr>
                <w:sz w:val="24"/>
              </w:rPr>
              <w:t xml:space="preserve">Verificarea participării la </w:t>
            </w:r>
            <w:r w:rsidR="008A6177">
              <w:rPr>
                <w:sz w:val="24"/>
              </w:rPr>
              <w:t>activități</w:t>
            </w:r>
            <w:r w:rsidRPr="008F0993">
              <w:rPr>
                <w:sz w:val="24"/>
              </w:rPr>
              <w:t xml:space="preserve"> a </w:t>
            </w:r>
            <w:r w:rsidR="008A6177">
              <w:rPr>
                <w:sz w:val="24"/>
              </w:rPr>
              <w:t>copiilor</w:t>
            </w:r>
            <w:r w:rsidRPr="008F0993">
              <w:rPr>
                <w:sz w:val="24"/>
              </w:rPr>
              <w:t xml:space="preserve">, completarea graficului de frecvenţă pe </w:t>
            </w:r>
            <w:r w:rsidR="008A6177">
              <w:rPr>
                <w:sz w:val="24"/>
              </w:rPr>
              <w:t xml:space="preserve">grupe </w:t>
            </w:r>
            <w:r w:rsidRPr="008F0993">
              <w:rPr>
                <w:sz w:val="24"/>
              </w:rPr>
              <w:t xml:space="preserve">şi unitate, depistarea </w:t>
            </w:r>
            <w:r w:rsidR="008A6177">
              <w:rPr>
                <w:sz w:val="24"/>
              </w:rPr>
              <w:t>copiilor</w:t>
            </w:r>
            <w:r w:rsidRPr="008F0993">
              <w:rPr>
                <w:sz w:val="24"/>
              </w:rPr>
              <w:t xml:space="preserve"> cu probleme de frecvenţă</w:t>
            </w:r>
            <w:r w:rsidR="00673DE9">
              <w:rPr>
                <w:sz w:val="24"/>
              </w:rPr>
              <w:t>.</w:t>
            </w:r>
          </w:p>
          <w:p w:rsidR="009647E0" w:rsidRPr="008F0993" w:rsidRDefault="009647E0">
            <w:pPr>
              <w:pStyle w:val="TableParagraph"/>
              <w:spacing w:before="1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line="276" w:lineRule="auto"/>
              <w:ind w:right="614" w:firstLine="0"/>
              <w:rPr>
                <w:sz w:val="24"/>
              </w:rPr>
            </w:pPr>
            <w:r w:rsidRPr="008F0993">
              <w:rPr>
                <w:sz w:val="24"/>
              </w:rPr>
              <w:t>Depistarea cauzelor care generează fenomenul de absenteism şi aplicarea unor măsuri de stopare.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left="350" w:hanging="244"/>
              <w:rPr>
                <w:sz w:val="24"/>
              </w:rPr>
            </w:pPr>
            <w:r w:rsidRPr="008F0993">
              <w:rPr>
                <w:sz w:val="24"/>
              </w:rPr>
              <w:t>Intensificarea şi eficientizarea colaborării</w:t>
            </w:r>
          </w:p>
          <w:p w:rsidR="009647E0" w:rsidRPr="008F0993" w:rsidRDefault="00673DE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unității</w:t>
            </w:r>
            <w:r w:rsidR="00327436" w:rsidRPr="008F0993">
              <w:rPr>
                <w:sz w:val="24"/>
              </w:rPr>
              <w:t xml:space="preserve"> cu familiile </w:t>
            </w:r>
            <w:r w:rsidR="008A6177">
              <w:rPr>
                <w:sz w:val="24"/>
              </w:rPr>
              <w:t>copiilor</w:t>
            </w:r>
            <w:r w:rsidR="00327436" w:rsidRPr="008F0993">
              <w:rPr>
                <w:sz w:val="24"/>
              </w:rPr>
              <w:t>.</w:t>
            </w:r>
          </w:p>
        </w:tc>
        <w:tc>
          <w:tcPr>
            <w:tcW w:w="1961" w:type="dxa"/>
          </w:tcPr>
          <w:p w:rsidR="008A6177" w:rsidRDefault="008A6177">
            <w:pPr>
              <w:pStyle w:val="TableParagraph"/>
              <w:spacing w:line="276" w:lineRule="auto"/>
              <w:ind w:left="104" w:right="653"/>
              <w:rPr>
                <w:sz w:val="24"/>
              </w:rPr>
            </w:pPr>
            <w:r>
              <w:rPr>
                <w:sz w:val="24"/>
              </w:rPr>
              <w:t>Cadre didactice</w:t>
            </w:r>
          </w:p>
          <w:p w:rsidR="009647E0" w:rsidRPr="008F0993" w:rsidRDefault="00327436">
            <w:pPr>
              <w:pStyle w:val="TableParagraph"/>
              <w:spacing w:line="276" w:lineRule="auto"/>
              <w:ind w:left="104" w:right="653"/>
              <w:rPr>
                <w:sz w:val="24"/>
              </w:rPr>
            </w:pPr>
            <w:r w:rsidRPr="008F0993">
              <w:rPr>
                <w:sz w:val="24"/>
              </w:rPr>
              <w:t>Responsabil comisie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8A6177" w:rsidRDefault="00A618AE">
            <w:pPr>
              <w:pStyle w:val="TableParagraph"/>
              <w:spacing w:line="310" w:lineRule="atLeast"/>
              <w:ind w:left="104" w:right="113"/>
              <w:rPr>
                <w:sz w:val="24"/>
              </w:rPr>
            </w:pPr>
            <w:r>
              <w:rPr>
                <w:sz w:val="24"/>
              </w:rPr>
              <w:t>Educatoare</w:t>
            </w:r>
          </w:p>
          <w:p w:rsidR="008A6177" w:rsidRDefault="008A6177">
            <w:pPr>
              <w:pStyle w:val="TableParagraph"/>
              <w:spacing w:line="310" w:lineRule="atLeast"/>
              <w:ind w:left="104" w:right="113"/>
              <w:rPr>
                <w:sz w:val="24"/>
              </w:rPr>
            </w:pPr>
          </w:p>
          <w:p w:rsidR="008A6177" w:rsidRDefault="008A6177">
            <w:pPr>
              <w:pStyle w:val="TableParagraph"/>
              <w:spacing w:line="310" w:lineRule="atLeast"/>
              <w:ind w:left="104" w:right="113"/>
              <w:rPr>
                <w:sz w:val="24"/>
              </w:rPr>
            </w:pPr>
          </w:p>
          <w:p w:rsidR="009647E0" w:rsidRPr="008F0993" w:rsidRDefault="00327436">
            <w:pPr>
              <w:pStyle w:val="TableParagraph"/>
              <w:spacing w:line="310" w:lineRule="atLeast"/>
              <w:ind w:left="104" w:right="113"/>
              <w:rPr>
                <w:sz w:val="24"/>
              </w:rPr>
            </w:pPr>
            <w:r w:rsidRPr="008F0993">
              <w:rPr>
                <w:sz w:val="24"/>
              </w:rPr>
              <w:t xml:space="preserve">Conducerea </w:t>
            </w:r>
            <w:r w:rsidR="00673DE9">
              <w:rPr>
                <w:sz w:val="24"/>
              </w:rPr>
              <w:t>unității</w:t>
            </w:r>
          </w:p>
        </w:tc>
        <w:tc>
          <w:tcPr>
            <w:tcW w:w="1551" w:type="dxa"/>
          </w:tcPr>
          <w:p w:rsidR="009647E0" w:rsidRPr="008F0993" w:rsidRDefault="003274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Permanent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36"/>
              </w:rPr>
            </w:pPr>
          </w:p>
          <w:p w:rsidR="009647E0" w:rsidRPr="008F0993" w:rsidRDefault="00327436">
            <w:pPr>
              <w:pStyle w:val="TableParagraph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Permanent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10"/>
              <w:rPr>
                <w:sz w:val="29"/>
              </w:rPr>
            </w:pPr>
          </w:p>
          <w:p w:rsidR="009647E0" w:rsidRPr="008F0993" w:rsidRDefault="00327436">
            <w:pPr>
              <w:pStyle w:val="TableParagraph"/>
              <w:spacing w:line="310" w:lineRule="atLeast"/>
              <w:ind w:left="107" w:right="489"/>
              <w:rPr>
                <w:sz w:val="24"/>
              </w:rPr>
            </w:pPr>
            <w:r w:rsidRPr="008F0993">
              <w:rPr>
                <w:sz w:val="24"/>
              </w:rPr>
              <w:t>Când este cazul</w:t>
            </w:r>
          </w:p>
        </w:tc>
        <w:tc>
          <w:tcPr>
            <w:tcW w:w="1682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585"/>
              <w:rPr>
                <w:sz w:val="24"/>
              </w:rPr>
            </w:pPr>
            <w:r w:rsidRPr="008F0993">
              <w:rPr>
                <w:sz w:val="24"/>
              </w:rPr>
              <w:t>Registru absențe Cataloage</w:t>
            </w:r>
            <w:r w:rsidR="00C824A0">
              <w:rPr>
                <w:sz w:val="24"/>
              </w:rPr>
              <w:t>le grupelor</w:t>
            </w:r>
          </w:p>
          <w:p w:rsidR="009647E0" w:rsidRPr="008F0993" w:rsidRDefault="009647E0">
            <w:pPr>
              <w:pStyle w:val="TableParagraph"/>
              <w:spacing w:before="1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94"/>
              <w:rPr>
                <w:sz w:val="24"/>
              </w:rPr>
            </w:pPr>
            <w:r w:rsidRPr="008F0993">
              <w:rPr>
                <w:sz w:val="24"/>
              </w:rPr>
              <w:t>Centralizatoare lunare</w:t>
            </w:r>
          </w:p>
          <w:p w:rsidR="009647E0" w:rsidRPr="008F0993" w:rsidRDefault="009647E0">
            <w:pPr>
              <w:pStyle w:val="TableParagraph"/>
              <w:spacing w:before="8"/>
              <w:rPr>
                <w:sz w:val="24"/>
              </w:rPr>
            </w:pPr>
          </w:p>
          <w:p w:rsidR="009647E0" w:rsidRPr="008F0993" w:rsidRDefault="00327436">
            <w:pPr>
              <w:pStyle w:val="TableParagraph"/>
              <w:spacing w:line="310" w:lineRule="atLeast"/>
              <w:ind w:left="107" w:right="245"/>
              <w:rPr>
                <w:sz w:val="24"/>
              </w:rPr>
            </w:pPr>
            <w:r w:rsidRPr="008F0993">
              <w:rPr>
                <w:sz w:val="24"/>
              </w:rPr>
              <w:t>PV consiliere părinți</w:t>
            </w:r>
          </w:p>
        </w:tc>
      </w:tr>
    </w:tbl>
    <w:p w:rsidR="009647E0" w:rsidRPr="008F0993" w:rsidRDefault="009647E0">
      <w:pPr>
        <w:spacing w:line="310" w:lineRule="atLeast"/>
        <w:rPr>
          <w:sz w:val="24"/>
        </w:rPr>
        <w:sectPr w:rsidR="009647E0" w:rsidRPr="008F0993" w:rsidSect="00775283">
          <w:pgSz w:w="16840" w:h="11910" w:orient="landscape"/>
          <w:pgMar w:top="1100" w:right="1060" w:bottom="280" w:left="1200" w:header="708" w:footer="708" w:gutter="0"/>
          <w:cols w:space="708"/>
        </w:sectPr>
      </w:pPr>
    </w:p>
    <w:p w:rsidR="009647E0" w:rsidRPr="008F0993" w:rsidRDefault="009647E0">
      <w:pPr>
        <w:pStyle w:val="BodyText"/>
        <w:rPr>
          <w:sz w:val="2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99"/>
        <w:gridCol w:w="1841"/>
        <w:gridCol w:w="4816"/>
        <w:gridCol w:w="2053"/>
        <w:gridCol w:w="1459"/>
        <w:gridCol w:w="1682"/>
      </w:tblGrid>
      <w:tr w:rsidR="009647E0" w:rsidRPr="008F0993" w:rsidTr="000A62A7">
        <w:trPr>
          <w:trHeight w:val="8255"/>
        </w:trPr>
        <w:tc>
          <w:tcPr>
            <w:tcW w:w="670" w:type="dxa"/>
          </w:tcPr>
          <w:p w:rsidR="009647E0" w:rsidRPr="008F0993" w:rsidRDefault="009647E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9647E0" w:rsidRPr="008F0993" w:rsidRDefault="009647E0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815"/>
              <w:jc w:val="both"/>
              <w:rPr>
                <w:sz w:val="24"/>
              </w:rPr>
            </w:pPr>
            <w:r w:rsidRPr="008F0993">
              <w:rPr>
                <w:sz w:val="24"/>
              </w:rPr>
              <w:t>Creşterea eficienţei activităţii</w:t>
            </w:r>
          </w:p>
          <w:p w:rsidR="009647E0" w:rsidRPr="008F0993" w:rsidRDefault="00327436">
            <w:pPr>
              <w:pStyle w:val="TableParagraph"/>
              <w:spacing w:line="278" w:lineRule="auto"/>
              <w:ind w:left="107" w:right="298"/>
              <w:rPr>
                <w:sz w:val="24"/>
              </w:rPr>
            </w:pPr>
            <w:r w:rsidRPr="008F0993">
              <w:rPr>
                <w:sz w:val="24"/>
              </w:rPr>
              <w:t>manageriale în domeniul</w:t>
            </w:r>
          </w:p>
          <w:p w:rsidR="009647E0" w:rsidRPr="008F0993" w:rsidRDefault="00327436">
            <w:pPr>
              <w:pStyle w:val="TableParagraph"/>
              <w:spacing w:line="276" w:lineRule="auto"/>
              <w:ind w:left="107" w:right="205"/>
              <w:rPr>
                <w:sz w:val="24"/>
              </w:rPr>
            </w:pPr>
            <w:r w:rsidRPr="008F0993">
              <w:rPr>
                <w:sz w:val="24"/>
              </w:rPr>
              <w:t>activităţii de prevenire a degradării stării disciplinare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4"/>
              <w:rPr>
                <w:sz w:val="28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577"/>
              <w:rPr>
                <w:sz w:val="24"/>
              </w:rPr>
            </w:pPr>
            <w:r w:rsidRPr="008F0993">
              <w:rPr>
                <w:sz w:val="24"/>
              </w:rPr>
              <w:t>Analizarea situaţiei din unitatea</w:t>
            </w:r>
            <w:r w:rsidR="00673DE9" w:rsidRPr="00673DE9">
              <w:rPr>
                <w:sz w:val="24"/>
              </w:rPr>
              <w:t>de</w:t>
            </w:r>
          </w:p>
          <w:p w:rsidR="009647E0" w:rsidRPr="008F0993" w:rsidRDefault="00327436">
            <w:pPr>
              <w:pStyle w:val="TableParagraph"/>
              <w:spacing w:before="1" w:line="276" w:lineRule="auto"/>
              <w:ind w:left="107" w:right="104"/>
              <w:rPr>
                <w:sz w:val="24"/>
              </w:rPr>
            </w:pPr>
            <w:r w:rsidRPr="008F0993">
              <w:rPr>
                <w:sz w:val="24"/>
              </w:rPr>
              <w:t xml:space="preserve">învăţământ în ceea ce </w:t>
            </w:r>
            <w:r w:rsidR="0015360A" w:rsidRPr="008F0993">
              <w:rPr>
                <w:sz w:val="24"/>
              </w:rPr>
              <w:t>privește</w:t>
            </w:r>
            <w:r w:rsidRPr="008F0993">
              <w:rPr>
                <w:sz w:val="24"/>
              </w:rPr>
              <w:t xml:space="preserve"> “săvârşirea de acte antisociale”</w:t>
            </w:r>
          </w:p>
        </w:tc>
        <w:tc>
          <w:tcPr>
            <w:tcW w:w="4816" w:type="dxa"/>
          </w:tcPr>
          <w:p w:rsidR="009647E0" w:rsidRPr="00E66DF3" w:rsidRDefault="00327436" w:rsidP="00E66DF3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line="276" w:lineRule="auto"/>
              <w:ind w:right="372" w:firstLine="0"/>
              <w:rPr>
                <w:sz w:val="24"/>
              </w:rPr>
            </w:pPr>
            <w:r w:rsidRPr="008F0993">
              <w:rPr>
                <w:sz w:val="24"/>
              </w:rPr>
              <w:t>Aplicarea măsurilor disciplinare prevăzute de ROFUIP.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before="1" w:line="276" w:lineRule="auto"/>
              <w:ind w:right="181" w:firstLine="0"/>
              <w:rPr>
                <w:sz w:val="24"/>
              </w:rPr>
            </w:pPr>
            <w:r w:rsidRPr="008F0993">
              <w:rPr>
                <w:sz w:val="24"/>
              </w:rPr>
              <w:t xml:space="preserve">Consemnarea abaterilor disciplinare </w:t>
            </w:r>
          </w:p>
          <w:p w:rsidR="009647E0" w:rsidRPr="00C824A0" w:rsidRDefault="00327436" w:rsidP="00C824A0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line="278" w:lineRule="auto"/>
              <w:ind w:right="679" w:firstLine="0"/>
              <w:rPr>
                <w:sz w:val="24"/>
              </w:rPr>
            </w:pPr>
            <w:r w:rsidRPr="008F0993">
              <w:rPr>
                <w:sz w:val="24"/>
              </w:rPr>
              <w:t xml:space="preserve">Verificarea nivelului calitativ la care se desfăşoară </w:t>
            </w:r>
            <w:r w:rsidR="009D612E" w:rsidRPr="008F0993">
              <w:rPr>
                <w:sz w:val="24"/>
              </w:rPr>
              <w:t>activitățile</w:t>
            </w:r>
            <w:r w:rsidRPr="008F0993">
              <w:rPr>
                <w:sz w:val="24"/>
              </w:rPr>
              <w:t xml:space="preserve"> educative.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line="276" w:lineRule="auto"/>
              <w:ind w:right="510" w:firstLine="0"/>
              <w:rPr>
                <w:sz w:val="24"/>
              </w:rPr>
            </w:pPr>
            <w:r w:rsidRPr="008F0993">
              <w:rPr>
                <w:sz w:val="24"/>
              </w:rPr>
              <w:t>Punerea în aplicare a deciziilor menite să eficientizeze procesul instructiv-educativ (sancţionarea abaterilor).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1" w:line="276" w:lineRule="auto"/>
              <w:ind w:right="509" w:firstLine="0"/>
              <w:rPr>
                <w:sz w:val="24"/>
              </w:rPr>
            </w:pPr>
            <w:r w:rsidRPr="008F0993">
              <w:rPr>
                <w:sz w:val="24"/>
              </w:rPr>
              <w:t>Organizarea unor activități/ schimburi de experiență pe teme ce abordează starea disciplinară şi respectarea regulamentelor.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76" w:lineRule="auto"/>
              <w:ind w:right="248" w:firstLine="0"/>
              <w:rPr>
                <w:sz w:val="24"/>
              </w:rPr>
            </w:pPr>
            <w:r w:rsidRPr="008F0993">
              <w:rPr>
                <w:sz w:val="24"/>
              </w:rPr>
              <w:t xml:space="preserve">Consilierea individuală şi de grup pentru </w:t>
            </w:r>
            <w:r w:rsidR="00146EBF">
              <w:rPr>
                <w:sz w:val="24"/>
              </w:rPr>
              <w:t>copiii</w:t>
            </w:r>
            <w:r w:rsidRPr="008F0993">
              <w:rPr>
                <w:sz w:val="24"/>
              </w:rPr>
              <w:t xml:space="preserve"> care comit acte de indisciplină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76" w:lineRule="auto"/>
              <w:ind w:right="298" w:firstLine="0"/>
              <w:rPr>
                <w:sz w:val="24"/>
              </w:rPr>
            </w:pPr>
            <w:r w:rsidRPr="008F0993">
              <w:rPr>
                <w:sz w:val="24"/>
              </w:rPr>
              <w:t>Efectuarea periodică de analize în scopul cunoaşterii situaţiei reale a actelor de violenţă comise în zona unităţii şcolare.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6" w:lineRule="auto"/>
              <w:ind w:right="228" w:firstLine="0"/>
              <w:rPr>
                <w:sz w:val="24"/>
              </w:rPr>
            </w:pPr>
            <w:r w:rsidRPr="008F0993">
              <w:rPr>
                <w:sz w:val="24"/>
              </w:rPr>
              <w:t>Identificarea şi implicarea în activităţile de prevenire a delincvenței și absenteismului a unor personalităţi locale, din diverse domenii,</w:t>
            </w:r>
            <w:r w:rsidR="00673DE9" w:rsidRPr="00673DE9">
              <w:rPr>
                <w:sz w:val="24"/>
              </w:rPr>
              <w:t xml:space="preserve">care pot constitui modele pentru </w:t>
            </w:r>
            <w:r w:rsidR="0044046F">
              <w:rPr>
                <w:sz w:val="24"/>
              </w:rPr>
              <w:t>copii.</w:t>
            </w:r>
          </w:p>
          <w:p w:rsidR="009647E0" w:rsidRPr="008F0993" w:rsidRDefault="009647E0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  <w:tc>
          <w:tcPr>
            <w:tcW w:w="2053" w:type="dxa"/>
          </w:tcPr>
          <w:p w:rsidR="009647E0" w:rsidRPr="008F0993" w:rsidRDefault="00327436">
            <w:pPr>
              <w:pStyle w:val="TableParagraph"/>
              <w:ind w:left="104"/>
              <w:rPr>
                <w:sz w:val="24"/>
              </w:rPr>
            </w:pPr>
            <w:r w:rsidRPr="008F0993">
              <w:rPr>
                <w:sz w:val="24"/>
              </w:rPr>
              <w:t>Director</w:t>
            </w:r>
          </w:p>
          <w:p w:rsidR="009647E0" w:rsidRPr="008F0993" w:rsidRDefault="009647E0">
            <w:pPr>
              <w:pStyle w:val="TableParagraph"/>
              <w:spacing w:before="1"/>
              <w:rPr>
                <w:sz w:val="31"/>
              </w:rPr>
            </w:pPr>
          </w:p>
          <w:p w:rsidR="00146EBF" w:rsidRDefault="00327436">
            <w:pPr>
              <w:pStyle w:val="TableParagraph"/>
              <w:spacing w:before="1" w:line="276" w:lineRule="auto"/>
              <w:ind w:left="104" w:right="740"/>
              <w:rPr>
                <w:sz w:val="24"/>
              </w:rPr>
            </w:pPr>
            <w:r w:rsidRPr="008F0993">
              <w:rPr>
                <w:sz w:val="24"/>
              </w:rPr>
              <w:t xml:space="preserve">Director </w:t>
            </w:r>
            <w:r w:rsidR="00C824A0" w:rsidRPr="00C824A0">
              <w:rPr>
                <w:rFonts w:eastAsia="Calibri"/>
                <w:bCs/>
                <w:sz w:val="24"/>
                <w:szCs w:val="24"/>
              </w:rPr>
              <w:t>Coordonatorul de proiecte şi programe educative școlare și extrașcolare</w:t>
            </w:r>
          </w:p>
          <w:p w:rsidR="009647E0" w:rsidRPr="008F0993" w:rsidRDefault="009647E0">
            <w:pPr>
              <w:pStyle w:val="TableParagraph"/>
              <w:spacing w:before="8"/>
              <w:rPr>
                <w:sz w:val="27"/>
              </w:rPr>
            </w:pPr>
          </w:p>
          <w:p w:rsidR="00673DE9" w:rsidRDefault="00327436" w:rsidP="00673DE9">
            <w:pPr>
              <w:pStyle w:val="TableParagraph"/>
              <w:spacing w:before="41"/>
              <w:ind w:left="104" w:right="108"/>
              <w:rPr>
                <w:sz w:val="24"/>
              </w:rPr>
            </w:pPr>
            <w:r w:rsidRPr="008F0993">
              <w:rPr>
                <w:sz w:val="24"/>
              </w:rPr>
              <w:t xml:space="preserve">Conducerea </w:t>
            </w:r>
            <w:r w:rsidR="00673DE9">
              <w:rPr>
                <w:sz w:val="24"/>
              </w:rPr>
              <w:t>unității</w:t>
            </w:r>
          </w:p>
          <w:p w:rsidR="009647E0" w:rsidRPr="008F0993" w:rsidRDefault="009647E0">
            <w:pPr>
              <w:pStyle w:val="TableParagraph"/>
              <w:spacing w:before="7"/>
              <w:rPr>
                <w:sz w:val="27"/>
              </w:rPr>
            </w:pPr>
          </w:p>
          <w:p w:rsidR="00C824A0" w:rsidRPr="00C824A0" w:rsidRDefault="00C824A0" w:rsidP="00C824A0">
            <w:pPr>
              <w:pStyle w:val="TableParagraph"/>
              <w:spacing w:before="1" w:line="276" w:lineRule="auto"/>
              <w:ind w:left="104" w:right="247"/>
              <w:rPr>
                <w:sz w:val="24"/>
              </w:rPr>
            </w:pPr>
            <w:r w:rsidRPr="00C824A0">
              <w:rPr>
                <w:sz w:val="24"/>
              </w:rPr>
              <w:t>Comis</w:t>
            </w:r>
            <w:r>
              <w:rPr>
                <w:sz w:val="24"/>
              </w:rPr>
              <w:t>ia</w:t>
            </w:r>
            <w:r w:rsidRPr="00C824A0">
              <w:rPr>
                <w:sz w:val="24"/>
              </w:rPr>
              <w:t xml:space="preserve"> pentru prevenirea și </w:t>
            </w:r>
            <w:r w:rsidR="00B729F3">
              <w:rPr>
                <w:sz w:val="24"/>
              </w:rPr>
              <w:t xml:space="preserve">combaterea </w:t>
            </w:r>
            <w:r w:rsidRPr="00C824A0">
              <w:rPr>
                <w:sz w:val="24"/>
              </w:rPr>
              <w:t>violenței, a faptelor de</w:t>
            </w:r>
          </w:p>
          <w:p w:rsidR="00146EBF" w:rsidRDefault="00C824A0" w:rsidP="00C824A0">
            <w:pPr>
              <w:pStyle w:val="TableParagraph"/>
              <w:spacing w:before="1" w:line="276" w:lineRule="auto"/>
              <w:ind w:left="104" w:right="247"/>
              <w:rPr>
                <w:sz w:val="24"/>
              </w:rPr>
            </w:pPr>
            <w:r w:rsidRPr="00C824A0">
              <w:rPr>
                <w:sz w:val="24"/>
              </w:rPr>
              <w:t>corupție și discriminării în mediul școlar și promovarea interculturalității</w:t>
            </w:r>
          </w:p>
          <w:p w:rsidR="009647E0" w:rsidRPr="008F0993" w:rsidRDefault="00C824A0">
            <w:pPr>
              <w:pStyle w:val="TableParagraph"/>
              <w:spacing w:before="1"/>
              <w:ind w:left="104"/>
              <w:rPr>
                <w:sz w:val="24"/>
              </w:rPr>
            </w:pPr>
            <w:r w:rsidRPr="00C824A0">
              <w:rPr>
                <w:rFonts w:eastAsia="Calibri"/>
                <w:bCs/>
                <w:sz w:val="24"/>
                <w:szCs w:val="24"/>
              </w:rPr>
              <w:t>Coordonatorul de proiecte şi programe educative școlare și extrașcolare</w:t>
            </w:r>
          </w:p>
        </w:tc>
        <w:tc>
          <w:tcPr>
            <w:tcW w:w="1459" w:type="dxa"/>
          </w:tcPr>
          <w:p w:rsidR="009647E0" w:rsidRPr="008F0993" w:rsidRDefault="003274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Permanent</w:t>
            </w:r>
          </w:p>
          <w:p w:rsidR="009647E0" w:rsidRPr="008F0993" w:rsidRDefault="009647E0">
            <w:pPr>
              <w:pStyle w:val="TableParagraph"/>
              <w:spacing w:before="1"/>
              <w:rPr>
                <w:sz w:val="31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378"/>
              <w:rPr>
                <w:sz w:val="24"/>
              </w:rPr>
            </w:pPr>
            <w:r w:rsidRPr="008F0993">
              <w:rPr>
                <w:sz w:val="24"/>
              </w:rPr>
              <w:t>De câte ori este cazul</w:t>
            </w:r>
          </w:p>
          <w:p w:rsidR="009647E0" w:rsidRPr="008F0993" w:rsidRDefault="009647E0">
            <w:pPr>
              <w:pStyle w:val="TableParagraph"/>
              <w:spacing w:before="7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378"/>
              <w:rPr>
                <w:sz w:val="24"/>
              </w:rPr>
            </w:pPr>
            <w:r w:rsidRPr="008F0993">
              <w:rPr>
                <w:sz w:val="24"/>
              </w:rPr>
              <w:t xml:space="preserve">De câte ori este cazul </w:t>
            </w:r>
          </w:p>
          <w:p w:rsidR="009647E0" w:rsidRDefault="009647E0">
            <w:pPr>
              <w:pStyle w:val="TableParagraph"/>
              <w:rPr>
                <w:sz w:val="26"/>
              </w:rPr>
            </w:pPr>
          </w:p>
          <w:p w:rsidR="002E03DB" w:rsidRPr="008F0993" w:rsidRDefault="002E03DB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3"/>
              <w:rPr>
                <w:sz w:val="29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378"/>
              <w:rPr>
                <w:sz w:val="24"/>
              </w:rPr>
            </w:pPr>
            <w:r w:rsidRPr="008F0993">
              <w:rPr>
                <w:sz w:val="24"/>
              </w:rPr>
              <w:t>De câte ori este cazul</w:t>
            </w:r>
          </w:p>
          <w:p w:rsidR="009647E0" w:rsidRPr="008F0993" w:rsidRDefault="009647E0">
            <w:pPr>
              <w:pStyle w:val="TableParagraph"/>
              <w:spacing w:before="7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ind w:left="107"/>
              <w:rPr>
                <w:sz w:val="24"/>
              </w:rPr>
            </w:pPr>
            <w:r w:rsidRPr="008F0993">
              <w:rPr>
                <w:sz w:val="24"/>
              </w:rPr>
              <w:t>Anual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8"/>
              <w:rPr>
                <w:sz w:val="32"/>
              </w:rPr>
            </w:pPr>
          </w:p>
          <w:p w:rsidR="009647E0" w:rsidRPr="008F0993" w:rsidRDefault="00327436">
            <w:pPr>
              <w:pStyle w:val="TableParagraph"/>
              <w:spacing w:line="278" w:lineRule="auto"/>
              <w:ind w:left="107" w:right="378"/>
              <w:rPr>
                <w:sz w:val="24"/>
              </w:rPr>
            </w:pPr>
            <w:r w:rsidRPr="008F0993">
              <w:rPr>
                <w:sz w:val="24"/>
              </w:rPr>
              <w:t>De câte ori este cazul</w:t>
            </w:r>
          </w:p>
          <w:p w:rsidR="009647E0" w:rsidRPr="008F0993" w:rsidRDefault="009647E0">
            <w:pPr>
              <w:pStyle w:val="TableParagraph"/>
              <w:spacing w:before="2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378"/>
              <w:rPr>
                <w:sz w:val="24"/>
              </w:rPr>
            </w:pPr>
            <w:r w:rsidRPr="008F0993">
              <w:rPr>
                <w:sz w:val="24"/>
              </w:rPr>
              <w:t>De câte ori este cazul</w:t>
            </w:r>
          </w:p>
          <w:p w:rsidR="009647E0" w:rsidRPr="008F0993" w:rsidRDefault="009647E0">
            <w:pPr>
              <w:pStyle w:val="TableParagraph"/>
              <w:spacing w:before="8"/>
              <w:rPr>
                <w:sz w:val="27"/>
              </w:rPr>
            </w:pPr>
          </w:p>
          <w:p w:rsidR="009647E0" w:rsidRPr="008F0993" w:rsidRDefault="009647E0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682" w:type="dxa"/>
          </w:tcPr>
          <w:p w:rsidR="009647E0" w:rsidRPr="008F0993" w:rsidRDefault="009647E0">
            <w:pPr>
              <w:pStyle w:val="TableParagraph"/>
              <w:spacing w:line="276" w:lineRule="auto"/>
              <w:ind w:left="107" w:right="471"/>
              <w:rPr>
                <w:sz w:val="24"/>
              </w:rPr>
            </w:pPr>
          </w:p>
          <w:p w:rsidR="009647E0" w:rsidRPr="008F0993" w:rsidRDefault="0032743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PV</w:t>
            </w:r>
          </w:p>
          <w:p w:rsidR="009647E0" w:rsidRPr="008F0993" w:rsidRDefault="00327436">
            <w:pPr>
              <w:pStyle w:val="TableParagraph"/>
              <w:spacing w:before="37" w:line="278" w:lineRule="auto"/>
              <w:ind w:left="107" w:right="718"/>
              <w:rPr>
                <w:sz w:val="24"/>
              </w:rPr>
            </w:pPr>
            <w:r w:rsidRPr="008F0993">
              <w:rPr>
                <w:sz w:val="24"/>
              </w:rPr>
              <w:t>Fișa de asistență</w:t>
            </w:r>
          </w:p>
          <w:p w:rsidR="009647E0" w:rsidRPr="008F0993" w:rsidRDefault="0032743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PV activitate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6"/>
              <w:rPr>
                <w:sz w:val="32"/>
              </w:rPr>
            </w:pPr>
          </w:p>
          <w:p w:rsidR="009647E0" w:rsidRPr="008F0993" w:rsidRDefault="00327436">
            <w:pPr>
              <w:pStyle w:val="TableParagraph"/>
              <w:spacing w:before="1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PV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9"/>
              <w:rPr>
                <w:sz w:val="32"/>
              </w:rPr>
            </w:pPr>
          </w:p>
          <w:p w:rsidR="009647E0" w:rsidRPr="008F0993" w:rsidRDefault="00327436">
            <w:pPr>
              <w:pStyle w:val="TableParagraph"/>
              <w:spacing w:before="1" w:line="276" w:lineRule="auto"/>
              <w:ind w:left="107" w:right="352"/>
              <w:rPr>
                <w:sz w:val="24"/>
              </w:rPr>
            </w:pPr>
            <w:r w:rsidRPr="008F0993">
              <w:rPr>
                <w:sz w:val="24"/>
              </w:rPr>
              <w:t>PV activități Rapoarte</w:t>
            </w:r>
          </w:p>
          <w:p w:rsidR="009647E0" w:rsidRPr="008F0993" w:rsidRDefault="009647E0">
            <w:pPr>
              <w:pStyle w:val="TableParagraph"/>
              <w:spacing w:before="5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ind w:left="107"/>
              <w:rPr>
                <w:sz w:val="24"/>
              </w:rPr>
            </w:pPr>
            <w:r w:rsidRPr="008F0993">
              <w:rPr>
                <w:sz w:val="24"/>
              </w:rPr>
              <w:t>Materiale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10"/>
              <w:rPr>
                <w:sz w:val="32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545"/>
              <w:rPr>
                <w:sz w:val="24"/>
              </w:rPr>
            </w:pPr>
            <w:r w:rsidRPr="008F0993">
              <w:rPr>
                <w:sz w:val="24"/>
              </w:rPr>
              <w:t>Întâlniri organizate</w:t>
            </w:r>
          </w:p>
          <w:p w:rsidR="009647E0" w:rsidRPr="008F0993" w:rsidRDefault="009647E0">
            <w:pPr>
              <w:pStyle w:val="TableParagraph"/>
              <w:spacing w:before="7"/>
              <w:rPr>
                <w:sz w:val="27"/>
              </w:rPr>
            </w:pPr>
          </w:p>
          <w:p w:rsidR="009647E0" w:rsidRPr="008F0993" w:rsidRDefault="00327436">
            <w:pPr>
              <w:pStyle w:val="TableParagraph"/>
              <w:spacing w:before="1" w:line="276" w:lineRule="auto"/>
              <w:ind w:left="107" w:right="357"/>
              <w:rPr>
                <w:sz w:val="24"/>
              </w:rPr>
            </w:pPr>
            <w:r w:rsidRPr="008F0993">
              <w:rPr>
                <w:sz w:val="24"/>
              </w:rPr>
              <w:t>Rapoarte PV activități</w:t>
            </w:r>
          </w:p>
        </w:tc>
      </w:tr>
      <w:tr w:rsidR="009647E0" w:rsidRPr="008F0993" w:rsidTr="000A62A7">
        <w:trPr>
          <w:trHeight w:val="1269"/>
        </w:trPr>
        <w:tc>
          <w:tcPr>
            <w:tcW w:w="670" w:type="dxa"/>
          </w:tcPr>
          <w:p w:rsidR="009647E0" w:rsidRPr="008F0993" w:rsidRDefault="000A62A7">
            <w:pPr>
              <w:pStyle w:val="TableParagraph"/>
              <w:spacing w:line="270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327436" w:rsidRPr="008F0993">
              <w:rPr>
                <w:sz w:val="24"/>
              </w:rPr>
              <w:t>.</w:t>
            </w:r>
          </w:p>
        </w:tc>
        <w:tc>
          <w:tcPr>
            <w:tcW w:w="1699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275"/>
              <w:rPr>
                <w:sz w:val="24"/>
              </w:rPr>
            </w:pPr>
            <w:r w:rsidRPr="008F0993">
              <w:rPr>
                <w:sz w:val="24"/>
              </w:rPr>
              <w:t>Prevenirea violenței în mediul școlar</w:t>
            </w:r>
          </w:p>
        </w:tc>
        <w:tc>
          <w:tcPr>
            <w:tcW w:w="1841" w:type="dxa"/>
          </w:tcPr>
          <w:p w:rsidR="009647E0" w:rsidRPr="008F0993" w:rsidRDefault="003274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Pregătirea</w:t>
            </w:r>
          </w:p>
          <w:p w:rsidR="009647E0" w:rsidRPr="008F0993" w:rsidRDefault="0015360A">
            <w:pPr>
              <w:pStyle w:val="TableParagraph"/>
              <w:spacing w:before="40"/>
              <w:ind w:left="107"/>
              <w:rPr>
                <w:sz w:val="24"/>
              </w:rPr>
            </w:pPr>
            <w:r w:rsidRPr="008F0993">
              <w:rPr>
                <w:sz w:val="24"/>
              </w:rPr>
              <w:t>antiinfracțională</w:t>
            </w:r>
          </w:p>
          <w:p w:rsidR="009647E0" w:rsidRPr="008F0993" w:rsidRDefault="00327436">
            <w:pPr>
              <w:pStyle w:val="TableParagraph"/>
              <w:spacing w:before="10" w:line="310" w:lineRule="atLeast"/>
              <w:ind w:left="107" w:right="231"/>
              <w:rPr>
                <w:sz w:val="24"/>
              </w:rPr>
            </w:pPr>
            <w:r w:rsidRPr="008F0993">
              <w:rPr>
                <w:sz w:val="24"/>
              </w:rPr>
              <w:t xml:space="preserve">şi antivictimală a </w:t>
            </w:r>
            <w:r w:rsidR="00146EBF">
              <w:rPr>
                <w:sz w:val="24"/>
              </w:rPr>
              <w:t>copiilor</w:t>
            </w:r>
            <w:r w:rsidRPr="008F0993">
              <w:rPr>
                <w:sz w:val="24"/>
              </w:rPr>
              <w:t xml:space="preserve"> în</w:t>
            </w:r>
          </w:p>
        </w:tc>
        <w:tc>
          <w:tcPr>
            <w:tcW w:w="4816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240"/>
              <w:rPr>
                <w:sz w:val="24"/>
              </w:rPr>
            </w:pPr>
            <w:r w:rsidRPr="008F0993">
              <w:rPr>
                <w:sz w:val="24"/>
              </w:rPr>
              <w:t>1. Încheierea unor protocoale de colaborare cu instituții specializate în vederea desfăşurării activităţi educativ-preventive în unităţile de</w:t>
            </w:r>
          </w:p>
          <w:p w:rsidR="009647E0" w:rsidRPr="008F0993" w:rsidRDefault="00327436">
            <w:pPr>
              <w:pStyle w:val="TableParagraph"/>
              <w:ind w:left="107"/>
              <w:rPr>
                <w:sz w:val="24"/>
              </w:rPr>
            </w:pPr>
            <w:r w:rsidRPr="008F0993">
              <w:rPr>
                <w:sz w:val="24"/>
              </w:rPr>
              <w:t>învăţământ.</w:t>
            </w:r>
          </w:p>
        </w:tc>
        <w:tc>
          <w:tcPr>
            <w:tcW w:w="2053" w:type="dxa"/>
          </w:tcPr>
          <w:p w:rsidR="009647E0" w:rsidRPr="008F0993" w:rsidRDefault="0032743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8F0993">
              <w:rPr>
                <w:sz w:val="24"/>
              </w:rPr>
              <w:t>Director</w:t>
            </w:r>
          </w:p>
        </w:tc>
        <w:tc>
          <w:tcPr>
            <w:tcW w:w="1459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241"/>
              <w:rPr>
                <w:sz w:val="24"/>
              </w:rPr>
            </w:pPr>
            <w:r w:rsidRPr="008F0993">
              <w:rPr>
                <w:sz w:val="24"/>
              </w:rPr>
              <w:t>Septembrie- octombrie</w:t>
            </w:r>
          </w:p>
        </w:tc>
        <w:tc>
          <w:tcPr>
            <w:tcW w:w="1682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665"/>
              <w:rPr>
                <w:sz w:val="24"/>
              </w:rPr>
            </w:pPr>
            <w:r w:rsidRPr="008F0993">
              <w:rPr>
                <w:sz w:val="24"/>
              </w:rPr>
              <w:t>Solicitări scrise</w:t>
            </w:r>
          </w:p>
        </w:tc>
      </w:tr>
    </w:tbl>
    <w:p w:rsidR="009647E0" w:rsidRPr="008F0993" w:rsidRDefault="009647E0">
      <w:pPr>
        <w:pStyle w:val="BodyText"/>
        <w:rPr>
          <w:sz w:val="2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99"/>
        <w:gridCol w:w="1841"/>
        <w:gridCol w:w="4816"/>
        <w:gridCol w:w="1961"/>
        <w:gridCol w:w="1551"/>
        <w:gridCol w:w="1682"/>
      </w:tblGrid>
      <w:tr w:rsidR="009647E0" w:rsidRPr="008F0993">
        <w:trPr>
          <w:trHeight w:val="9524"/>
        </w:trPr>
        <w:tc>
          <w:tcPr>
            <w:tcW w:w="670" w:type="dxa"/>
          </w:tcPr>
          <w:p w:rsidR="009647E0" w:rsidRPr="008F0993" w:rsidRDefault="009647E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9647E0" w:rsidRPr="008F0993" w:rsidRDefault="009647E0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317"/>
              <w:rPr>
                <w:sz w:val="24"/>
              </w:rPr>
            </w:pPr>
            <w:r w:rsidRPr="008F0993">
              <w:rPr>
                <w:sz w:val="24"/>
              </w:rPr>
              <w:t>vederea adoptării unui comportament bazat pe respectarea normelor de convieţuire socială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10"/>
              <w:rPr>
                <w:sz w:val="28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486"/>
              <w:rPr>
                <w:sz w:val="24"/>
              </w:rPr>
            </w:pPr>
            <w:r w:rsidRPr="008F0993">
              <w:rPr>
                <w:sz w:val="24"/>
              </w:rPr>
              <w:t>Crearea unui sistem de comunicare</w:t>
            </w:r>
          </w:p>
          <w:p w:rsidR="009647E0" w:rsidRPr="008F0993" w:rsidRDefault="00327436">
            <w:pPr>
              <w:pStyle w:val="TableParagraph"/>
              <w:spacing w:before="1" w:line="276" w:lineRule="auto"/>
              <w:ind w:left="107" w:right="144"/>
              <w:rPr>
                <w:sz w:val="24"/>
              </w:rPr>
            </w:pPr>
            <w:r w:rsidRPr="008F0993">
              <w:rPr>
                <w:sz w:val="24"/>
              </w:rPr>
              <w:t xml:space="preserve">reală şi eficientă între </w:t>
            </w:r>
            <w:r w:rsidR="00146EBF">
              <w:rPr>
                <w:sz w:val="24"/>
              </w:rPr>
              <w:t>unitate</w:t>
            </w:r>
            <w:r w:rsidRPr="008F0993">
              <w:rPr>
                <w:sz w:val="24"/>
              </w:rPr>
              <w:t>, autorităţile publice locale şi familie pentru identificarea, monitorizarea</w:t>
            </w:r>
          </w:p>
          <w:p w:rsidR="009647E0" w:rsidRPr="008F0993" w:rsidRDefault="00327436">
            <w:pPr>
              <w:pStyle w:val="TableParagraph"/>
              <w:spacing w:line="276" w:lineRule="auto"/>
              <w:ind w:left="107" w:right="471"/>
              <w:rPr>
                <w:sz w:val="24"/>
              </w:rPr>
            </w:pPr>
            <w:r w:rsidRPr="008F0993">
              <w:rPr>
                <w:sz w:val="24"/>
              </w:rPr>
              <w:t>şi prevenirea faptelor anti- sociale prin implicarea tuturor factorilor educaţionali</w:t>
            </w:r>
          </w:p>
        </w:tc>
        <w:tc>
          <w:tcPr>
            <w:tcW w:w="4816" w:type="dxa"/>
          </w:tcPr>
          <w:p w:rsidR="009647E0" w:rsidRPr="008F0993" w:rsidRDefault="00327436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line="276" w:lineRule="auto"/>
              <w:ind w:right="362" w:firstLine="0"/>
              <w:jc w:val="both"/>
              <w:rPr>
                <w:sz w:val="24"/>
              </w:rPr>
            </w:pPr>
            <w:r w:rsidRPr="008F0993">
              <w:rPr>
                <w:sz w:val="24"/>
              </w:rPr>
              <w:t xml:space="preserve">Organizarea de întâlniri cu </w:t>
            </w:r>
            <w:r w:rsidR="00146EBF">
              <w:rPr>
                <w:sz w:val="24"/>
              </w:rPr>
              <w:t>copiii</w:t>
            </w:r>
            <w:r w:rsidRPr="008F0993">
              <w:rPr>
                <w:sz w:val="24"/>
              </w:rPr>
              <w:t xml:space="preserve"> în scopul identificării problemelor cu care se confruntă aceştia şi găsirii mijloacelor adecvate de</w:t>
            </w:r>
            <w:r w:rsidR="00673DE9" w:rsidRPr="00673DE9">
              <w:rPr>
                <w:sz w:val="24"/>
              </w:rPr>
              <w:t>soluţionare.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before="40" w:line="276" w:lineRule="auto"/>
              <w:ind w:right="127" w:firstLine="0"/>
              <w:jc w:val="both"/>
              <w:rPr>
                <w:sz w:val="24"/>
              </w:rPr>
            </w:pPr>
            <w:r w:rsidRPr="008F0993">
              <w:rPr>
                <w:sz w:val="24"/>
              </w:rPr>
              <w:t>Prezentarea unor teme cu caracter educativ - preventiv referitoare la siguranţa personală şi la consecinţele săvârşirii de infracţiuni.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line="278" w:lineRule="auto"/>
              <w:ind w:right="333" w:firstLine="0"/>
              <w:rPr>
                <w:sz w:val="24"/>
              </w:rPr>
            </w:pPr>
            <w:r w:rsidRPr="008F0993">
              <w:rPr>
                <w:sz w:val="24"/>
              </w:rPr>
              <w:t>Analizarea unor cazuri concrete cu victime şi/ sau autori.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line="276" w:lineRule="auto"/>
              <w:ind w:right="160" w:firstLine="0"/>
              <w:rPr>
                <w:sz w:val="24"/>
              </w:rPr>
            </w:pPr>
            <w:r w:rsidRPr="008F0993">
              <w:rPr>
                <w:sz w:val="24"/>
              </w:rPr>
              <w:t xml:space="preserve">Solicitarea desemnării de către partenerii educaționali a unor reprezentanţi pentru fiecare unitate de învăţământ, care să monitorizeze cazurile de violență sau alte fapte antisociale săvârşite în incinta </w:t>
            </w:r>
            <w:r w:rsidR="00673DE9">
              <w:rPr>
                <w:sz w:val="24"/>
              </w:rPr>
              <w:t>unității</w:t>
            </w:r>
            <w:r w:rsidRPr="008F0993">
              <w:rPr>
                <w:sz w:val="24"/>
              </w:rPr>
              <w:t xml:space="preserve"> sau în vecinătatea ei.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line="276" w:lineRule="auto"/>
              <w:ind w:right="673" w:firstLine="0"/>
              <w:rPr>
                <w:sz w:val="24"/>
              </w:rPr>
            </w:pPr>
            <w:r w:rsidRPr="008F0993">
              <w:rPr>
                <w:sz w:val="24"/>
              </w:rPr>
              <w:t>Identificarea măsurilor concrete care se impun în vederea prevenirii unor astfel de</w:t>
            </w:r>
            <w:r w:rsidR="00673DE9" w:rsidRPr="00673DE9">
              <w:rPr>
                <w:sz w:val="24"/>
              </w:rPr>
              <w:t>fapte, stabilirea unui sistem de comunicare în vederea intervenţiei rapide pentru aplanarea sau soluţionarea stărilor conflictuale ori actelor de violenţă.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line="276" w:lineRule="auto"/>
              <w:ind w:right="120" w:firstLine="0"/>
              <w:rPr>
                <w:sz w:val="24"/>
              </w:rPr>
            </w:pPr>
            <w:r w:rsidRPr="008F0993">
              <w:rPr>
                <w:sz w:val="24"/>
              </w:rPr>
              <w:t>Solicitarea de sprijin de specialitate organelor abilitate din partea conducerii unităţii şcolare pentru asigurarea pazei, în concordanţă cu Legea nr.333/ 2003.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line="278" w:lineRule="auto"/>
              <w:ind w:right="244" w:firstLine="0"/>
              <w:rPr>
                <w:sz w:val="24"/>
              </w:rPr>
            </w:pPr>
            <w:r w:rsidRPr="008F0993">
              <w:rPr>
                <w:sz w:val="24"/>
              </w:rPr>
              <w:t>Participarea periodică la ședințele cu părinții a reprezentanților Poliției.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line="276" w:lineRule="auto"/>
              <w:ind w:right="614" w:firstLine="0"/>
              <w:rPr>
                <w:sz w:val="24"/>
              </w:rPr>
            </w:pPr>
            <w:r w:rsidRPr="008F0993">
              <w:rPr>
                <w:sz w:val="24"/>
              </w:rPr>
              <w:t>Implicarea, pe bază de voluntariat, în derularea unor activităţi de supraveghere a zonelor şcolare pe timpul sosirii și plecării</w:t>
            </w:r>
          </w:p>
          <w:p w:rsidR="009647E0" w:rsidRPr="008F0993" w:rsidRDefault="00146E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copiilor</w:t>
            </w:r>
            <w:r w:rsidR="00327436" w:rsidRPr="008F0993">
              <w:rPr>
                <w:sz w:val="24"/>
              </w:rPr>
              <w:t xml:space="preserve"> de la program.</w:t>
            </w:r>
          </w:p>
        </w:tc>
        <w:tc>
          <w:tcPr>
            <w:tcW w:w="1961" w:type="dxa"/>
          </w:tcPr>
          <w:p w:rsidR="009647E0" w:rsidRPr="00A973EE" w:rsidRDefault="00A973EE" w:rsidP="00A973EE">
            <w:pPr>
              <w:widowControl/>
              <w:autoSpaceDE/>
              <w:autoSpaceDN/>
              <w:spacing w:after="200" w:line="360" w:lineRule="auto"/>
              <w:rPr>
                <w:bCs/>
                <w:sz w:val="24"/>
                <w:szCs w:val="24"/>
              </w:rPr>
            </w:pPr>
            <w:r w:rsidRPr="00A973EE">
              <w:rPr>
                <w:bCs/>
                <w:sz w:val="24"/>
                <w:szCs w:val="24"/>
              </w:rPr>
              <w:t xml:space="preserve">Comisiei pentru prevenirea și </w:t>
            </w:r>
            <w:r w:rsidR="00B729F3">
              <w:rPr>
                <w:bCs/>
                <w:sz w:val="24"/>
                <w:szCs w:val="24"/>
              </w:rPr>
              <w:t xml:space="preserve">combaterea </w:t>
            </w:r>
            <w:r w:rsidRPr="00A973EE">
              <w:rPr>
                <w:bCs/>
                <w:sz w:val="24"/>
                <w:szCs w:val="24"/>
              </w:rPr>
              <w:t>violenței, a faptelor de corupție și discriminării în mediul școlar și promovarea interculturalității</w:t>
            </w:r>
          </w:p>
          <w:p w:rsidR="009647E0" w:rsidRPr="008F0993" w:rsidRDefault="00327436">
            <w:pPr>
              <w:pStyle w:val="TableParagraph"/>
              <w:spacing w:before="1"/>
              <w:ind w:left="104"/>
              <w:rPr>
                <w:sz w:val="24"/>
              </w:rPr>
            </w:pPr>
            <w:r w:rsidRPr="008F0993">
              <w:rPr>
                <w:sz w:val="24"/>
              </w:rPr>
              <w:t>Director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7"/>
              <w:rPr>
                <w:sz w:val="32"/>
              </w:rPr>
            </w:pPr>
          </w:p>
          <w:p w:rsidR="009647E0" w:rsidRPr="008F0993" w:rsidRDefault="00146EBF">
            <w:pPr>
              <w:pStyle w:val="TableParagraph"/>
              <w:spacing w:line="554" w:lineRule="auto"/>
              <w:ind w:left="104" w:right="113"/>
              <w:rPr>
                <w:sz w:val="24"/>
              </w:rPr>
            </w:pPr>
            <w:r>
              <w:rPr>
                <w:sz w:val="24"/>
              </w:rPr>
              <w:t>Cadre didactice</w:t>
            </w:r>
            <w:r w:rsidR="00327436" w:rsidRPr="008F0993">
              <w:rPr>
                <w:sz w:val="24"/>
              </w:rPr>
              <w:t xml:space="preserve"> Voluntari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5"/>
              <w:rPr>
                <w:sz w:val="30"/>
              </w:rPr>
            </w:pPr>
          </w:p>
          <w:p w:rsidR="009647E0" w:rsidRPr="008F0993" w:rsidRDefault="00E66DF3">
            <w:pPr>
              <w:pStyle w:val="TableParagraph"/>
              <w:rPr>
                <w:sz w:val="26"/>
              </w:rPr>
            </w:pPr>
            <w:r w:rsidRPr="00E66DF3">
              <w:rPr>
                <w:rFonts w:eastAsia="Calibri"/>
                <w:bCs/>
                <w:sz w:val="24"/>
                <w:szCs w:val="24"/>
              </w:rPr>
              <w:t xml:space="preserve">Coordonatorul de proiecte şi programe educative școlare și extrașcolare 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4"/>
              <w:rPr>
                <w:sz w:val="32"/>
              </w:rPr>
            </w:pPr>
          </w:p>
          <w:p w:rsidR="009647E0" w:rsidRPr="008F0993" w:rsidRDefault="00146EBF">
            <w:pPr>
              <w:pStyle w:val="TableParagraph"/>
              <w:spacing w:line="552" w:lineRule="auto"/>
              <w:ind w:left="104" w:right="127"/>
              <w:rPr>
                <w:sz w:val="24"/>
              </w:rPr>
            </w:pPr>
            <w:r>
              <w:rPr>
                <w:sz w:val="24"/>
              </w:rPr>
              <w:t>Cadre didactice</w:t>
            </w:r>
          </w:p>
        </w:tc>
        <w:tc>
          <w:tcPr>
            <w:tcW w:w="1551" w:type="dxa"/>
          </w:tcPr>
          <w:p w:rsidR="009647E0" w:rsidRPr="008F0993" w:rsidRDefault="003274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F0993">
              <w:rPr>
                <w:sz w:val="24"/>
              </w:rPr>
              <w:t>Octombrie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4"/>
              <w:rPr>
                <w:sz w:val="34"/>
              </w:rPr>
            </w:pPr>
          </w:p>
          <w:p w:rsidR="002E03DB" w:rsidRPr="008F0993" w:rsidRDefault="002E03DB" w:rsidP="002E03DB">
            <w:pPr>
              <w:pStyle w:val="TableParagraph"/>
              <w:spacing w:line="276" w:lineRule="auto"/>
              <w:ind w:left="107" w:right="378"/>
              <w:rPr>
                <w:sz w:val="24"/>
              </w:rPr>
            </w:pPr>
            <w:r w:rsidRPr="008F0993">
              <w:rPr>
                <w:sz w:val="24"/>
              </w:rPr>
              <w:t>De câte ori este cazul</w:t>
            </w:r>
          </w:p>
          <w:p w:rsidR="009647E0" w:rsidRPr="008F0993" w:rsidRDefault="009647E0">
            <w:pPr>
              <w:pStyle w:val="TableParagraph"/>
              <w:spacing w:before="8"/>
              <w:rPr>
                <w:sz w:val="32"/>
              </w:rPr>
            </w:pPr>
          </w:p>
          <w:p w:rsidR="009647E0" w:rsidRPr="008F0993" w:rsidRDefault="00327436">
            <w:pPr>
              <w:pStyle w:val="TableParagraph"/>
              <w:ind w:left="107"/>
              <w:rPr>
                <w:sz w:val="24"/>
              </w:rPr>
            </w:pPr>
            <w:r w:rsidRPr="008F0993">
              <w:rPr>
                <w:sz w:val="24"/>
              </w:rPr>
              <w:t>Lunar</w:t>
            </w:r>
          </w:p>
          <w:p w:rsidR="009647E0" w:rsidRPr="008F0993" w:rsidRDefault="009647E0">
            <w:pPr>
              <w:pStyle w:val="TableParagraph"/>
              <w:spacing w:before="4"/>
              <w:rPr>
                <w:sz w:val="31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341"/>
              <w:rPr>
                <w:sz w:val="24"/>
              </w:rPr>
            </w:pPr>
            <w:r w:rsidRPr="008F0993">
              <w:rPr>
                <w:sz w:val="24"/>
              </w:rPr>
              <w:t>De câte ori este posibil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9"/>
              <w:rPr>
                <w:sz w:val="30"/>
              </w:rPr>
            </w:pPr>
          </w:p>
          <w:p w:rsidR="009647E0" w:rsidRPr="008F0993" w:rsidRDefault="00327436">
            <w:pPr>
              <w:pStyle w:val="TableParagraph"/>
              <w:ind w:left="107"/>
              <w:rPr>
                <w:sz w:val="24"/>
              </w:rPr>
            </w:pPr>
            <w:r w:rsidRPr="008F0993">
              <w:rPr>
                <w:sz w:val="24"/>
              </w:rPr>
              <w:t>Lunar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9D612E" w:rsidRDefault="009647E0">
            <w:pPr>
              <w:pStyle w:val="TableParagraph"/>
              <w:rPr>
                <w:color w:val="FF0000"/>
                <w:sz w:val="26"/>
              </w:rPr>
            </w:pPr>
          </w:p>
          <w:p w:rsidR="009647E0" w:rsidRPr="009D612E" w:rsidRDefault="009647E0">
            <w:pPr>
              <w:pStyle w:val="TableParagraph"/>
              <w:spacing w:before="6"/>
              <w:rPr>
                <w:color w:val="FF0000"/>
                <w:sz w:val="37"/>
              </w:rPr>
            </w:pPr>
          </w:p>
          <w:p w:rsidR="002E03DB" w:rsidRPr="008F0993" w:rsidRDefault="002E03DB" w:rsidP="002E03DB">
            <w:pPr>
              <w:pStyle w:val="TableParagraph"/>
              <w:spacing w:line="276" w:lineRule="auto"/>
              <w:ind w:left="107" w:right="378"/>
              <w:rPr>
                <w:sz w:val="24"/>
              </w:rPr>
            </w:pPr>
            <w:r w:rsidRPr="008F0993">
              <w:rPr>
                <w:sz w:val="24"/>
              </w:rPr>
              <w:t>De câte ori este cazul</w:t>
            </w:r>
          </w:p>
          <w:p w:rsidR="009647E0" w:rsidRPr="009D612E" w:rsidRDefault="009647E0">
            <w:pPr>
              <w:pStyle w:val="TableParagraph"/>
              <w:rPr>
                <w:color w:val="FF0000"/>
                <w:sz w:val="26"/>
              </w:rPr>
            </w:pPr>
          </w:p>
          <w:p w:rsidR="009647E0" w:rsidRPr="009D612E" w:rsidRDefault="009647E0">
            <w:pPr>
              <w:pStyle w:val="TableParagraph"/>
              <w:rPr>
                <w:color w:val="FF0000"/>
                <w:sz w:val="26"/>
              </w:rPr>
            </w:pPr>
          </w:p>
          <w:p w:rsidR="002E03DB" w:rsidRDefault="002E03DB" w:rsidP="002E03DB">
            <w:pPr>
              <w:pStyle w:val="TableParagraph"/>
              <w:spacing w:line="276" w:lineRule="auto"/>
              <w:ind w:left="107" w:right="378"/>
              <w:rPr>
                <w:sz w:val="24"/>
              </w:rPr>
            </w:pPr>
            <w:r w:rsidRPr="008F0993">
              <w:rPr>
                <w:sz w:val="24"/>
              </w:rPr>
              <w:t>De câte ori este cazul</w:t>
            </w:r>
          </w:p>
          <w:p w:rsidR="00065CFD" w:rsidRDefault="00065CFD" w:rsidP="002E03DB">
            <w:pPr>
              <w:pStyle w:val="TableParagraph"/>
              <w:spacing w:line="276" w:lineRule="auto"/>
              <w:ind w:left="107" w:right="378"/>
              <w:rPr>
                <w:sz w:val="24"/>
              </w:rPr>
            </w:pPr>
          </w:p>
          <w:p w:rsidR="00065CFD" w:rsidRPr="008F0993" w:rsidRDefault="00065CFD" w:rsidP="002E03DB">
            <w:pPr>
              <w:pStyle w:val="TableParagraph"/>
              <w:spacing w:line="276" w:lineRule="auto"/>
              <w:ind w:left="107" w:right="378"/>
              <w:rPr>
                <w:sz w:val="24"/>
              </w:rPr>
            </w:pPr>
          </w:p>
          <w:p w:rsidR="002E03DB" w:rsidRPr="008F0993" w:rsidRDefault="002E03DB" w:rsidP="002E03DB">
            <w:pPr>
              <w:pStyle w:val="TableParagraph"/>
              <w:spacing w:line="276" w:lineRule="auto"/>
              <w:ind w:left="107" w:right="378"/>
              <w:rPr>
                <w:sz w:val="24"/>
              </w:rPr>
            </w:pPr>
            <w:r w:rsidRPr="008F0993">
              <w:rPr>
                <w:sz w:val="24"/>
              </w:rPr>
              <w:t>De câte ori este cazul</w:t>
            </w:r>
          </w:p>
          <w:p w:rsidR="009647E0" w:rsidRPr="008F0993" w:rsidRDefault="009647E0">
            <w:pPr>
              <w:pStyle w:val="TableParagraph"/>
              <w:spacing w:line="552" w:lineRule="auto"/>
              <w:ind w:left="107" w:right="410"/>
              <w:rPr>
                <w:sz w:val="24"/>
              </w:rPr>
            </w:pPr>
          </w:p>
        </w:tc>
        <w:tc>
          <w:tcPr>
            <w:tcW w:w="1682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581"/>
              <w:rPr>
                <w:sz w:val="24"/>
              </w:rPr>
            </w:pPr>
            <w:r w:rsidRPr="008F0993">
              <w:rPr>
                <w:sz w:val="24"/>
              </w:rPr>
              <w:t>Procedura elaborată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10"/>
              <w:rPr>
                <w:sz w:val="28"/>
              </w:rPr>
            </w:pPr>
          </w:p>
          <w:p w:rsidR="009647E0" w:rsidRPr="008F0993" w:rsidRDefault="00327436">
            <w:pPr>
              <w:pStyle w:val="TableParagraph"/>
              <w:spacing w:before="1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PV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7"/>
              <w:rPr>
                <w:sz w:val="32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7" w:right="545"/>
              <w:rPr>
                <w:sz w:val="24"/>
              </w:rPr>
            </w:pPr>
            <w:r w:rsidRPr="008F0993">
              <w:rPr>
                <w:sz w:val="24"/>
              </w:rPr>
              <w:t>Activități organizate Activități organizate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10"/>
              <w:rPr>
                <w:sz w:val="30"/>
              </w:rPr>
            </w:pPr>
          </w:p>
          <w:p w:rsidR="009647E0" w:rsidRPr="008F0993" w:rsidRDefault="00327436">
            <w:pPr>
              <w:pStyle w:val="TableParagraph"/>
              <w:spacing w:before="1" w:line="276" w:lineRule="auto"/>
              <w:ind w:left="107" w:right="545"/>
              <w:rPr>
                <w:sz w:val="24"/>
              </w:rPr>
            </w:pPr>
            <w:r w:rsidRPr="008F0993">
              <w:rPr>
                <w:sz w:val="24"/>
              </w:rPr>
              <w:t>Activități organizate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3"/>
              <w:rPr>
                <w:sz w:val="32"/>
              </w:rPr>
            </w:pPr>
          </w:p>
          <w:p w:rsidR="009647E0" w:rsidRPr="008F0993" w:rsidRDefault="00327436">
            <w:pPr>
              <w:pStyle w:val="TableParagraph"/>
              <w:spacing w:before="1" w:line="278" w:lineRule="auto"/>
              <w:ind w:left="107" w:right="545"/>
              <w:rPr>
                <w:sz w:val="24"/>
              </w:rPr>
            </w:pPr>
            <w:r w:rsidRPr="008F0993">
              <w:rPr>
                <w:sz w:val="24"/>
              </w:rPr>
              <w:t>Activități organizate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8"/>
              <w:rPr>
                <w:sz w:val="28"/>
              </w:rPr>
            </w:pPr>
          </w:p>
          <w:p w:rsidR="009647E0" w:rsidRPr="008F0993" w:rsidRDefault="00327436">
            <w:pPr>
              <w:pStyle w:val="TableParagraph"/>
              <w:spacing w:before="1" w:line="276" w:lineRule="auto"/>
              <w:ind w:left="107" w:right="545"/>
              <w:rPr>
                <w:sz w:val="24"/>
              </w:rPr>
            </w:pPr>
            <w:r w:rsidRPr="008F0993">
              <w:rPr>
                <w:sz w:val="24"/>
              </w:rPr>
              <w:t>Activități organizate Activități organizate</w:t>
            </w:r>
          </w:p>
        </w:tc>
      </w:tr>
    </w:tbl>
    <w:p w:rsidR="009647E0" w:rsidRPr="008F0993" w:rsidRDefault="009647E0">
      <w:pPr>
        <w:spacing w:line="276" w:lineRule="auto"/>
        <w:rPr>
          <w:sz w:val="24"/>
        </w:rPr>
        <w:sectPr w:rsidR="009647E0" w:rsidRPr="008F0993" w:rsidSect="00775283">
          <w:pgSz w:w="16840" w:h="11910" w:orient="landscape"/>
          <w:pgMar w:top="1100" w:right="1060" w:bottom="280" w:left="1200" w:header="708" w:footer="708" w:gutter="0"/>
          <w:cols w:space="708"/>
        </w:sectPr>
      </w:pPr>
    </w:p>
    <w:p w:rsidR="009647E0" w:rsidRPr="008F0993" w:rsidRDefault="009647E0">
      <w:pPr>
        <w:pStyle w:val="BodyText"/>
        <w:rPr>
          <w:sz w:val="2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99"/>
        <w:gridCol w:w="1841"/>
        <w:gridCol w:w="4816"/>
        <w:gridCol w:w="1961"/>
        <w:gridCol w:w="1551"/>
        <w:gridCol w:w="1682"/>
      </w:tblGrid>
      <w:tr w:rsidR="009647E0" w:rsidRPr="008F0993" w:rsidTr="002E03DB">
        <w:trPr>
          <w:trHeight w:val="4371"/>
        </w:trPr>
        <w:tc>
          <w:tcPr>
            <w:tcW w:w="670" w:type="dxa"/>
          </w:tcPr>
          <w:p w:rsidR="009647E0" w:rsidRPr="008F0993" w:rsidRDefault="009647E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9647E0" w:rsidRPr="008F0993" w:rsidRDefault="009647E0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9647E0" w:rsidRPr="008F0993" w:rsidRDefault="009647E0">
            <w:pPr>
              <w:pStyle w:val="TableParagraph"/>
              <w:rPr>
                <w:sz w:val="24"/>
              </w:rPr>
            </w:pPr>
          </w:p>
        </w:tc>
        <w:tc>
          <w:tcPr>
            <w:tcW w:w="4816" w:type="dxa"/>
          </w:tcPr>
          <w:p w:rsidR="009647E0" w:rsidRPr="008F0993" w:rsidRDefault="0032743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76" w:lineRule="auto"/>
              <w:ind w:right="254" w:firstLine="0"/>
              <w:rPr>
                <w:sz w:val="24"/>
              </w:rPr>
            </w:pPr>
            <w:r w:rsidRPr="008F0993">
              <w:rPr>
                <w:sz w:val="24"/>
              </w:rPr>
              <w:t xml:space="preserve">Organizarea, în colaborare cu autorităţile publice locale sau organizaţiile non- guvernamentale, a unor activităţi extraşcolare (artistice, sportive,culturale) care să stimuleze spiritul de echipă şi comunicarea între </w:t>
            </w:r>
            <w:r w:rsidR="006955DE">
              <w:rPr>
                <w:sz w:val="24"/>
              </w:rPr>
              <w:t xml:space="preserve">copii </w:t>
            </w:r>
            <w:r w:rsidRPr="008F0993">
              <w:rPr>
                <w:sz w:val="24"/>
              </w:rPr>
              <w:t>şi care să constituie alternative educative de petrecere a timpului liber.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76" w:lineRule="auto"/>
              <w:ind w:right="293" w:firstLine="0"/>
              <w:rPr>
                <w:sz w:val="24"/>
              </w:rPr>
            </w:pPr>
            <w:r w:rsidRPr="008F0993">
              <w:rPr>
                <w:sz w:val="24"/>
              </w:rPr>
              <w:t xml:space="preserve">Identificarea </w:t>
            </w:r>
            <w:r w:rsidR="00146EBF">
              <w:rPr>
                <w:sz w:val="24"/>
              </w:rPr>
              <w:t>copiilor</w:t>
            </w:r>
            <w:r w:rsidRPr="008F0993">
              <w:rPr>
                <w:sz w:val="24"/>
              </w:rPr>
              <w:t xml:space="preserve"> ai căror părinţi (unul sau ambii) sunt plecați în străinătate, găsirea unor modalităţi de ajutorare, supraveghere,</w:t>
            </w:r>
            <w:r w:rsidR="00076838" w:rsidRPr="00076838">
              <w:rPr>
                <w:sz w:val="24"/>
              </w:rPr>
              <w:t>îngrijire.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37" w:line="278" w:lineRule="auto"/>
              <w:ind w:right="592" w:firstLine="0"/>
              <w:rPr>
                <w:sz w:val="24"/>
              </w:rPr>
            </w:pPr>
            <w:r w:rsidRPr="008F0993">
              <w:rPr>
                <w:sz w:val="24"/>
              </w:rPr>
              <w:t>Identificarea familiilor în cadrul cărora minorii sunt supuşi la abuzuri şi luarea</w:t>
            </w:r>
            <w:r w:rsidR="00076838" w:rsidRPr="00076838">
              <w:rPr>
                <w:sz w:val="24"/>
              </w:rPr>
              <w:t>măsurilor ce se impun.</w:t>
            </w:r>
          </w:p>
          <w:p w:rsidR="009647E0" w:rsidRPr="008F0993" w:rsidRDefault="009647E0">
            <w:pPr>
              <w:pStyle w:val="TableParagraph"/>
              <w:spacing w:line="272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9647E0" w:rsidRPr="008F0993" w:rsidRDefault="00146EBF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Cadre didactice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146EBF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Cadre didactice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5"/>
              <w:rPr>
                <w:sz w:val="34"/>
              </w:rPr>
            </w:pPr>
          </w:p>
          <w:p w:rsidR="009647E0" w:rsidRPr="008F0993" w:rsidRDefault="00146EB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Cadre didactice</w:t>
            </w:r>
          </w:p>
        </w:tc>
        <w:tc>
          <w:tcPr>
            <w:tcW w:w="1551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378"/>
              <w:rPr>
                <w:sz w:val="24"/>
              </w:rPr>
            </w:pPr>
            <w:r w:rsidRPr="008F0993">
              <w:rPr>
                <w:sz w:val="24"/>
              </w:rPr>
              <w:t>De câte ori este cazul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6"/>
              <w:rPr>
                <w:sz w:val="33"/>
              </w:rPr>
            </w:pPr>
          </w:p>
          <w:p w:rsidR="009647E0" w:rsidRPr="008F0993" w:rsidRDefault="00327436">
            <w:pPr>
              <w:pStyle w:val="TableParagraph"/>
              <w:spacing w:before="1" w:line="278" w:lineRule="auto"/>
              <w:ind w:left="107" w:right="378"/>
              <w:rPr>
                <w:sz w:val="24"/>
              </w:rPr>
            </w:pPr>
            <w:r w:rsidRPr="008F0993">
              <w:rPr>
                <w:sz w:val="24"/>
              </w:rPr>
              <w:t>De câte ori este cazul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8"/>
              <w:rPr>
                <w:sz w:val="28"/>
              </w:rPr>
            </w:pPr>
          </w:p>
          <w:p w:rsidR="009647E0" w:rsidRPr="008F0993" w:rsidRDefault="00327436">
            <w:pPr>
              <w:pStyle w:val="TableParagraph"/>
              <w:spacing w:before="1" w:line="278" w:lineRule="auto"/>
              <w:ind w:left="107" w:right="378"/>
              <w:rPr>
                <w:sz w:val="24"/>
              </w:rPr>
            </w:pPr>
            <w:r w:rsidRPr="008F0993">
              <w:rPr>
                <w:sz w:val="24"/>
              </w:rPr>
              <w:t>De câte ori este cazul</w:t>
            </w:r>
          </w:p>
        </w:tc>
        <w:tc>
          <w:tcPr>
            <w:tcW w:w="1682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545"/>
              <w:rPr>
                <w:sz w:val="24"/>
              </w:rPr>
            </w:pPr>
            <w:r w:rsidRPr="008F0993">
              <w:rPr>
                <w:sz w:val="24"/>
              </w:rPr>
              <w:t>Activități organizate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6"/>
              <w:rPr>
                <w:sz w:val="33"/>
              </w:rPr>
            </w:pPr>
          </w:p>
          <w:p w:rsidR="009647E0" w:rsidRPr="008F0993" w:rsidRDefault="00327436">
            <w:pPr>
              <w:pStyle w:val="TableParagraph"/>
              <w:spacing w:before="1"/>
              <w:ind w:left="107"/>
              <w:rPr>
                <w:sz w:val="24"/>
              </w:rPr>
            </w:pPr>
            <w:r w:rsidRPr="008F0993">
              <w:rPr>
                <w:sz w:val="24"/>
              </w:rPr>
              <w:t>Centralizator</w:t>
            </w: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rPr>
                <w:sz w:val="26"/>
              </w:rPr>
            </w:pPr>
          </w:p>
          <w:p w:rsidR="009647E0" w:rsidRPr="008F0993" w:rsidRDefault="009647E0">
            <w:pPr>
              <w:pStyle w:val="TableParagraph"/>
              <w:spacing w:before="5"/>
              <w:rPr>
                <w:sz w:val="34"/>
              </w:rPr>
            </w:pPr>
          </w:p>
          <w:p w:rsidR="009647E0" w:rsidRPr="008F0993" w:rsidRDefault="00327436">
            <w:pPr>
              <w:pStyle w:val="TableParagraph"/>
              <w:ind w:left="107"/>
              <w:rPr>
                <w:sz w:val="24"/>
              </w:rPr>
            </w:pPr>
            <w:r w:rsidRPr="008F0993">
              <w:rPr>
                <w:sz w:val="24"/>
              </w:rPr>
              <w:t>Centralizator</w:t>
            </w:r>
          </w:p>
        </w:tc>
      </w:tr>
      <w:tr w:rsidR="009647E0" w:rsidRPr="008F0993">
        <w:trPr>
          <w:trHeight w:val="3809"/>
        </w:trPr>
        <w:tc>
          <w:tcPr>
            <w:tcW w:w="670" w:type="dxa"/>
          </w:tcPr>
          <w:p w:rsidR="009647E0" w:rsidRPr="008F0993" w:rsidRDefault="00327436">
            <w:pPr>
              <w:pStyle w:val="TableParagraph"/>
              <w:spacing w:line="270" w:lineRule="exact"/>
              <w:ind w:left="224" w:right="215"/>
              <w:jc w:val="center"/>
              <w:rPr>
                <w:sz w:val="24"/>
              </w:rPr>
            </w:pPr>
            <w:r w:rsidRPr="008F0993">
              <w:rPr>
                <w:sz w:val="24"/>
              </w:rPr>
              <w:t>9.</w:t>
            </w:r>
          </w:p>
        </w:tc>
        <w:tc>
          <w:tcPr>
            <w:tcW w:w="1699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409"/>
              <w:rPr>
                <w:sz w:val="24"/>
              </w:rPr>
            </w:pPr>
            <w:r w:rsidRPr="008F0993">
              <w:rPr>
                <w:sz w:val="24"/>
              </w:rPr>
              <w:t xml:space="preserve">Asigurarea siguranței, securității și sănătății </w:t>
            </w:r>
            <w:r w:rsidR="00146EBF">
              <w:rPr>
                <w:sz w:val="24"/>
              </w:rPr>
              <w:t>copiilor</w:t>
            </w:r>
          </w:p>
        </w:tc>
        <w:tc>
          <w:tcPr>
            <w:tcW w:w="1841" w:type="dxa"/>
          </w:tcPr>
          <w:p w:rsidR="009647E0" w:rsidRPr="008F0993" w:rsidRDefault="00327436">
            <w:pPr>
              <w:pStyle w:val="TableParagraph"/>
              <w:spacing w:line="276" w:lineRule="auto"/>
              <w:ind w:left="107" w:right="405"/>
              <w:rPr>
                <w:sz w:val="24"/>
              </w:rPr>
            </w:pPr>
            <w:r w:rsidRPr="008F0993">
              <w:rPr>
                <w:sz w:val="24"/>
              </w:rPr>
              <w:t xml:space="preserve">Punerea în aplicare a sistemului cadru de asigurare a protecţiei unităţilor şcolare, a siguranţei </w:t>
            </w:r>
            <w:r w:rsidR="00146EBF">
              <w:rPr>
                <w:sz w:val="24"/>
              </w:rPr>
              <w:t>copiilor</w:t>
            </w:r>
            <w:r w:rsidRPr="008F0993">
              <w:rPr>
                <w:sz w:val="24"/>
              </w:rPr>
              <w:t xml:space="preserve"> şi a</w:t>
            </w:r>
          </w:p>
          <w:p w:rsidR="009647E0" w:rsidRPr="008F0993" w:rsidRDefault="00327436">
            <w:pPr>
              <w:pStyle w:val="TableParagraph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personalului</w:t>
            </w:r>
          </w:p>
          <w:p w:rsidR="009647E0" w:rsidRPr="008F0993" w:rsidRDefault="00327436">
            <w:pPr>
              <w:pStyle w:val="TableParagraph"/>
              <w:spacing w:before="37"/>
              <w:ind w:left="107"/>
              <w:rPr>
                <w:sz w:val="24"/>
              </w:rPr>
            </w:pPr>
            <w:r w:rsidRPr="008F0993">
              <w:rPr>
                <w:sz w:val="24"/>
              </w:rPr>
              <w:t>didactic</w:t>
            </w:r>
          </w:p>
        </w:tc>
        <w:tc>
          <w:tcPr>
            <w:tcW w:w="4816" w:type="dxa"/>
          </w:tcPr>
          <w:p w:rsidR="009647E0" w:rsidRPr="008F0993" w:rsidRDefault="00327436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276" w:lineRule="auto"/>
              <w:ind w:right="786" w:firstLine="0"/>
              <w:rPr>
                <w:sz w:val="24"/>
              </w:rPr>
            </w:pPr>
            <w:r w:rsidRPr="008F0993">
              <w:rPr>
                <w:sz w:val="24"/>
              </w:rPr>
              <w:t xml:space="preserve">Întocmirea unui plan de măsuri pentru remedierea </w:t>
            </w:r>
            <w:r w:rsidR="00076838" w:rsidRPr="008F0993">
              <w:rPr>
                <w:sz w:val="24"/>
              </w:rPr>
              <w:t>deficiențelor</w:t>
            </w:r>
            <w:r w:rsidRPr="008F0993">
              <w:rPr>
                <w:sz w:val="24"/>
              </w:rPr>
              <w:t xml:space="preserve"> constatate.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276" w:lineRule="auto"/>
              <w:ind w:right="281" w:firstLine="0"/>
              <w:rPr>
                <w:sz w:val="24"/>
              </w:rPr>
            </w:pPr>
            <w:r w:rsidRPr="008F0993">
              <w:rPr>
                <w:sz w:val="24"/>
              </w:rPr>
              <w:t>Monitorizarea aplicării măsurilor prevăzute în planul de măsuri.</w:t>
            </w:r>
          </w:p>
          <w:p w:rsidR="009647E0" w:rsidRPr="008F0993" w:rsidRDefault="00327436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276" w:lineRule="auto"/>
              <w:ind w:right="239" w:firstLine="0"/>
              <w:rPr>
                <w:sz w:val="24"/>
              </w:rPr>
            </w:pPr>
            <w:r w:rsidRPr="008F0993">
              <w:rPr>
                <w:sz w:val="24"/>
              </w:rPr>
              <w:t xml:space="preserve">Evaluarea modului de asigurare a siguranței și sănătății </w:t>
            </w:r>
            <w:r w:rsidR="00146EBF">
              <w:rPr>
                <w:sz w:val="24"/>
              </w:rPr>
              <w:t>copiilor</w:t>
            </w:r>
            <w:r w:rsidRPr="008F0993">
              <w:rPr>
                <w:sz w:val="24"/>
              </w:rPr>
              <w:t xml:space="preserve"> în cursul anului școlar.</w:t>
            </w:r>
          </w:p>
        </w:tc>
        <w:tc>
          <w:tcPr>
            <w:tcW w:w="1961" w:type="dxa"/>
          </w:tcPr>
          <w:p w:rsidR="009647E0" w:rsidRPr="008F0993" w:rsidRDefault="0032743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8F0993">
              <w:rPr>
                <w:sz w:val="24"/>
              </w:rPr>
              <w:t>Director</w:t>
            </w:r>
          </w:p>
          <w:p w:rsidR="009647E0" w:rsidRPr="008F0993" w:rsidRDefault="009647E0">
            <w:pPr>
              <w:pStyle w:val="TableParagraph"/>
              <w:spacing w:before="3"/>
              <w:rPr>
                <w:sz w:val="31"/>
              </w:rPr>
            </w:pPr>
          </w:p>
          <w:p w:rsidR="009647E0" w:rsidRPr="008F0993" w:rsidRDefault="00327436">
            <w:pPr>
              <w:pStyle w:val="TableParagraph"/>
              <w:spacing w:before="1"/>
              <w:ind w:left="104"/>
              <w:rPr>
                <w:sz w:val="24"/>
              </w:rPr>
            </w:pPr>
            <w:r w:rsidRPr="008F0993">
              <w:rPr>
                <w:sz w:val="24"/>
              </w:rPr>
              <w:t>Director</w:t>
            </w:r>
          </w:p>
          <w:p w:rsidR="009647E0" w:rsidRPr="008F0993" w:rsidRDefault="009647E0">
            <w:pPr>
              <w:pStyle w:val="TableParagraph"/>
              <w:spacing w:before="1"/>
              <w:rPr>
                <w:sz w:val="31"/>
              </w:rPr>
            </w:pPr>
          </w:p>
          <w:p w:rsidR="009647E0" w:rsidRPr="008F0993" w:rsidRDefault="00327436">
            <w:pPr>
              <w:pStyle w:val="TableParagraph"/>
              <w:spacing w:line="276" w:lineRule="auto"/>
              <w:ind w:left="104" w:right="740"/>
              <w:rPr>
                <w:sz w:val="24"/>
              </w:rPr>
            </w:pPr>
            <w:r w:rsidRPr="008F0993">
              <w:rPr>
                <w:sz w:val="24"/>
              </w:rPr>
              <w:t xml:space="preserve">Director Comisia de </w:t>
            </w:r>
            <w:r w:rsidR="00065CFD">
              <w:rPr>
                <w:sz w:val="24"/>
              </w:rPr>
              <w:t xml:space="preserve">violență </w:t>
            </w:r>
            <w:r w:rsidRPr="008F0993">
              <w:rPr>
                <w:sz w:val="24"/>
              </w:rPr>
              <w:t>Comisia de asigurare a calității</w:t>
            </w:r>
          </w:p>
        </w:tc>
        <w:tc>
          <w:tcPr>
            <w:tcW w:w="1551" w:type="dxa"/>
          </w:tcPr>
          <w:p w:rsidR="009647E0" w:rsidRPr="008F0993" w:rsidRDefault="00327436">
            <w:pPr>
              <w:pStyle w:val="TableParagraph"/>
              <w:spacing w:line="552" w:lineRule="auto"/>
              <w:ind w:left="107" w:right="396"/>
              <w:rPr>
                <w:sz w:val="24"/>
              </w:rPr>
            </w:pPr>
            <w:r w:rsidRPr="008F0993">
              <w:rPr>
                <w:sz w:val="24"/>
              </w:rPr>
              <w:t xml:space="preserve">Anual Permanent </w:t>
            </w:r>
            <w:r w:rsidR="002E03DB" w:rsidRPr="002E03DB">
              <w:rPr>
                <w:color w:val="000000" w:themeColor="text1"/>
                <w:sz w:val="24"/>
              </w:rPr>
              <w:t>Anual</w:t>
            </w:r>
          </w:p>
        </w:tc>
        <w:tc>
          <w:tcPr>
            <w:tcW w:w="1682" w:type="dxa"/>
          </w:tcPr>
          <w:p w:rsidR="009647E0" w:rsidRPr="008F0993" w:rsidRDefault="003274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8F0993">
              <w:rPr>
                <w:sz w:val="24"/>
              </w:rPr>
              <w:t>Plan elaborat</w:t>
            </w:r>
          </w:p>
          <w:p w:rsidR="009647E0" w:rsidRPr="008F0993" w:rsidRDefault="009647E0">
            <w:pPr>
              <w:pStyle w:val="TableParagraph"/>
              <w:spacing w:before="3"/>
              <w:rPr>
                <w:sz w:val="31"/>
              </w:rPr>
            </w:pPr>
          </w:p>
          <w:p w:rsidR="009647E0" w:rsidRPr="008F0993" w:rsidRDefault="00327436">
            <w:pPr>
              <w:pStyle w:val="TableParagraph"/>
              <w:spacing w:before="1" w:line="276" w:lineRule="auto"/>
              <w:ind w:left="107" w:right="162"/>
              <w:rPr>
                <w:sz w:val="24"/>
              </w:rPr>
            </w:pPr>
            <w:r w:rsidRPr="008F0993">
              <w:rPr>
                <w:sz w:val="24"/>
              </w:rPr>
              <w:t>Documente de monitorizare Raport</w:t>
            </w:r>
          </w:p>
        </w:tc>
      </w:tr>
    </w:tbl>
    <w:p w:rsidR="002E03DB" w:rsidRDefault="002E03DB" w:rsidP="002E03DB">
      <w:pPr>
        <w:spacing w:before="2"/>
        <w:jc w:val="center"/>
        <w:rPr>
          <w:b/>
          <w:sz w:val="28"/>
        </w:rPr>
      </w:pPr>
    </w:p>
    <w:p w:rsidR="009647E0" w:rsidRPr="008F0993" w:rsidRDefault="00327436" w:rsidP="002E03DB">
      <w:pPr>
        <w:spacing w:before="2"/>
        <w:jc w:val="center"/>
        <w:rPr>
          <w:b/>
          <w:sz w:val="28"/>
        </w:rPr>
      </w:pPr>
      <w:r w:rsidRPr="008F0993">
        <w:rPr>
          <w:b/>
          <w:sz w:val="28"/>
        </w:rPr>
        <w:t xml:space="preserve">Prof. </w:t>
      </w:r>
      <w:r w:rsidR="006741E1">
        <w:rPr>
          <w:b/>
          <w:sz w:val="28"/>
        </w:rPr>
        <w:t>Nuszer Eleonora Noemi</w:t>
      </w:r>
    </w:p>
    <w:sectPr w:rsidR="009647E0" w:rsidRPr="008F0993" w:rsidSect="009C71C2">
      <w:pgSz w:w="16840" w:h="11910" w:orient="landscape"/>
      <w:pgMar w:top="1100" w:right="10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98B" w:rsidRDefault="00FA298B" w:rsidP="008F0993">
      <w:r>
        <w:separator/>
      </w:r>
    </w:p>
  </w:endnote>
  <w:endnote w:type="continuationSeparator" w:id="0">
    <w:p w:rsidR="00FA298B" w:rsidRDefault="00FA298B" w:rsidP="008F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98B" w:rsidRDefault="00FA298B" w:rsidP="008F0993">
      <w:r>
        <w:separator/>
      </w:r>
    </w:p>
  </w:footnote>
  <w:footnote w:type="continuationSeparator" w:id="0">
    <w:p w:rsidR="00FA298B" w:rsidRDefault="00FA298B" w:rsidP="008F0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93" w:rsidRPr="008F0993" w:rsidRDefault="008F0993" w:rsidP="008F0993">
    <w:pPr>
      <w:pStyle w:val="Header"/>
      <w:pBdr>
        <w:bottom w:val="single" w:sz="4" w:space="1" w:color="auto"/>
      </w:pBdr>
      <w:jc w:val="center"/>
      <w:rPr>
        <w:b/>
        <w:bCs/>
      </w:rPr>
    </w:pPr>
    <w:r w:rsidRPr="008F0993">
      <w:rPr>
        <w:b/>
        <w:bCs/>
      </w:rPr>
      <w:t>ANTET UNITATE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419A"/>
    <w:multiLevelType w:val="hybridMultilevel"/>
    <w:tmpl w:val="06F685C8"/>
    <w:lvl w:ilvl="0" w:tplc="FFFFFFFF">
      <w:start w:val="5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570" w:hanging="24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1041" w:hanging="24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511" w:hanging="24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1982" w:hanging="24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453" w:hanging="24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2923" w:hanging="24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3394" w:hanging="24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3864" w:hanging="240"/>
      </w:pPr>
      <w:rPr>
        <w:rFonts w:hint="default"/>
        <w:lang w:val="ro-RO" w:eastAsia="en-US" w:bidi="ar-SA"/>
      </w:rPr>
    </w:lvl>
  </w:abstractNum>
  <w:abstractNum w:abstractNumId="1">
    <w:nsid w:val="0C2A490D"/>
    <w:multiLevelType w:val="hybridMultilevel"/>
    <w:tmpl w:val="5A587698"/>
    <w:lvl w:ilvl="0" w:tplc="FFFFFFFF">
      <w:start w:val="4"/>
      <w:numFmt w:val="decimal"/>
      <w:lvlText w:val="%1."/>
      <w:lvlJc w:val="left"/>
      <w:pPr>
        <w:ind w:left="107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570" w:hanging="241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1041" w:hanging="241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511" w:hanging="241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1982" w:hanging="241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453" w:hanging="241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2923" w:hanging="241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3394" w:hanging="241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3864" w:hanging="241"/>
      </w:pPr>
      <w:rPr>
        <w:rFonts w:hint="default"/>
        <w:lang w:val="ro-RO" w:eastAsia="en-US" w:bidi="ar-SA"/>
      </w:rPr>
    </w:lvl>
  </w:abstractNum>
  <w:abstractNum w:abstractNumId="2">
    <w:nsid w:val="0EE22065"/>
    <w:multiLevelType w:val="hybridMultilevel"/>
    <w:tmpl w:val="F23EBE10"/>
    <w:lvl w:ilvl="0" w:tplc="FFFFFFFF">
      <w:start w:val="1"/>
      <w:numFmt w:val="decimal"/>
      <w:lvlText w:val="%1."/>
      <w:lvlJc w:val="left"/>
      <w:pPr>
        <w:ind w:left="107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570" w:hanging="241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1041" w:hanging="241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511" w:hanging="241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1982" w:hanging="241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453" w:hanging="241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2923" w:hanging="241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3394" w:hanging="241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3864" w:hanging="241"/>
      </w:pPr>
      <w:rPr>
        <w:rFonts w:hint="default"/>
        <w:lang w:val="ro-RO" w:eastAsia="en-US" w:bidi="ar-SA"/>
      </w:rPr>
    </w:lvl>
  </w:abstractNum>
  <w:abstractNum w:abstractNumId="3">
    <w:nsid w:val="164C2353"/>
    <w:multiLevelType w:val="hybridMultilevel"/>
    <w:tmpl w:val="E4809626"/>
    <w:lvl w:ilvl="0" w:tplc="FFFFFFFF">
      <w:start w:val="1"/>
      <w:numFmt w:val="decimal"/>
      <w:lvlText w:val="%1."/>
      <w:lvlJc w:val="left"/>
      <w:pPr>
        <w:ind w:left="107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570" w:hanging="243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1041" w:hanging="243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511" w:hanging="243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1982" w:hanging="243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453" w:hanging="243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2923" w:hanging="243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3394" w:hanging="243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3864" w:hanging="243"/>
      </w:pPr>
      <w:rPr>
        <w:rFonts w:hint="default"/>
        <w:lang w:val="ro-RO" w:eastAsia="en-US" w:bidi="ar-SA"/>
      </w:rPr>
    </w:lvl>
  </w:abstractNum>
  <w:abstractNum w:abstractNumId="4">
    <w:nsid w:val="1C14530E"/>
    <w:multiLevelType w:val="hybridMultilevel"/>
    <w:tmpl w:val="F2AC3F74"/>
    <w:lvl w:ilvl="0" w:tplc="FFFFFFFF">
      <w:start w:val="1"/>
      <w:numFmt w:val="decimal"/>
      <w:lvlText w:val="%1."/>
      <w:lvlJc w:val="left"/>
      <w:pPr>
        <w:ind w:left="107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570" w:hanging="241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1041" w:hanging="241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511" w:hanging="241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1982" w:hanging="241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453" w:hanging="241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2923" w:hanging="241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3394" w:hanging="241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3864" w:hanging="241"/>
      </w:pPr>
      <w:rPr>
        <w:rFonts w:hint="default"/>
        <w:lang w:val="ro-RO" w:eastAsia="en-US" w:bidi="ar-SA"/>
      </w:rPr>
    </w:lvl>
  </w:abstractNum>
  <w:abstractNum w:abstractNumId="5">
    <w:nsid w:val="2AB8133B"/>
    <w:multiLevelType w:val="hybridMultilevel"/>
    <w:tmpl w:val="F190E56A"/>
    <w:lvl w:ilvl="0" w:tplc="FFFFFFFF">
      <w:start w:val="2"/>
      <w:numFmt w:val="decimal"/>
      <w:lvlText w:val="%1."/>
      <w:lvlJc w:val="left"/>
      <w:pPr>
        <w:ind w:left="107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570" w:hanging="241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1041" w:hanging="241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511" w:hanging="241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1982" w:hanging="241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453" w:hanging="241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2923" w:hanging="241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3394" w:hanging="241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3864" w:hanging="241"/>
      </w:pPr>
      <w:rPr>
        <w:rFonts w:hint="default"/>
        <w:lang w:val="ro-RO" w:eastAsia="en-US" w:bidi="ar-SA"/>
      </w:rPr>
    </w:lvl>
  </w:abstractNum>
  <w:abstractNum w:abstractNumId="6">
    <w:nsid w:val="2ED90804"/>
    <w:multiLevelType w:val="hybridMultilevel"/>
    <w:tmpl w:val="4D1EF9AE"/>
    <w:lvl w:ilvl="0" w:tplc="FFFFFFFF">
      <w:start w:val="1"/>
      <w:numFmt w:val="decimal"/>
      <w:lvlText w:val="%1."/>
      <w:lvlJc w:val="left"/>
      <w:pPr>
        <w:ind w:left="107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570" w:hanging="243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1041" w:hanging="243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511" w:hanging="243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1982" w:hanging="243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453" w:hanging="243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2923" w:hanging="243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3394" w:hanging="243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3864" w:hanging="243"/>
      </w:pPr>
      <w:rPr>
        <w:rFonts w:hint="default"/>
        <w:lang w:val="ro-RO" w:eastAsia="en-US" w:bidi="ar-SA"/>
      </w:rPr>
    </w:lvl>
  </w:abstractNum>
  <w:abstractNum w:abstractNumId="7">
    <w:nsid w:val="4EA66F1A"/>
    <w:multiLevelType w:val="hybridMultilevel"/>
    <w:tmpl w:val="2668E03E"/>
    <w:lvl w:ilvl="0" w:tplc="FFFFFFFF">
      <w:start w:val="1"/>
      <w:numFmt w:val="decimal"/>
      <w:lvlText w:val="%1."/>
      <w:lvlJc w:val="left"/>
      <w:pPr>
        <w:ind w:left="107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570" w:hanging="241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1041" w:hanging="241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511" w:hanging="241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1982" w:hanging="241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453" w:hanging="241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2923" w:hanging="241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3394" w:hanging="241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3864" w:hanging="241"/>
      </w:pPr>
      <w:rPr>
        <w:rFonts w:hint="default"/>
        <w:lang w:val="ro-RO" w:eastAsia="en-US" w:bidi="ar-SA"/>
      </w:rPr>
    </w:lvl>
  </w:abstractNum>
  <w:abstractNum w:abstractNumId="8">
    <w:nsid w:val="52BB268C"/>
    <w:multiLevelType w:val="hybridMultilevel"/>
    <w:tmpl w:val="FE5E1B20"/>
    <w:lvl w:ilvl="0" w:tplc="FFFFFFFF">
      <w:start w:val="10"/>
      <w:numFmt w:val="decimal"/>
      <w:lvlText w:val="%1."/>
      <w:lvlJc w:val="left"/>
      <w:pPr>
        <w:ind w:left="10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570" w:hanging="361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1041" w:hanging="361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511" w:hanging="361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1982" w:hanging="361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453" w:hanging="361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2923" w:hanging="361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3394" w:hanging="361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3864" w:hanging="361"/>
      </w:pPr>
      <w:rPr>
        <w:rFonts w:hint="default"/>
        <w:lang w:val="ro-RO" w:eastAsia="en-US" w:bidi="ar-SA"/>
      </w:rPr>
    </w:lvl>
  </w:abstractNum>
  <w:abstractNum w:abstractNumId="9">
    <w:nsid w:val="59501F5B"/>
    <w:multiLevelType w:val="hybridMultilevel"/>
    <w:tmpl w:val="3D92554E"/>
    <w:lvl w:ilvl="0" w:tplc="FFFFFFFF">
      <w:start w:val="4"/>
      <w:numFmt w:val="decimal"/>
      <w:lvlText w:val="%1."/>
      <w:lvlJc w:val="left"/>
      <w:pPr>
        <w:ind w:left="348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786" w:hanging="241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1233" w:hanging="241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679" w:hanging="241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2126" w:hanging="241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573" w:hanging="241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3019" w:hanging="241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3466" w:hanging="241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3912" w:hanging="241"/>
      </w:pPr>
      <w:rPr>
        <w:rFonts w:hint="default"/>
        <w:lang w:val="ro-RO" w:eastAsia="en-US" w:bidi="ar-SA"/>
      </w:rPr>
    </w:lvl>
  </w:abstractNum>
  <w:abstractNum w:abstractNumId="10">
    <w:nsid w:val="6C821579"/>
    <w:multiLevelType w:val="hybridMultilevel"/>
    <w:tmpl w:val="064A976E"/>
    <w:lvl w:ilvl="0" w:tplc="FFFFFFFF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570" w:hanging="24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1041" w:hanging="24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511" w:hanging="24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1982" w:hanging="24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453" w:hanging="24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2923" w:hanging="24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3394" w:hanging="24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3864" w:hanging="240"/>
      </w:pPr>
      <w:rPr>
        <w:rFonts w:hint="default"/>
        <w:lang w:val="ro-RO" w:eastAsia="en-US" w:bidi="ar-SA"/>
      </w:rPr>
    </w:lvl>
  </w:abstractNum>
  <w:abstractNum w:abstractNumId="11">
    <w:nsid w:val="6D854B59"/>
    <w:multiLevelType w:val="hybridMultilevel"/>
    <w:tmpl w:val="D06673AC"/>
    <w:lvl w:ilvl="0" w:tplc="FFFFFFFF">
      <w:start w:val="2"/>
      <w:numFmt w:val="decimal"/>
      <w:lvlText w:val="%1."/>
      <w:lvlJc w:val="left"/>
      <w:pPr>
        <w:ind w:left="107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570" w:hanging="241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1041" w:hanging="241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511" w:hanging="241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1982" w:hanging="241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453" w:hanging="241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2923" w:hanging="241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3394" w:hanging="241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3864" w:hanging="241"/>
      </w:pPr>
      <w:rPr>
        <w:rFonts w:hint="default"/>
        <w:lang w:val="ro-RO" w:eastAsia="en-US" w:bidi="ar-SA"/>
      </w:rPr>
    </w:lvl>
  </w:abstractNum>
  <w:abstractNum w:abstractNumId="12">
    <w:nsid w:val="7B856157"/>
    <w:multiLevelType w:val="hybridMultilevel"/>
    <w:tmpl w:val="02909F50"/>
    <w:lvl w:ilvl="0" w:tplc="FFFFFFFF">
      <w:start w:val="1"/>
      <w:numFmt w:val="decimal"/>
      <w:lvlText w:val="%1."/>
      <w:lvlJc w:val="left"/>
      <w:pPr>
        <w:ind w:left="107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570" w:hanging="241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1041" w:hanging="241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511" w:hanging="241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1982" w:hanging="241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453" w:hanging="241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2923" w:hanging="241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3394" w:hanging="241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3864" w:hanging="241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E0"/>
    <w:rsid w:val="000039C9"/>
    <w:rsid w:val="00026EF1"/>
    <w:rsid w:val="00065CFD"/>
    <w:rsid w:val="00076838"/>
    <w:rsid w:val="000A62A7"/>
    <w:rsid w:val="000C5FF1"/>
    <w:rsid w:val="00146EBF"/>
    <w:rsid w:val="0015360A"/>
    <w:rsid w:val="001669C5"/>
    <w:rsid w:val="00257947"/>
    <w:rsid w:val="0026423D"/>
    <w:rsid w:val="002E03DB"/>
    <w:rsid w:val="00327436"/>
    <w:rsid w:val="0044046F"/>
    <w:rsid w:val="00591DE1"/>
    <w:rsid w:val="005B536E"/>
    <w:rsid w:val="005D7A23"/>
    <w:rsid w:val="005E56B8"/>
    <w:rsid w:val="00615AFA"/>
    <w:rsid w:val="00655474"/>
    <w:rsid w:val="00673DE9"/>
    <w:rsid w:val="006741E1"/>
    <w:rsid w:val="006779C6"/>
    <w:rsid w:val="006955DE"/>
    <w:rsid w:val="006A33D7"/>
    <w:rsid w:val="006F7D80"/>
    <w:rsid w:val="00764722"/>
    <w:rsid w:val="00775283"/>
    <w:rsid w:val="007A399A"/>
    <w:rsid w:val="0086582A"/>
    <w:rsid w:val="008A6177"/>
    <w:rsid w:val="008F0993"/>
    <w:rsid w:val="009339A2"/>
    <w:rsid w:val="0094734A"/>
    <w:rsid w:val="009647E0"/>
    <w:rsid w:val="0097084D"/>
    <w:rsid w:val="009C71C2"/>
    <w:rsid w:val="009D612E"/>
    <w:rsid w:val="009E76D2"/>
    <w:rsid w:val="00A618AE"/>
    <w:rsid w:val="00A973EE"/>
    <w:rsid w:val="00B44A6F"/>
    <w:rsid w:val="00B729F3"/>
    <w:rsid w:val="00B83988"/>
    <w:rsid w:val="00BF603A"/>
    <w:rsid w:val="00C824A0"/>
    <w:rsid w:val="00D12FA0"/>
    <w:rsid w:val="00E357B9"/>
    <w:rsid w:val="00E66DF3"/>
    <w:rsid w:val="00E85C53"/>
    <w:rsid w:val="00E928EA"/>
    <w:rsid w:val="00F80CCD"/>
    <w:rsid w:val="00FA2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1C2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C71C2"/>
    <w:pPr>
      <w:spacing w:before="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C71C2"/>
  </w:style>
  <w:style w:type="paragraph" w:customStyle="1" w:styleId="TableParagraph">
    <w:name w:val="Table Paragraph"/>
    <w:basedOn w:val="Normal"/>
    <w:uiPriority w:val="1"/>
    <w:qFormat/>
    <w:rsid w:val="009C71C2"/>
  </w:style>
  <w:style w:type="paragraph" w:styleId="Header">
    <w:name w:val="header"/>
    <w:basedOn w:val="Normal"/>
    <w:link w:val="HeaderChar"/>
    <w:uiPriority w:val="99"/>
    <w:unhideWhenUsed/>
    <w:rsid w:val="008F0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993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F0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993"/>
    <w:rPr>
      <w:rFonts w:ascii="Times New Roman" w:eastAsia="Times New Roman" w:hAnsi="Times New Roman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1C2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C71C2"/>
    <w:pPr>
      <w:spacing w:before="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C71C2"/>
  </w:style>
  <w:style w:type="paragraph" w:customStyle="1" w:styleId="TableParagraph">
    <w:name w:val="Table Paragraph"/>
    <w:basedOn w:val="Normal"/>
    <w:uiPriority w:val="1"/>
    <w:qFormat/>
    <w:rsid w:val="009C71C2"/>
  </w:style>
  <w:style w:type="paragraph" w:styleId="Header">
    <w:name w:val="header"/>
    <w:basedOn w:val="Normal"/>
    <w:link w:val="HeaderChar"/>
    <w:uiPriority w:val="99"/>
    <w:unhideWhenUsed/>
    <w:rsid w:val="008F0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993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F0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993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1889</Words>
  <Characters>10770</Characters>
  <Application>Microsoft Office Word</Application>
  <DocSecurity>0</DocSecurity>
  <Lines>89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</dc:creator>
  <cp:lastModifiedBy>Feher Claudia</cp:lastModifiedBy>
  <cp:revision>2</cp:revision>
  <cp:lastPrinted>2025-10-03T09:51:00Z</cp:lastPrinted>
  <dcterms:created xsi:type="dcterms:W3CDTF">2026-02-20T10:17:00Z</dcterms:created>
  <dcterms:modified xsi:type="dcterms:W3CDTF">2026-02-20T10:17:00Z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2022-07-05T00:00:00Z</vt:filetime>
  </property>
</Properties>
</file>