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-1019174</wp:posOffset>
                </wp:positionH>
                <wp:positionV relativeFrom="paragraph">
                  <wp:posOffset>-76834</wp:posOffset>
                </wp:positionV>
                <wp:extent cx="7743825" cy="0"/>
                <wp:effectExtent b="19050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-1019174</wp:posOffset>
                </wp:positionH>
                <wp:positionV relativeFrom="paragraph">
                  <wp:posOffset>-76834</wp:posOffset>
                </wp:positionV>
                <wp:extent cx="77724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u w:val="single"/>
          <w:rtl w:val="0"/>
        </w:rPr>
        <w:t xml:space="preserve">LOCURI DISPONIBILE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pentru înscrierea copiilor în anul școlar 2023-2024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Grădinița cu Program Prelungit Nr.6 Satu Mare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1683"/>
        <w:gridCol w:w="1420"/>
        <w:gridCol w:w="1618"/>
        <w:gridCol w:w="1380"/>
        <w:gridCol w:w="1454"/>
        <w:tblGridChange w:id="0">
          <w:tblGrid>
            <w:gridCol w:w="1795"/>
            <w:gridCol w:w="1683"/>
            <w:gridCol w:w="1420"/>
            <w:gridCol w:w="1618"/>
            <w:gridCol w:w="1380"/>
            <w:gridCol w:w="1454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Alternativa educațională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Limbă predare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Formă de învățământ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Număr grupe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Locuri disponibile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Mică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Mijlocie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Combinată1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Maghiară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Combinată 2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Maghiară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Grădinița cu Program Prelungit Nr.2 Satu Mare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1683"/>
        <w:gridCol w:w="1420"/>
        <w:gridCol w:w="1618"/>
        <w:gridCol w:w="1380"/>
        <w:gridCol w:w="1454"/>
        <w:tblGridChange w:id="0">
          <w:tblGrid>
            <w:gridCol w:w="1795"/>
            <w:gridCol w:w="1683"/>
            <w:gridCol w:w="1420"/>
            <w:gridCol w:w="1618"/>
            <w:gridCol w:w="1380"/>
            <w:gridCol w:w="1454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Alternativa educațională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Limbă predare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Formă de învățământ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Număr grupe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Locuri disponibile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Mică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Tradițional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Mijlocie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Tradițional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Mare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Tradițional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color w:val="7030a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8"/>
          <w:szCs w:val="28"/>
          <w:rtl w:val="0"/>
        </w:rPr>
        <w:t xml:space="preserve">Grădinița cu Program Prelungit ,,CASTELUL FERMECAT” Satu Mare</w:t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1683"/>
        <w:gridCol w:w="1420"/>
        <w:gridCol w:w="1618"/>
        <w:gridCol w:w="1380"/>
        <w:gridCol w:w="1454"/>
        <w:tblGridChange w:id="0">
          <w:tblGrid>
            <w:gridCol w:w="1795"/>
            <w:gridCol w:w="1683"/>
            <w:gridCol w:w="1420"/>
            <w:gridCol w:w="1618"/>
            <w:gridCol w:w="1380"/>
            <w:gridCol w:w="1454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Alternativa educațională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Limbă predare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Formă de învățământ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Număr grupe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Locuri disponibile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Combinată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Combinată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Maghiară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Combinată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Maghiară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                           Grădinița cu Program Prelungit Nr.6                 </w:t>
      <w:tab/>
      <w:t xml:space="preserve">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-57149</wp:posOffset>
          </wp:positionV>
          <wp:extent cx="866775" cy="800100"/>
          <wp:effectExtent b="0" l="0" r="0" t="0"/>
          <wp:wrapNone/>
          <wp:docPr descr="C:\Users\user\AppData\Local\Microsoft\Windows\INetCache\Content.Word\floarea-de-colt-trans-VERDE.PNG" id="2" name="image2.png"/>
          <a:graphic>
            <a:graphicData uri="http://schemas.openxmlformats.org/drawingml/2006/picture">
              <pic:pic>
                <pic:nvPicPr>
                  <pic:cNvPr descr="C:\Users\user\AppData\Local\Microsoft\Windows\INetCache\Content.Word\floarea-de-colt-trans-VERDE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Satu Mare, str. Luceafărului, nr.23</w:t>
    </w:r>
  </w:p>
  <w:p w:rsidR="00000000" w:rsidDel="00000000" w:rsidP="00000000" w:rsidRDefault="00000000" w:rsidRPr="00000000" w14:paraId="00000062">
    <w:pPr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Tel/fax: 0261768507</w:t>
    </w:r>
  </w:p>
  <w:p w:rsidR="00000000" w:rsidDel="00000000" w:rsidP="00000000" w:rsidRDefault="00000000" w:rsidRPr="00000000" w14:paraId="00000063">
    <w:pPr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  <w:i w:val="1"/>
        <w:color w:val="0070c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i w:val="1"/>
          <w:color w:val="0563c1"/>
          <w:sz w:val="20"/>
          <w:szCs w:val="20"/>
          <w:u w:val="single"/>
          <w:rtl w:val="0"/>
        </w:rPr>
        <w:t xml:space="preserve">gpp6sm@yahoo.com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70c0"/>
        <w:sz w:val="20"/>
        <w:szCs w:val="20"/>
        <w:rtl w:val="0"/>
      </w:rPr>
      <w:t xml:space="preserve">                         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Web:</w:t>
    </w:r>
    <w:r w:rsidDel="00000000" w:rsidR="00000000" w:rsidRPr="00000000">
      <w:rPr>
        <w:rFonts w:ascii="Times New Roman" w:cs="Times New Roman" w:eastAsia="Times New Roman" w:hAnsi="Times New Roman"/>
        <w:i w:val="1"/>
        <w:color w:val="0070c0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0070c0"/>
        <w:sz w:val="20"/>
        <w:szCs w:val="20"/>
        <w:rtl w:val="0"/>
      </w:rPr>
      <w:t xml:space="preserve">www.g6sm.ro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gpp6s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