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33B0" w:rsidRPr="00250292" w:rsidRDefault="003133B0">
      <w:pPr>
        <w:rPr>
          <w:b/>
          <w:lang w:val="hu-HU"/>
        </w:rPr>
      </w:pPr>
    </w:p>
    <w:p w:rsidR="00F46801" w:rsidRDefault="008D35F3">
      <w:pPr>
        <w:rPr>
          <w:b/>
        </w:rPr>
      </w:pPr>
      <w:r>
        <w:rPr>
          <w:b/>
        </w:rPr>
        <w:t xml:space="preserve">Nr. înreg. </w:t>
      </w:r>
      <w:r w:rsidR="003A1B49">
        <w:rPr>
          <w:b/>
        </w:rPr>
        <w:t>5</w:t>
      </w:r>
      <w:r w:rsidR="006F0B41">
        <w:rPr>
          <w:b/>
        </w:rPr>
        <w:t>03</w:t>
      </w:r>
      <w:r>
        <w:rPr>
          <w:b/>
        </w:rPr>
        <w:t>/</w:t>
      </w:r>
      <w:r w:rsidR="006F0B41">
        <w:rPr>
          <w:b/>
        </w:rPr>
        <w:t>27.11.2025</w:t>
      </w:r>
    </w:p>
    <w:p w:rsidR="00F46801" w:rsidRDefault="00F46801">
      <w:pPr>
        <w:jc w:val="right"/>
        <w:rPr>
          <w:b/>
        </w:rPr>
      </w:pPr>
    </w:p>
    <w:p w:rsidR="00F46801" w:rsidRDefault="00F46801">
      <w:pPr>
        <w:jc w:val="right"/>
        <w:rPr>
          <w:b/>
        </w:rPr>
      </w:pPr>
    </w:p>
    <w:p w:rsidR="00F46801" w:rsidRDefault="008D35F3">
      <w:pPr>
        <w:jc w:val="right"/>
        <w:rPr>
          <w:b/>
        </w:rPr>
      </w:pPr>
      <w:r>
        <w:rPr>
          <w:b/>
        </w:rPr>
        <w:t>Dezbătut și avizat în Consiliul Profesoral din:</w:t>
      </w:r>
      <w:r w:rsidR="006F0B41">
        <w:rPr>
          <w:b/>
        </w:rPr>
        <w:t xml:space="preserve"> 10.11.2025</w:t>
      </w:r>
    </w:p>
    <w:p w:rsidR="00F46801" w:rsidRDefault="008D35F3">
      <w:pPr>
        <w:ind w:left="3600" w:firstLine="720"/>
        <w:jc w:val="both"/>
        <w:rPr>
          <w:b/>
          <w:sz w:val="32"/>
          <w:szCs w:val="32"/>
        </w:rPr>
      </w:pPr>
      <w:r>
        <w:rPr>
          <w:b/>
        </w:rPr>
        <w:t xml:space="preserve">Aprobat în C.A.  din data de </w:t>
      </w:r>
      <w:r w:rsidR="006F0B41">
        <w:rPr>
          <w:color w:val="000000"/>
          <w:u w:val="single"/>
        </w:rPr>
        <w:t>21.11.2025</w:t>
      </w:r>
    </w:p>
    <w:p w:rsidR="00F46801" w:rsidRDefault="00F46801">
      <w:pPr>
        <w:jc w:val="center"/>
        <w:rPr>
          <w:b/>
          <w:i/>
          <w:sz w:val="56"/>
          <w:szCs w:val="56"/>
        </w:rPr>
      </w:pPr>
    </w:p>
    <w:p w:rsidR="00F46801" w:rsidRDefault="00F46801">
      <w:pPr>
        <w:rPr>
          <w:b/>
          <w:i/>
          <w:sz w:val="56"/>
          <w:szCs w:val="56"/>
        </w:rPr>
      </w:pPr>
    </w:p>
    <w:p w:rsidR="00F46801" w:rsidRDefault="00F46801">
      <w:pPr>
        <w:jc w:val="center"/>
        <w:rPr>
          <w:b/>
          <w:i/>
          <w:sz w:val="56"/>
          <w:szCs w:val="56"/>
        </w:rPr>
      </w:pPr>
    </w:p>
    <w:p w:rsidR="00F46801" w:rsidRDefault="008D35F3">
      <w:pPr>
        <w:spacing w:line="360" w:lineRule="auto"/>
        <w:jc w:val="center"/>
        <w:rPr>
          <w:b/>
          <w:sz w:val="56"/>
          <w:szCs w:val="56"/>
        </w:rPr>
      </w:pPr>
      <w:r>
        <w:rPr>
          <w:b/>
          <w:sz w:val="56"/>
          <w:szCs w:val="56"/>
        </w:rPr>
        <w:t xml:space="preserve">PLANUL DE DEZVOLTARE </w:t>
      </w:r>
    </w:p>
    <w:p w:rsidR="00F46801" w:rsidRDefault="008D35F3">
      <w:pPr>
        <w:spacing w:line="360" w:lineRule="auto"/>
        <w:jc w:val="center"/>
        <w:rPr>
          <w:b/>
          <w:sz w:val="56"/>
          <w:szCs w:val="56"/>
        </w:rPr>
      </w:pPr>
      <w:bookmarkStart w:id="0" w:name="_gjdgxs" w:colFirst="0" w:colLast="0"/>
      <w:bookmarkEnd w:id="0"/>
      <w:r>
        <w:rPr>
          <w:b/>
          <w:sz w:val="56"/>
          <w:szCs w:val="56"/>
        </w:rPr>
        <w:t xml:space="preserve">INSTITUŢIONALĂ AL </w:t>
      </w:r>
    </w:p>
    <w:p w:rsidR="00F46801" w:rsidRDefault="008D35F3">
      <w:pPr>
        <w:spacing w:line="360" w:lineRule="auto"/>
        <w:jc w:val="center"/>
        <w:rPr>
          <w:b/>
          <w:sz w:val="56"/>
          <w:szCs w:val="56"/>
        </w:rPr>
      </w:pPr>
      <w:r>
        <w:rPr>
          <w:b/>
          <w:sz w:val="56"/>
          <w:szCs w:val="56"/>
        </w:rPr>
        <w:t>Grădiniței cu Program Prelungit Nr. 6 Satu Mare</w:t>
      </w:r>
    </w:p>
    <w:p w:rsidR="00F46801" w:rsidRDefault="008D35F3">
      <w:pPr>
        <w:spacing w:line="360" w:lineRule="auto"/>
        <w:jc w:val="center"/>
        <w:rPr>
          <w:rFonts w:ascii="Calibri" w:eastAsia="Calibri" w:hAnsi="Calibri" w:cs="Calibri"/>
          <w:color w:val="000000"/>
        </w:rPr>
      </w:pPr>
      <w:r>
        <w:rPr>
          <w:b/>
          <w:sz w:val="56"/>
          <w:szCs w:val="56"/>
        </w:rPr>
        <w:t>PENTRU PERIOADA 202</w:t>
      </w:r>
      <w:r w:rsidR="003133B0">
        <w:rPr>
          <w:b/>
          <w:sz w:val="56"/>
          <w:szCs w:val="56"/>
        </w:rPr>
        <w:t>5</w:t>
      </w:r>
      <w:r>
        <w:rPr>
          <w:b/>
          <w:sz w:val="56"/>
          <w:szCs w:val="56"/>
        </w:rPr>
        <w:t>-202</w:t>
      </w:r>
      <w:r w:rsidR="003133B0">
        <w:rPr>
          <w:b/>
          <w:sz w:val="56"/>
          <w:szCs w:val="56"/>
        </w:rPr>
        <w:t>9</w:t>
      </w:r>
    </w:p>
    <w:p w:rsidR="00F46801" w:rsidRDefault="00F46801"/>
    <w:p w:rsidR="00F46801" w:rsidRDefault="00F46801"/>
    <w:p w:rsidR="00F46801" w:rsidRDefault="00F46801"/>
    <w:p w:rsidR="00F46801" w:rsidRDefault="008D35F3">
      <w:pPr>
        <w:spacing w:line="360" w:lineRule="auto"/>
        <w:jc w:val="right"/>
        <w:rPr>
          <w:b/>
        </w:rPr>
      </w:pPr>
      <w:r>
        <w:rPr>
          <w:b/>
        </w:rPr>
        <w:t>Echipa de elaborare și revizuire a PDI:</w:t>
      </w:r>
    </w:p>
    <w:p w:rsidR="00F46801" w:rsidRDefault="008D35F3">
      <w:pPr>
        <w:wordWrap w:val="0"/>
        <w:spacing w:line="360" w:lineRule="auto"/>
        <w:jc w:val="right"/>
        <w:rPr>
          <w:b/>
        </w:rPr>
      </w:pPr>
      <w:r>
        <w:rPr>
          <w:b/>
        </w:rPr>
        <w:t xml:space="preserve">Coordonator </w:t>
      </w:r>
      <w:r w:rsidR="00A95BD9">
        <w:rPr>
          <w:b/>
        </w:rPr>
        <w:t>–</w:t>
      </w:r>
      <w:r>
        <w:rPr>
          <w:b/>
        </w:rPr>
        <w:t xml:space="preserve"> Nuszer Eleonora</w:t>
      </w:r>
    </w:p>
    <w:p w:rsidR="00F46801" w:rsidRDefault="008D35F3">
      <w:pPr>
        <w:spacing w:line="360" w:lineRule="auto"/>
        <w:jc w:val="right"/>
        <w:rPr>
          <w:b/>
        </w:rPr>
      </w:pPr>
      <w:r>
        <w:rPr>
          <w:b/>
        </w:rPr>
        <w:t xml:space="preserve">Membru </w:t>
      </w:r>
      <w:r w:rsidR="00A95BD9">
        <w:rPr>
          <w:b/>
        </w:rPr>
        <w:t>–</w:t>
      </w:r>
      <w:r>
        <w:rPr>
          <w:b/>
        </w:rPr>
        <w:t xml:space="preserve"> Rotar Madalina</w:t>
      </w:r>
    </w:p>
    <w:p w:rsidR="00F46801" w:rsidRDefault="008D35F3">
      <w:pPr>
        <w:spacing w:line="360" w:lineRule="auto"/>
        <w:jc w:val="right"/>
        <w:rPr>
          <w:b/>
        </w:rPr>
      </w:pPr>
      <w:r>
        <w:rPr>
          <w:b/>
        </w:rPr>
        <w:t xml:space="preserve">Membru </w:t>
      </w:r>
      <w:r w:rsidR="00AF255A">
        <w:rPr>
          <w:b/>
        </w:rPr>
        <w:t>–</w:t>
      </w:r>
      <w:r>
        <w:rPr>
          <w:b/>
        </w:rPr>
        <w:t xml:space="preserve"> </w:t>
      </w:r>
      <w:r w:rsidR="00AF255A">
        <w:rPr>
          <w:b/>
        </w:rPr>
        <w:t>Matécsa Blanka Rozalia</w:t>
      </w:r>
    </w:p>
    <w:p w:rsidR="00AF255A" w:rsidRDefault="00AF255A" w:rsidP="00A95BD9">
      <w:pPr>
        <w:wordWrap w:val="0"/>
        <w:spacing w:line="360" w:lineRule="auto"/>
        <w:jc w:val="right"/>
        <w:rPr>
          <w:b/>
        </w:rPr>
      </w:pPr>
      <w:r>
        <w:rPr>
          <w:b/>
        </w:rPr>
        <w:t xml:space="preserve">Membru </w:t>
      </w:r>
      <w:r w:rsidR="00A95BD9">
        <w:rPr>
          <w:b/>
        </w:rPr>
        <w:t>–</w:t>
      </w:r>
      <w:r>
        <w:rPr>
          <w:b/>
        </w:rPr>
        <w:t xml:space="preserve"> Silaghi Loredana</w:t>
      </w:r>
    </w:p>
    <w:p w:rsidR="00F46801" w:rsidRDefault="008D35F3">
      <w:pPr>
        <w:wordWrap w:val="0"/>
        <w:spacing w:line="360" w:lineRule="auto"/>
        <w:jc w:val="right"/>
        <w:rPr>
          <w:b/>
        </w:rPr>
      </w:pPr>
      <w:r>
        <w:rPr>
          <w:b/>
        </w:rPr>
        <w:t xml:space="preserve">Membru </w:t>
      </w:r>
      <w:r w:rsidR="00AF255A">
        <w:rPr>
          <w:b/>
        </w:rPr>
        <w:t>–</w:t>
      </w:r>
      <w:r>
        <w:rPr>
          <w:b/>
        </w:rPr>
        <w:t xml:space="preserve"> </w:t>
      </w:r>
      <w:r w:rsidR="00AF255A">
        <w:rPr>
          <w:b/>
        </w:rPr>
        <w:t>Ponțoc Daniela</w:t>
      </w:r>
    </w:p>
    <w:p w:rsidR="00F46801" w:rsidRDefault="00F46801">
      <w:pPr>
        <w:tabs>
          <w:tab w:val="left" w:pos="8805"/>
        </w:tabs>
        <w:ind w:left="720"/>
        <w:jc w:val="right"/>
        <w:rPr>
          <w:sz w:val="32"/>
          <w:szCs w:val="32"/>
        </w:rPr>
      </w:pPr>
    </w:p>
    <w:p w:rsidR="00F46801" w:rsidRDefault="00F46801"/>
    <w:p w:rsidR="00F46801" w:rsidRDefault="00F46801"/>
    <w:p w:rsidR="00F46801" w:rsidRDefault="00F46801"/>
    <w:p w:rsidR="00F46801" w:rsidRDefault="00F46801"/>
    <w:p w:rsidR="00F46801" w:rsidRDefault="008D35F3">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b/>
          <w:color w:val="000000"/>
        </w:rPr>
      </w:pPr>
      <w:r>
        <w:rPr>
          <w:b/>
          <w:color w:val="000000"/>
        </w:rPr>
        <w:t>CUPRINS</w:t>
      </w:r>
    </w:p>
    <w:p w:rsidR="00F46801" w:rsidRDefault="00F46801">
      <w:pPr>
        <w:spacing w:line="360" w:lineRule="auto"/>
      </w:pPr>
    </w:p>
    <w:sdt>
      <w:sdtPr>
        <w:id w:val="147476370"/>
        <w:docPartObj>
          <w:docPartGallery w:val="Table of Contents"/>
          <w:docPartUnique/>
        </w:docPartObj>
      </w:sdtPr>
      <w:sdtContent>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rPr>
              <w:rFonts w:ascii="Calibri" w:eastAsia="Calibri" w:hAnsi="Calibri" w:cs="Calibri"/>
              <w:color w:val="000000"/>
              <w:sz w:val="22"/>
              <w:szCs w:val="22"/>
            </w:rPr>
          </w:pPr>
          <w:r>
            <w:fldChar w:fldCharType="begin"/>
          </w:r>
          <w:r w:rsidR="008D35F3">
            <w:instrText xml:space="preserve"> TOC \h \u \z \t "Heading 1,1,Heading 2,2,Heading 3,3,"</w:instrText>
          </w:r>
          <w:r>
            <w:fldChar w:fldCharType="separate"/>
          </w:r>
          <w:hyperlink w:anchor="_30j0zll">
            <w:r w:rsidR="008D35F3">
              <w:rPr>
                <w:color w:val="000000"/>
              </w:rPr>
              <w:t>ARGUMENT</w:t>
            </w:r>
            <w:r w:rsidR="008D35F3">
              <w:rPr>
                <w:color w:val="000000"/>
              </w:rPr>
              <w:tab/>
            </w:r>
          </w:hyperlink>
          <w:r w:rsidR="008D35F3">
            <w:rPr>
              <w:color w:val="000000"/>
            </w:rPr>
            <w:t>3</w:t>
          </w:r>
          <w:r>
            <w:fldChar w:fldCharType="begin"/>
          </w:r>
          <w:r w:rsidR="008D35F3">
            <w:instrText xml:space="preserve"> HYPERLINK \l "_30j0zll"</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rPr>
              <w:rFonts w:ascii="Calibri" w:eastAsia="Calibri" w:hAnsi="Calibri" w:cs="Calibri"/>
              <w:color w:val="000000"/>
              <w:sz w:val="22"/>
              <w:szCs w:val="22"/>
            </w:rPr>
          </w:pPr>
          <w:r>
            <w:fldChar w:fldCharType="end"/>
          </w:r>
          <w:hyperlink w:anchor="_1fob9te">
            <w:r w:rsidR="008D35F3">
              <w:rPr>
                <w:color w:val="000000"/>
              </w:rPr>
              <w:t>MOTIVAREA NECESITĂŢII, FEZABILITĂŢII ŞI A OPORTUNITĂŢILOR PDI</w:t>
            </w:r>
            <w:r w:rsidR="008D35F3">
              <w:rPr>
                <w:color w:val="000000"/>
              </w:rPr>
              <w:tab/>
            </w:r>
          </w:hyperlink>
          <w:r w:rsidR="008D35F3">
            <w:rPr>
              <w:color w:val="000000"/>
            </w:rPr>
            <w:t>5</w:t>
          </w:r>
          <w:r>
            <w:fldChar w:fldCharType="begin"/>
          </w:r>
          <w:r w:rsidR="008D35F3">
            <w:instrText xml:space="preserve"> HYPERLINK \l "_1fob9te"</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rPr>
              <w:rFonts w:ascii="Calibri" w:eastAsia="Calibri" w:hAnsi="Calibri" w:cs="Calibri"/>
              <w:color w:val="000000"/>
              <w:sz w:val="22"/>
              <w:szCs w:val="22"/>
            </w:rPr>
          </w:pPr>
          <w:r>
            <w:fldChar w:fldCharType="end"/>
          </w:r>
          <w:hyperlink w:anchor="_3znysh7">
            <w:r w:rsidR="008D35F3">
              <w:rPr>
                <w:color w:val="000000"/>
              </w:rPr>
              <w:t>CAPITOLUL I - DIAGNOZA MEDIULUI EXTERN ȘI INTERN</w:t>
            </w:r>
            <w:r w:rsidR="008D35F3">
              <w:rPr>
                <w:color w:val="000000"/>
              </w:rPr>
              <w:tab/>
            </w:r>
          </w:hyperlink>
          <w:r w:rsidR="008D35F3">
            <w:rPr>
              <w:color w:val="000000"/>
            </w:rPr>
            <w:t>12</w:t>
          </w:r>
          <w:r>
            <w:fldChar w:fldCharType="begin"/>
          </w:r>
          <w:r w:rsidR="008D35F3">
            <w:instrText xml:space="preserve"> HYPERLINK \l "_3znysh7"</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ind w:left="240"/>
            <w:rPr>
              <w:rFonts w:ascii="Calibri" w:eastAsia="Calibri" w:hAnsi="Calibri" w:cs="Calibri"/>
              <w:color w:val="000000"/>
              <w:sz w:val="22"/>
              <w:szCs w:val="22"/>
            </w:rPr>
          </w:pPr>
          <w:r>
            <w:fldChar w:fldCharType="end"/>
          </w:r>
          <w:hyperlink w:anchor="_2et92p0">
            <w:r w:rsidR="008D35F3">
              <w:rPr>
                <w:color w:val="000000"/>
              </w:rPr>
              <w:t>I.1. PREZENTARE GENERALĂ</w:t>
            </w:r>
            <w:r w:rsidR="008D35F3">
              <w:rPr>
                <w:color w:val="000000"/>
              </w:rPr>
              <w:tab/>
            </w:r>
          </w:hyperlink>
          <w:r w:rsidR="008D35F3">
            <w:rPr>
              <w:color w:val="000000"/>
            </w:rPr>
            <w:t>12</w:t>
          </w:r>
          <w:r>
            <w:fldChar w:fldCharType="begin"/>
          </w:r>
          <w:r w:rsidR="008D35F3">
            <w:instrText xml:space="preserve"> HYPERLINK \l "_2et92p0"</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ind w:left="240"/>
            <w:rPr>
              <w:rFonts w:ascii="Calibri" w:eastAsia="Calibri" w:hAnsi="Calibri" w:cs="Calibri"/>
              <w:color w:val="000000"/>
              <w:sz w:val="22"/>
              <w:szCs w:val="22"/>
            </w:rPr>
          </w:pPr>
          <w:r>
            <w:fldChar w:fldCharType="end"/>
          </w:r>
          <w:hyperlink w:anchor="_tyjcwt">
            <w:r w:rsidR="008D35F3">
              <w:rPr>
                <w:color w:val="000000"/>
              </w:rPr>
              <w:t>I.2. ANALIZA DE TIP CANTITATIV</w:t>
            </w:r>
            <w:r w:rsidR="008D35F3">
              <w:rPr>
                <w:color w:val="000000"/>
              </w:rPr>
              <w:tab/>
              <w:t>1</w:t>
            </w:r>
          </w:hyperlink>
          <w:r w:rsidR="008D35F3">
            <w:rPr>
              <w:color w:val="000000"/>
            </w:rPr>
            <w:t>6</w:t>
          </w:r>
          <w:r>
            <w:fldChar w:fldCharType="begin"/>
          </w:r>
          <w:r w:rsidR="008D35F3">
            <w:instrText xml:space="preserve"> HYPERLINK \l "_tyjcwt"</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ind w:left="240"/>
            <w:rPr>
              <w:rFonts w:ascii="Calibri" w:eastAsia="Calibri" w:hAnsi="Calibri" w:cs="Calibri"/>
              <w:color w:val="000000"/>
              <w:sz w:val="22"/>
              <w:szCs w:val="22"/>
            </w:rPr>
          </w:pPr>
          <w:r>
            <w:fldChar w:fldCharType="end"/>
          </w:r>
          <w:hyperlink w:anchor="_3dy6vkm">
            <w:r w:rsidR="008D35F3">
              <w:rPr>
                <w:color w:val="000000"/>
              </w:rPr>
              <w:t>I.3. ANALIZA DE TIP CALITATIV</w:t>
            </w:r>
            <w:r w:rsidR="008D35F3">
              <w:rPr>
                <w:color w:val="000000"/>
              </w:rPr>
              <w:tab/>
              <w:t>21</w:t>
            </w:r>
          </w:hyperlink>
          <w:r>
            <w:fldChar w:fldCharType="begin"/>
          </w:r>
          <w:r w:rsidR="008D35F3">
            <w:instrText xml:space="preserve"> HYPERLINK \l "_3dy6vkm"</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ind w:left="240"/>
            <w:rPr>
              <w:rFonts w:ascii="Calibri" w:eastAsia="Calibri" w:hAnsi="Calibri" w:cs="Calibri"/>
              <w:color w:val="000000"/>
              <w:sz w:val="22"/>
              <w:szCs w:val="22"/>
            </w:rPr>
          </w:pPr>
          <w:r>
            <w:fldChar w:fldCharType="end"/>
          </w:r>
          <w:hyperlink w:anchor="_1t3h5sf">
            <w:r w:rsidR="008D35F3">
              <w:rPr>
                <w:color w:val="000000"/>
              </w:rPr>
              <w:t>I. 4. DIAGNOZA MEDIULUI EXTERN - ANALIZA PEST</w:t>
            </w:r>
            <w:r w:rsidR="008D35F3">
              <w:rPr>
                <w:color w:val="000000"/>
              </w:rPr>
              <w:tab/>
            </w:r>
          </w:hyperlink>
          <w:r w:rsidR="008D35F3">
            <w:rPr>
              <w:color w:val="000000"/>
            </w:rPr>
            <w:t>24</w:t>
          </w:r>
          <w:r>
            <w:fldChar w:fldCharType="begin"/>
          </w:r>
          <w:r w:rsidR="008D35F3">
            <w:instrText xml:space="preserve"> HYPERLINK \l "_1t3h5sf"</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ind w:left="240"/>
            <w:rPr>
              <w:rFonts w:ascii="Calibri" w:eastAsia="Calibri" w:hAnsi="Calibri" w:cs="Calibri"/>
              <w:color w:val="000000"/>
              <w:sz w:val="22"/>
              <w:szCs w:val="22"/>
            </w:rPr>
          </w:pPr>
          <w:r>
            <w:fldChar w:fldCharType="end"/>
          </w:r>
          <w:hyperlink w:anchor="_4d34og8">
            <w:r w:rsidR="008D35F3">
              <w:rPr>
                <w:color w:val="000000"/>
              </w:rPr>
              <w:t>I.5. DIAGNOZA MEDIULUI INTERN - ANALIZA SWOT</w:t>
            </w:r>
            <w:r w:rsidR="008D35F3">
              <w:rPr>
                <w:color w:val="000000"/>
              </w:rPr>
              <w:tab/>
              <w:t>2</w:t>
            </w:r>
          </w:hyperlink>
          <w:r w:rsidR="008D35F3">
            <w:rPr>
              <w:color w:val="000000"/>
            </w:rPr>
            <w:t>7</w:t>
          </w:r>
          <w:r>
            <w:fldChar w:fldCharType="begin"/>
          </w:r>
          <w:r w:rsidR="008D35F3">
            <w:instrText xml:space="preserve"> HYPERLINK \l "_4d34og8"</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ind w:left="240"/>
            <w:rPr>
              <w:rFonts w:ascii="Calibri" w:eastAsia="Calibri" w:hAnsi="Calibri" w:cs="Calibri"/>
              <w:color w:val="000000"/>
              <w:sz w:val="22"/>
              <w:szCs w:val="22"/>
            </w:rPr>
          </w:pPr>
          <w:r>
            <w:fldChar w:fldCharType="end"/>
          </w:r>
          <w:hyperlink w:anchor="_2s8eyo1">
            <w:r w:rsidR="008D35F3">
              <w:rPr>
                <w:color w:val="000000"/>
              </w:rPr>
              <w:t>I.6. CULTURA ORGANIZAŢIONALĂ</w:t>
            </w:r>
            <w:r w:rsidR="008D35F3">
              <w:rPr>
                <w:color w:val="000000"/>
              </w:rPr>
              <w:tab/>
            </w:r>
          </w:hyperlink>
          <w:r w:rsidR="008D35F3">
            <w:rPr>
              <w:color w:val="000000"/>
            </w:rPr>
            <w:t>34</w:t>
          </w:r>
          <w:r>
            <w:fldChar w:fldCharType="begin"/>
          </w:r>
          <w:r w:rsidR="008D35F3">
            <w:instrText xml:space="preserve"> HYPERLINK \l "_2s8eyo1"</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ind w:left="240"/>
            <w:rPr>
              <w:rFonts w:ascii="Calibri" w:eastAsia="Calibri" w:hAnsi="Calibri" w:cs="Calibri"/>
              <w:color w:val="000000"/>
              <w:sz w:val="22"/>
              <w:szCs w:val="22"/>
            </w:rPr>
          </w:pPr>
          <w:r>
            <w:fldChar w:fldCharType="end"/>
          </w:r>
          <w:hyperlink w:anchor="_17dp8vu">
            <w:r w:rsidR="008D35F3">
              <w:rPr>
                <w:color w:val="000000"/>
              </w:rPr>
              <w:t>I.7. OFERTA EDUCAȚIONALĂ</w:t>
            </w:r>
            <w:r w:rsidR="008D35F3">
              <w:rPr>
                <w:color w:val="000000"/>
              </w:rPr>
              <w:tab/>
            </w:r>
          </w:hyperlink>
          <w:r w:rsidR="008D35F3">
            <w:rPr>
              <w:color w:val="000000"/>
            </w:rPr>
            <w:t>35</w:t>
          </w:r>
          <w:r>
            <w:fldChar w:fldCharType="begin"/>
          </w:r>
          <w:r w:rsidR="008D35F3">
            <w:instrText xml:space="preserve"> HYPERLINK \l "_17dp8vu"</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rPr>
              <w:rFonts w:ascii="Calibri" w:eastAsia="Calibri" w:hAnsi="Calibri" w:cs="Calibri"/>
              <w:color w:val="000000"/>
              <w:sz w:val="22"/>
              <w:szCs w:val="22"/>
            </w:rPr>
          </w:pPr>
          <w:r>
            <w:fldChar w:fldCharType="end"/>
          </w:r>
          <w:hyperlink w:anchor="_3rdcrjn">
            <w:r w:rsidR="008D35F3">
              <w:rPr>
                <w:color w:val="000000"/>
              </w:rPr>
              <w:t>CAPITOLUL II - VIZIUNEA ȘI MISIUNEA GRĂDINIȚEI</w:t>
            </w:r>
            <w:r w:rsidR="008D35F3">
              <w:rPr>
                <w:color w:val="000000"/>
              </w:rPr>
              <w:tab/>
            </w:r>
          </w:hyperlink>
          <w:r w:rsidR="008D35F3">
            <w:rPr>
              <w:color w:val="000000"/>
            </w:rPr>
            <w:t>40</w:t>
          </w:r>
          <w:r>
            <w:fldChar w:fldCharType="begin"/>
          </w:r>
          <w:r w:rsidR="008D35F3">
            <w:instrText xml:space="preserve"> HYPERLINK \l "_3rdcrjn"</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rPr>
              <w:rFonts w:ascii="Calibri" w:eastAsia="Calibri" w:hAnsi="Calibri" w:cs="Calibri"/>
              <w:color w:val="000000"/>
              <w:sz w:val="22"/>
              <w:szCs w:val="22"/>
            </w:rPr>
          </w:pPr>
          <w:r>
            <w:fldChar w:fldCharType="end"/>
          </w:r>
          <w:hyperlink w:anchor="_26in1rg">
            <w:r w:rsidR="008D35F3">
              <w:rPr>
                <w:color w:val="000000"/>
              </w:rPr>
              <w:t>CAPITOLUL III - FUNDAMENTAREA MINIMALĂ ŞI MAXIMALĂ A PDI</w:t>
            </w:r>
            <w:r w:rsidR="008D35F3">
              <w:rPr>
                <w:color w:val="000000"/>
              </w:rPr>
              <w:tab/>
            </w:r>
          </w:hyperlink>
          <w:r w:rsidR="008D35F3">
            <w:rPr>
              <w:color w:val="000000"/>
            </w:rPr>
            <w:t>42</w:t>
          </w:r>
          <w:r>
            <w:fldChar w:fldCharType="begin"/>
          </w:r>
          <w:r w:rsidR="008D35F3">
            <w:instrText xml:space="preserve"> HYPERLINK \l "_26in1rg"</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rPr>
              <w:rFonts w:ascii="Calibri" w:eastAsia="Calibri" w:hAnsi="Calibri" w:cs="Calibri"/>
              <w:color w:val="000000"/>
              <w:sz w:val="22"/>
              <w:szCs w:val="22"/>
            </w:rPr>
          </w:pPr>
          <w:r>
            <w:fldChar w:fldCharType="end"/>
          </w:r>
          <w:hyperlink w:anchor="_lnxbz9">
            <w:r w:rsidR="008D35F3">
              <w:rPr>
                <w:color w:val="000000"/>
              </w:rPr>
              <w:t>CAPITOLUL IV - ȚINTE ȘI OPȚIUNI STRATEGICE</w:t>
            </w:r>
            <w:r w:rsidR="008D35F3">
              <w:rPr>
                <w:color w:val="000000"/>
              </w:rPr>
              <w:tab/>
            </w:r>
          </w:hyperlink>
          <w:r w:rsidR="008D35F3">
            <w:rPr>
              <w:color w:val="000000"/>
            </w:rPr>
            <w:t>43</w:t>
          </w:r>
          <w:r>
            <w:fldChar w:fldCharType="begin"/>
          </w:r>
          <w:r w:rsidR="008D35F3">
            <w:instrText xml:space="preserve"> HYPERLINK \l "_lnxbz9"</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rPr>
              <w:rFonts w:ascii="Calibri" w:eastAsia="Calibri" w:hAnsi="Calibri" w:cs="Calibri"/>
              <w:color w:val="000000"/>
              <w:sz w:val="22"/>
              <w:szCs w:val="22"/>
            </w:rPr>
          </w:pPr>
          <w:r>
            <w:fldChar w:fldCharType="end"/>
          </w:r>
          <w:hyperlink w:anchor="_35nkun2">
            <w:r w:rsidR="008D35F3">
              <w:rPr>
                <w:color w:val="000000"/>
              </w:rPr>
              <w:t>CAPITOLUL V - IMPLEMENTAREA STRATEGIEI</w:t>
            </w:r>
            <w:r w:rsidR="008D35F3">
              <w:rPr>
                <w:color w:val="000000"/>
              </w:rPr>
              <w:tab/>
            </w:r>
          </w:hyperlink>
          <w:r w:rsidR="008D35F3">
            <w:rPr>
              <w:color w:val="000000"/>
            </w:rPr>
            <w:t>51</w:t>
          </w:r>
          <w:r>
            <w:fldChar w:fldCharType="begin"/>
          </w:r>
          <w:r w:rsidR="008D35F3">
            <w:instrText xml:space="preserve"> HYPERLINK \l "_35nkun2"</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ind w:left="240"/>
            <w:rPr>
              <w:rFonts w:ascii="Calibri" w:eastAsia="Calibri" w:hAnsi="Calibri" w:cs="Calibri"/>
              <w:color w:val="000000"/>
              <w:sz w:val="22"/>
              <w:szCs w:val="22"/>
            </w:rPr>
          </w:pPr>
          <w:r>
            <w:fldChar w:fldCharType="end"/>
          </w:r>
          <w:hyperlink w:anchor="_1ksv4uv">
            <w:r w:rsidR="008D35F3">
              <w:rPr>
                <w:color w:val="000000"/>
              </w:rPr>
              <w:t>V.1. RESURSE STRATEGICE</w:t>
            </w:r>
            <w:r w:rsidR="008D35F3">
              <w:rPr>
                <w:color w:val="000000"/>
              </w:rPr>
              <w:tab/>
            </w:r>
          </w:hyperlink>
          <w:r w:rsidR="008D35F3">
            <w:rPr>
              <w:color w:val="000000"/>
            </w:rPr>
            <w:t>52</w:t>
          </w:r>
          <w:r>
            <w:fldChar w:fldCharType="begin"/>
          </w:r>
          <w:r w:rsidR="008D35F3">
            <w:instrText xml:space="preserve"> HYPERLINK \l "_1ksv4uv"</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ind w:left="240"/>
            <w:rPr>
              <w:rFonts w:ascii="Calibri" w:eastAsia="Calibri" w:hAnsi="Calibri" w:cs="Calibri"/>
              <w:color w:val="000000"/>
              <w:sz w:val="22"/>
              <w:szCs w:val="22"/>
            </w:rPr>
          </w:pPr>
          <w:r>
            <w:fldChar w:fldCharType="end"/>
          </w:r>
          <w:hyperlink w:anchor="_44sinio">
            <w:r w:rsidR="008D35F3">
              <w:rPr>
                <w:color w:val="000000"/>
              </w:rPr>
              <w:t>V.2. REZULTATE AŞTEPTATE</w:t>
            </w:r>
            <w:r w:rsidR="008D35F3">
              <w:rPr>
                <w:color w:val="000000"/>
              </w:rPr>
              <w:tab/>
            </w:r>
          </w:hyperlink>
          <w:r w:rsidR="008D35F3">
            <w:rPr>
              <w:color w:val="000000"/>
            </w:rPr>
            <w:t>53</w:t>
          </w:r>
          <w:r>
            <w:fldChar w:fldCharType="begin"/>
          </w:r>
          <w:r w:rsidR="008D35F3">
            <w:instrText xml:space="preserve"> HYPERLINK \l "_44sinio"</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rPr>
              <w:rFonts w:ascii="Calibri" w:eastAsia="Calibri" w:hAnsi="Calibri" w:cs="Calibri"/>
              <w:color w:val="000000"/>
              <w:sz w:val="22"/>
              <w:szCs w:val="22"/>
            </w:rPr>
          </w:pPr>
          <w:r>
            <w:fldChar w:fldCharType="end"/>
          </w:r>
          <w:hyperlink w:anchor="_2jxsxqh">
            <w:r w:rsidR="008D35F3">
              <w:rPr>
                <w:color w:val="000000"/>
              </w:rPr>
              <w:t>CAPITOLUL VI - CONSULTAREA, MONITORIZAREA, EVALUAREA ȘI REVIZUIREA PDI</w:t>
            </w:r>
            <w:r w:rsidR="008D35F3">
              <w:rPr>
                <w:color w:val="000000"/>
              </w:rPr>
              <w:tab/>
            </w:r>
          </w:hyperlink>
          <w:r w:rsidR="008D35F3">
            <w:rPr>
              <w:color w:val="000000"/>
            </w:rPr>
            <w:t>55</w:t>
          </w:r>
          <w:r>
            <w:fldChar w:fldCharType="begin"/>
          </w:r>
          <w:r w:rsidR="008D35F3">
            <w:instrText xml:space="preserve"> HYPERLINK \l "_2jxsxqh"</w:instrText>
          </w:r>
          <w:r>
            <w:fldChar w:fldCharType="separate"/>
          </w:r>
        </w:p>
        <w:p w:rsidR="00F46801" w:rsidRDefault="00E32B7A">
          <w:pPr>
            <w:pBdr>
              <w:top w:val="none" w:sz="0" w:space="0" w:color="000000"/>
              <w:left w:val="none" w:sz="0" w:space="0" w:color="000000"/>
              <w:bottom w:val="none" w:sz="0" w:space="0" w:color="000000"/>
              <w:right w:val="none" w:sz="0" w:space="0" w:color="000000"/>
              <w:between w:val="none" w:sz="0" w:space="0" w:color="000000"/>
            </w:pBdr>
            <w:tabs>
              <w:tab w:val="right" w:pos="9823"/>
            </w:tabs>
            <w:spacing w:line="360" w:lineRule="auto"/>
            <w:rPr>
              <w:rFonts w:ascii="Calibri" w:eastAsia="Calibri" w:hAnsi="Calibri" w:cs="Calibri"/>
              <w:color w:val="000000"/>
              <w:sz w:val="22"/>
              <w:szCs w:val="22"/>
            </w:rPr>
          </w:pPr>
          <w:r>
            <w:fldChar w:fldCharType="end"/>
          </w:r>
          <w:hyperlink w:anchor="_z337ya">
            <w:r w:rsidR="008D35F3">
              <w:rPr>
                <w:color w:val="000000"/>
              </w:rPr>
              <w:t>CAPITOLUL VII - BUGETUL ESTIMATIV PENTRU IMPLEMENTAREA PDI</w:t>
            </w:r>
            <w:r w:rsidR="008D35F3">
              <w:rPr>
                <w:color w:val="000000"/>
              </w:rPr>
              <w:tab/>
            </w:r>
          </w:hyperlink>
          <w:r w:rsidR="008D35F3">
            <w:rPr>
              <w:color w:val="000000"/>
            </w:rPr>
            <w:t>65</w:t>
          </w:r>
          <w:r>
            <w:fldChar w:fldCharType="begin"/>
          </w:r>
          <w:r w:rsidR="008D35F3">
            <w:instrText xml:space="preserve"> HYPERLINK \l "_z337ya"</w:instrText>
          </w:r>
          <w:r>
            <w:fldChar w:fldCharType="separate"/>
          </w:r>
        </w:p>
        <w:p w:rsidR="00F46801" w:rsidRDefault="00E32B7A">
          <w:pPr>
            <w:spacing w:line="360" w:lineRule="auto"/>
          </w:pPr>
          <w:r>
            <w:fldChar w:fldCharType="end"/>
          </w:r>
          <w:r>
            <w:fldChar w:fldCharType="end"/>
          </w:r>
        </w:p>
      </w:sdtContent>
    </w:sdt>
    <w:p w:rsidR="00F46801" w:rsidRDefault="00F46801">
      <w:pPr>
        <w:spacing w:line="360" w:lineRule="auto"/>
        <w:rPr>
          <w:b/>
          <w:i/>
        </w:rPr>
      </w:pPr>
    </w:p>
    <w:p w:rsidR="00F46801" w:rsidRDefault="00F46801">
      <w:pPr>
        <w:pStyle w:val="Heading1"/>
        <w:spacing w:before="0" w:after="0" w:line="360" w:lineRule="auto"/>
        <w:rPr>
          <w:sz w:val="24"/>
          <w:szCs w:val="24"/>
        </w:rPr>
      </w:pPr>
    </w:p>
    <w:p w:rsidR="00F46801" w:rsidRDefault="00F46801">
      <w:pPr>
        <w:spacing w:line="360" w:lineRule="auto"/>
      </w:pPr>
    </w:p>
    <w:p w:rsidR="00F46801" w:rsidRDefault="00F46801"/>
    <w:p w:rsidR="00F46801" w:rsidRDefault="00F46801"/>
    <w:p w:rsidR="00F46801" w:rsidRDefault="00F46801"/>
    <w:p w:rsidR="00F46801" w:rsidRDefault="00F46801"/>
    <w:p w:rsidR="00F46801" w:rsidRDefault="00F46801"/>
    <w:p w:rsidR="00F46801" w:rsidRDefault="00F46801"/>
    <w:p w:rsidR="00F46801" w:rsidRDefault="00F46801"/>
    <w:p w:rsidR="00F46801" w:rsidRDefault="00F46801"/>
    <w:p w:rsidR="00F46801" w:rsidRDefault="00F46801"/>
    <w:p w:rsidR="00F46801" w:rsidRDefault="00F46801"/>
    <w:p w:rsidR="00F46801" w:rsidRDefault="00F46801">
      <w:pPr>
        <w:spacing w:line="360" w:lineRule="auto"/>
        <w:ind w:right="473"/>
        <w:jc w:val="both"/>
      </w:pPr>
    </w:p>
    <w:p w:rsidR="00F46801" w:rsidRDefault="00F46801">
      <w:pPr>
        <w:pStyle w:val="Heading1"/>
        <w:ind w:right="113"/>
        <w:jc w:val="center"/>
      </w:pPr>
      <w:bookmarkStart w:id="1" w:name="_3j2qqm3" w:colFirst="0" w:colLast="0"/>
      <w:bookmarkEnd w:id="1"/>
    </w:p>
    <w:p w:rsidR="00F46801" w:rsidRDefault="00F46801">
      <w:pPr>
        <w:pStyle w:val="Heading1"/>
        <w:ind w:right="113"/>
        <w:jc w:val="center"/>
      </w:pPr>
    </w:p>
    <w:p w:rsidR="00F46801" w:rsidRDefault="008D35F3">
      <w:pPr>
        <w:pStyle w:val="Heading2"/>
        <w:ind w:left="90" w:right="743"/>
        <w:rPr>
          <w:rFonts w:ascii="Times New Roman" w:eastAsia="Times New Roman" w:hAnsi="Times New Roman" w:cs="Times New Roman"/>
        </w:rPr>
      </w:pPr>
      <w:r>
        <w:rPr>
          <w:rFonts w:ascii="Times New Roman" w:eastAsia="Times New Roman" w:hAnsi="Times New Roman" w:cs="Times New Roman"/>
        </w:rPr>
        <w:t xml:space="preserve">MOTTO-UL GRĂDINIȚEI CU PROGRAM PRELUNGIT NR.6 </w:t>
      </w:r>
    </w:p>
    <w:p w:rsidR="00F46801" w:rsidRDefault="008D35F3">
      <w:pPr>
        <w:pStyle w:val="Heading2"/>
        <w:ind w:left="90" w:right="743"/>
        <w:rPr>
          <w:rFonts w:ascii="Times New Roman" w:eastAsia="Times New Roman" w:hAnsi="Times New Roman" w:cs="Times New Roman"/>
        </w:rPr>
      </w:pPr>
      <w:r>
        <w:rPr>
          <w:rFonts w:ascii="Times New Roman" w:eastAsia="Times New Roman" w:hAnsi="Times New Roman" w:cs="Times New Roman"/>
        </w:rPr>
        <w:t xml:space="preserve">                       SATU MARE:</w:t>
      </w:r>
    </w:p>
    <w:p w:rsidR="00F46801" w:rsidRDefault="00F46801">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32"/>
          <w:szCs w:val="32"/>
        </w:rPr>
      </w:pPr>
    </w:p>
    <w:p w:rsidR="00F46801" w:rsidRDefault="00F46801">
      <w:pPr>
        <w:widowControl w:val="0"/>
        <w:pBdr>
          <w:top w:val="none" w:sz="0" w:space="0" w:color="000000"/>
          <w:left w:val="none" w:sz="0" w:space="0" w:color="000000"/>
          <w:bottom w:val="none" w:sz="0" w:space="0" w:color="000000"/>
          <w:right w:val="none" w:sz="0" w:space="0" w:color="000000"/>
          <w:between w:val="none" w:sz="0" w:space="0" w:color="000000"/>
        </w:pBdr>
        <w:spacing w:before="88"/>
        <w:rPr>
          <w:rFonts w:ascii="Arial" w:eastAsia="Arial" w:hAnsi="Arial" w:cs="Arial"/>
          <w:b/>
          <w:color w:val="000000"/>
          <w:sz w:val="32"/>
          <w:szCs w:val="32"/>
        </w:rPr>
      </w:pPr>
    </w:p>
    <w:p w:rsidR="00F46801" w:rsidRDefault="008D35F3">
      <w:pPr>
        <w:spacing w:line="276" w:lineRule="auto"/>
        <w:ind w:left="471" w:right="973" w:firstLine="799"/>
        <w:rPr>
          <w:rFonts w:ascii="Arial" w:eastAsia="Arial" w:hAnsi="Arial" w:cs="Arial"/>
          <w:b/>
          <w:i/>
          <w:sz w:val="32"/>
          <w:szCs w:val="32"/>
        </w:rPr>
      </w:pPr>
      <w:r>
        <w:rPr>
          <w:rFonts w:ascii="Arial" w:eastAsia="Arial" w:hAnsi="Arial" w:cs="Arial"/>
          <w:b/>
          <w:i/>
          <w:sz w:val="32"/>
          <w:szCs w:val="32"/>
        </w:rPr>
        <w:t>„Munca educațională incomensurabilă desfășurată cu copiii, să ne fie cartea de vizită! Respect, înțelepciune, comunicare, bucurie, joc!”</w:t>
      </w:r>
    </w:p>
    <w:p w:rsidR="00F46801" w:rsidRDefault="008D35F3">
      <w:pPr>
        <w:spacing w:before="200"/>
        <w:ind w:left="4914"/>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Personalul grădiniței</w:t>
      </w:r>
    </w:p>
    <w:p w:rsidR="00F46801" w:rsidRDefault="00F46801">
      <w:pPr>
        <w:pStyle w:val="Heading1"/>
        <w:ind w:right="113"/>
      </w:pPr>
    </w:p>
    <w:p w:rsidR="00A95BD9" w:rsidRPr="00A95BD9" w:rsidRDefault="00A95BD9" w:rsidP="00A95BD9"/>
    <w:p w:rsidR="00F46801" w:rsidRDefault="008D35F3">
      <w:pPr>
        <w:pStyle w:val="Heading1"/>
        <w:ind w:right="497"/>
        <w:jc w:val="center"/>
        <w:rPr>
          <w:sz w:val="32"/>
          <w:szCs w:val="32"/>
        </w:rPr>
      </w:pPr>
      <w:r>
        <w:rPr>
          <w:color w:val="006FC0"/>
          <w:sz w:val="32"/>
          <w:szCs w:val="32"/>
        </w:rPr>
        <w:t>ARGUMENT</w:t>
      </w:r>
    </w:p>
    <w:p w:rsidR="00F46801" w:rsidRDefault="00F46801">
      <w:pPr>
        <w:widowControl w:val="0"/>
        <w:pBdr>
          <w:top w:val="none" w:sz="0" w:space="0" w:color="000000"/>
          <w:left w:val="none" w:sz="0" w:space="0" w:color="000000"/>
          <w:bottom w:val="none" w:sz="0" w:space="0" w:color="000000"/>
          <w:right w:val="none" w:sz="0" w:space="0" w:color="000000"/>
          <w:between w:val="none" w:sz="0" w:space="0" w:color="000000"/>
        </w:pBdr>
        <w:spacing w:before="298"/>
        <w:jc w:val="center"/>
        <w:rPr>
          <w:rFonts w:ascii="Times New Roman" w:eastAsia="Times New Roman" w:hAnsi="Times New Roman" w:cs="Times New Roman"/>
          <w:b/>
          <w:i/>
          <w:color w:val="000000"/>
          <w:sz w:val="44"/>
          <w:szCs w:val="44"/>
        </w:rPr>
      </w:pPr>
    </w:p>
    <w:p w:rsidR="00F46801" w:rsidRDefault="008D35F3" w:rsidP="00A95BD9">
      <w:pPr>
        <w:spacing w:line="360" w:lineRule="auto"/>
        <w:ind w:right="104" w:firstLine="709"/>
        <w:jc w:val="both"/>
        <w:rPr>
          <w:b/>
        </w:rPr>
      </w:pPr>
      <w:r>
        <w:rPr>
          <w:b/>
        </w:rPr>
        <w:t>Reforma educației naționale este un proces complex și amplu care afectează întreaga structură a sistemului de învățământ, iar eficiența depinde de participarea responsabilă a tuturor celor implicați. În acest context este imperios necesar ca managerii unităților de învățământ, să realizeze planuri de dezvoltare instituțională compatibile cu ale celorlalte țări din spațiul european. În etapa actuală, există o creștere a autorității decizionale a conducerii unităților școlare și mai ales a directorului, în domeniile consacrate - domeniul curricular, al resurselor umane, al resurselor materiale și financiare și al relațiilor cu comunitatea.</w:t>
      </w:r>
    </w:p>
    <w:p w:rsidR="00A95BD9" w:rsidRDefault="00A95BD9" w:rsidP="00A95BD9">
      <w:pPr>
        <w:spacing w:line="360" w:lineRule="auto"/>
        <w:ind w:right="965" w:firstLine="709"/>
        <w:jc w:val="both"/>
        <w:rPr>
          <w:b/>
        </w:rPr>
      </w:pPr>
    </w:p>
    <w:p w:rsidR="005835EA" w:rsidRDefault="005835EA" w:rsidP="00A95BD9">
      <w:pPr>
        <w:spacing w:line="360" w:lineRule="auto"/>
        <w:ind w:right="965" w:firstLine="709"/>
        <w:jc w:val="both"/>
        <w:rPr>
          <w:b/>
        </w:rPr>
      </w:pPr>
    </w:p>
    <w:p w:rsidR="005835EA" w:rsidRDefault="005835EA" w:rsidP="00A95BD9">
      <w:pPr>
        <w:spacing w:line="360" w:lineRule="auto"/>
        <w:ind w:right="965" w:firstLine="709"/>
        <w:jc w:val="both"/>
        <w:rPr>
          <w:b/>
        </w:rPr>
      </w:pPr>
    </w:p>
    <w:p w:rsidR="00F46801" w:rsidRDefault="008D35F3" w:rsidP="00A95BD9">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before="1" w:line="360" w:lineRule="auto"/>
        <w:ind w:left="0" w:right="-38" w:firstLine="426"/>
        <w:jc w:val="both"/>
        <w:rPr>
          <w:color w:val="000000"/>
        </w:rPr>
      </w:pPr>
      <w:r>
        <w:rPr>
          <w:b/>
          <w:color w:val="000000"/>
        </w:rPr>
        <w:lastRenderedPageBreak/>
        <w:t>Planul de dezvoltare instituțională</w:t>
      </w:r>
      <w:r>
        <w:rPr>
          <w:b/>
          <w:i/>
          <w:color w:val="000000"/>
        </w:rPr>
        <w:t>, oglindește competențele de manager ale celui care l-a elaborat, prin el asigurându-se valorificarea maximă a resurselor curriculare, umane materiale și financiare ale instituției pe care o conduce, funcționarea optimă în condițiile unui mediu dinamic și competitiv a acesteia, urmând pașii unei structuri bine determinate.</w:t>
      </w:r>
    </w:p>
    <w:p w:rsidR="00F46801" w:rsidRDefault="008D35F3" w:rsidP="00A95BD9">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before="2" w:line="360" w:lineRule="auto"/>
        <w:ind w:left="0" w:right="-38" w:firstLine="426"/>
        <w:jc w:val="both"/>
        <w:rPr>
          <w:color w:val="000000"/>
        </w:rPr>
      </w:pPr>
      <w:r>
        <w:rPr>
          <w:b/>
          <w:color w:val="000000"/>
        </w:rPr>
        <w:t>Condițiile unui mediu dinamic</w:t>
      </w:r>
      <w:r>
        <w:rPr>
          <w:b/>
          <w:i/>
          <w:color w:val="000000"/>
        </w:rPr>
        <w:t xml:space="preserve">, mereu în schimbare, face </w:t>
      </w:r>
      <w:r>
        <w:rPr>
          <w:b/>
          <w:color w:val="000000"/>
        </w:rPr>
        <w:t xml:space="preserve">necesară planificarea strategică </w:t>
      </w:r>
      <w:r>
        <w:rPr>
          <w:b/>
          <w:i/>
          <w:color w:val="000000"/>
        </w:rPr>
        <w:t>pe termen lung şi mediu. Schimbările din mediu extern nu sunt neutre, ele putând să acționeze atât ca oportunități de dezvoltare cât și ca amenințări pentru unitate. O planificare corectă este cea care anticipează și valorifică schimbările în avantajul grădiniței, este o planificare capabilă să ofere soluții pentru schimbările preconizate, dar și pentru cele imprevizibile. De aceea este necesar realizarea unui plan de dezvoltare instituțională de bună calitate, care să aibă capacitatea de a anticipa corect schimbările și de a se adapta lor, de a preconiza rezerve alternative decizionale pentru situații neprevăzute. Acordarea unei importante, majore planificării strategice, a viziunii şi misiunii, a planificării ţintelor strategice şi a opțiunilor strategice de realizare ale acestora și-au dovedit în mod constant influenta pozitivă asupra performanței organizaționale, având în vedere că beneficiarii direcţi ai ofertei educaționale sunt copiii.</w:t>
      </w:r>
    </w:p>
    <w:p w:rsidR="00F46801" w:rsidRDefault="008D35F3">
      <w:pPr>
        <w:spacing w:line="360" w:lineRule="auto"/>
        <w:ind w:firstLine="708"/>
        <w:jc w:val="both"/>
      </w:pPr>
      <w:r>
        <w:t xml:space="preserve">Conceperea riguroasă a Planului de Dezvoltarea Instituţională a </w:t>
      </w:r>
      <w:r>
        <w:rPr>
          <w:highlight w:val="white"/>
        </w:rPr>
        <w:t xml:space="preserve">Grădiniței cu Program Prelungit Nr. 6 Satu Mare </w:t>
      </w:r>
      <w:r>
        <w:t xml:space="preserve">este o condiţie pentru atingerea performanţei la nivelul unităţii, care funcţionează şi se dezvoltă prin efortul combinat al conducerii unității, al personalului </w:t>
      </w:r>
      <w:r>
        <w:rPr>
          <w:highlight w:val="white"/>
        </w:rPr>
        <w:t xml:space="preserve">Grădiniței cu Program Prelungit Nr. 6 Satu Mare, </w:t>
      </w:r>
      <w:r>
        <w:t>al preşcolarilor şi părinţilor acestora, precum şi al autorităţilor locale și totodată ținând cont de noua lege a învățământului - Legea învăţământului preuniversitar nr. 198/2023.</w:t>
      </w:r>
    </w:p>
    <w:p w:rsidR="00F46801" w:rsidRDefault="008D35F3">
      <w:pPr>
        <w:spacing w:line="360" w:lineRule="auto"/>
        <w:ind w:firstLine="708"/>
        <w:jc w:val="both"/>
      </w:pPr>
      <w:r>
        <w:t>Planul de Dezvoltarea Instituţională este elaborat și fundamentat în strânsă concordanță cu mediul şi condițiile în care își desfășoară activitatea Grădinița cu Program Prelungit Nr. 6 Satu Mare, ținându-se cont de factorii care influențează eficiența activității educaționale: scăderea numărului de copii, ca urmare a scăderii natalității; competiția tot mai accentuată între unitățile de învățământ; schimbările educaționale și manageriale generate de reformele educaționale; politica managerială a unităţi și a comunității locale.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08"/>
        <w:jc w:val="both"/>
        <w:rPr>
          <w:color w:val="000000"/>
        </w:rPr>
      </w:pPr>
      <w:r>
        <w:rPr>
          <w:color w:val="000000"/>
        </w:rPr>
        <w:t xml:space="preserve">În conformitate cu </w:t>
      </w:r>
      <w:r>
        <w:rPr>
          <w:color w:val="000000"/>
          <w:highlight w:val="white"/>
        </w:rPr>
        <w:t>Legea învăţământului preuniversitar nr. 198/2023</w:t>
      </w:r>
      <w:r>
        <w:rPr>
          <w:color w:val="000000"/>
        </w:rPr>
        <w:t>, asigurarea calităţii educaţiei se referă la următoarele domenii:</w:t>
      </w:r>
    </w:p>
    <w:p w:rsidR="00F46801" w:rsidRDefault="008D35F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lastRenderedPageBreak/>
        <w:t>capacitatea instituţională;</w:t>
      </w:r>
    </w:p>
    <w:p w:rsidR="00F46801" w:rsidRDefault="008D35F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t>eficacitatea educaţională;</w:t>
      </w:r>
    </w:p>
    <w:p w:rsidR="00F46801" w:rsidRDefault="008D35F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t>managementul calităţii.</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08"/>
        <w:jc w:val="both"/>
        <w:rPr>
          <w:color w:val="000000"/>
        </w:rPr>
      </w:pPr>
      <w:r>
        <w:rPr>
          <w:color w:val="000000"/>
        </w:rPr>
        <w:t>O bună desfășurare a activității didactice în învățământul preșcolar presupune ca un  element important al acesteia să fie eficiența legăturii existente între nevoile preșcolarilor, așteptările părinților, planul de dezvoltare instituțională al grădiniței, precum și promovarea unui caracter deschis al acesteia către comunitatea locală. Colaborarea aceasta între familie, unitatea de învățământ și comunitate a fost promovată în  modelul educațional european, iar preluarea ei de către sistemul românesc a fost unul din punctele forte ale reformării educației.</w:t>
      </w:r>
    </w:p>
    <w:p w:rsidR="00F46801" w:rsidRDefault="008D35F3" w:rsidP="00A95BD9">
      <w:pPr>
        <w:widowControl w:val="0"/>
        <w:spacing w:before="1" w:line="360" w:lineRule="auto"/>
        <w:ind w:right="75" w:firstLine="426"/>
        <w:jc w:val="both"/>
      </w:pPr>
      <w:r>
        <w:rPr>
          <w:noProof/>
          <w:lang w:val="en-US" w:eastAsia="en-US"/>
        </w:rPr>
        <w:drawing>
          <wp:anchor distT="0" distB="0" distL="114300" distR="114300" simplePos="0" relativeHeight="251636224" behindDoc="0" locked="0" layoutInCell="1" allowOverlap="1">
            <wp:simplePos x="0" y="0"/>
            <wp:positionH relativeFrom="column">
              <wp:posOffset>2192020</wp:posOffset>
            </wp:positionH>
            <wp:positionV relativeFrom="paragraph">
              <wp:posOffset>1506220</wp:posOffset>
            </wp:positionV>
            <wp:extent cx="1653540" cy="1673860"/>
            <wp:effectExtent l="0" t="0" r="0" b="0"/>
            <wp:wrapNone/>
            <wp:docPr id="42" name="image2.png"/>
            <wp:cNvGraphicFramePr/>
            <a:graphic xmlns:a="http://schemas.openxmlformats.org/drawingml/2006/main">
              <a:graphicData uri="http://schemas.openxmlformats.org/drawingml/2006/picture">
                <pic:pic xmlns:pic="http://schemas.openxmlformats.org/drawingml/2006/picture">
                  <pic:nvPicPr>
                    <pic:cNvPr id="42" name="image2.png"/>
                    <pic:cNvPicPr preferRelativeResize="0"/>
                  </pic:nvPicPr>
                  <pic:blipFill>
                    <a:blip r:embed="rId9"/>
                    <a:srcRect/>
                    <a:stretch>
                      <a:fillRect/>
                    </a:stretch>
                  </pic:blipFill>
                  <pic:spPr>
                    <a:xfrm>
                      <a:off x="0" y="0"/>
                      <a:ext cx="1653540" cy="1673860"/>
                    </a:xfrm>
                    <a:prstGeom prst="rect">
                      <a:avLst/>
                    </a:prstGeom>
                  </pic:spPr>
                </pic:pic>
              </a:graphicData>
            </a:graphic>
          </wp:anchor>
        </w:drawing>
      </w:r>
      <w:r>
        <w:tab/>
        <w:t xml:space="preserve">Grădinița funcţionează ca un centru coordonator şi de legătură cu celelalte instituţii ale comunităţii şi cu ceilalţi factori cu preocupări educaţionale </w:t>
      </w:r>
      <w:r>
        <w:rPr>
          <w:color w:val="000000"/>
        </w:rPr>
        <w:t>și se dezvoltă prin efortul combinat al structurii de conducere a grădiniței, al personalului unității, al copiilor și părinților, aceștia alcătuind comunitatea educațională.</w:t>
      </w:r>
      <w:r>
        <w:t xml:space="preserve"> De aici permanenţa actului educaţional, continua instruire şi educare a fiinţei umane, permanenta atenţie ce trebuie acordată schimbărilor de conţinut pe care le impune societatea.</w:t>
      </w:r>
    </w:p>
    <w:p w:rsidR="00F46801" w:rsidRDefault="00F46801">
      <w:pPr>
        <w:rPr>
          <w:rFonts w:ascii="Times New Roman" w:eastAsia="Times New Roman" w:hAnsi="Times New Roman" w:cs="Times New Roman"/>
          <w:color w:val="000000"/>
        </w:rPr>
      </w:pPr>
    </w:p>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p>
    <w:p w:rsidR="00F46801" w:rsidRDefault="00F46801">
      <w:pPr>
        <w:tabs>
          <w:tab w:val="left" w:pos="709"/>
        </w:tabs>
        <w:spacing w:line="360" w:lineRule="auto"/>
        <w:rPr>
          <w:b/>
          <w:color w:val="000000"/>
          <w:sz w:val="23"/>
          <w:szCs w:val="23"/>
        </w:rPr>
      </w:pPr>
    </w:p>
    <w:p w:rsidR="00F46801" w:rsidRDefault="00F46801">
      <w:pPr>
        <w:tabs>
          <w:tab w:val="left" w:pos="709"/>
        </w:tabs>
        <w:spacing w:line="360" w:lineRule="auto"/>
        <w:rPr>
          <w:b/>
          <w:color w:val="000000"/>
          <w:sz w:val="23"/>
          <w:szCs w:val="23"/>
        </w:rPr>
      </w:pPr>
    </w:p>
    <w:p w:rsidR="00F46801" w:rsidRDefault="00F46801">
      <w:pPr>
        <w:tabs>
          <w:tab w:val="left" w:pos="709"/>
        </w:tabs>
        <w:spacing w:line="360" w:lineRule="auto"/>
        <w:rPr>
          <w:b/>
          <w:color w:val="000000"/>
          <w:sz w:val="23"/>
          <w:szCs w:val="23"/>
        </w:rPr>
      </w:pPr>
    </w:p>
    <w:p w:rsidR="00F46801" w:rsidRDefault="00F46801">
      <w:pPr>
        <w:tabs>
          <w:tab w:val="left" w:pos="709"/>
        </w:tabs>
        <w:spacing w:line="360" w:lineRule="auto"/>
        <w:rPr>
          <w:b/>
          <w:color w:val="000000"/>
          <w:sz w:val="23"/>
          <w:szCs w:val="23"/>
        </w:rPr>
      </w:pPr>
    </w:p>
    <w:p w:rsidR="00F46801" w:rsidRDefault="00F46801">
      <w:pPr>
        <w:tabs>
          <w:tab w:val="left" w:pos="709"/>
        </w:tabs>
        <w:spacing w:line="360" w:lineRule="auto"/>
        <w:rPr>
          <w:b/>
          <w:color w:val="000000"/>
          <w:sz w:val="23"/>
          <w:szCs w:val="23"/>
        </w:rPr>
      </w:pPr>
    </w:p>
    <w:p w:rsidR="00F46801" w:rsidRDefault="008D35F3">
      <w:pPr>
        <w:pStyle w:val="Heading1"/>
        <w:spacing w:before="0" w:after="0" w:line="360" w:lineRule="auto"/>
        <w:ind w:right="23"/>
        <w:jc w:val="center"/>
        <w:rPr>
          <w:highlight w:val="white"/>
        </w:rPr>
      </w:pPr>
      <w:bookmarkStart w:id="2" w:name="_1y810tw" w:colFirst="0" w:colLast="0"/>
      <w:bookmarkEnd w:id="2"/>
      <w:r>
        <w:t>MOTIVAREA NECESITĂŢII, FEZABILITĂŢII ŞI A OPORTUNITĂŢILOR PDI</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Planul de dezvoltare instituţională pentru perioada 202</w:t>
      </w:r>
      <w:r w:rsidR="00A95BD9">
        <w:rPr>
          <w:color w:val="000000"/>
        </w:rPr>
        <w:t>5</w:t>
      </w:r>
      <w:r>
        <w:rPr>
          <w:color w:val="000000"/>
        </w:rPr>
        <w:t xml:space="preserve"> - 202</w:t>
      </w:r>
      <w:r w:rsidR="00A95BD9">
        <w:rPr>
          <w:color w:val="000000"/>
        </w:rPr>
        <w:t>9</w:t>
      </w:r>
      <w:r>
        <w:rPr>
          <w:color w:val="000000"/>
        </w:rPr>
        <w:t xml:space="preserve"> se fundamentează pe rezultatele  vechiului plan de dezoltare instituțională </w:t>
      </w:r>
      <w:r w:rsidR="00A95BD9">
        <w:rPr>
          <w:color w:val="000000"/>
        </w:rPr>
        <w:t>şi</w:t>
      </w:r>
      <w:r>
        <w:rPr>
          <w:color w:val="000000"/>
        </w:rPr>
        <w:t xml:space="preserve"> totodată, pe analiza realistă a mediului extern în care funcţionează Grădinița cu Program Prelungit Nr. 6 Satu Mare şi a mediului organizaţional intern. Tehnicile de analiză SWOT şi PEST au permis o evaluare echilibrată a resurselor şi a impactului pe care factorii externi îl au asupra activităţii </w:t>
      </w:r>
      <w:r>
        <w:rPr>
          <w:color w:val="000000"/>
          <w:highlight w:val="white"/>
        </w:rPr>
        <w:t>Grădiniței cu Program Prelungit Nr. 6 Satu Mare.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Planul de dezvoltare instituţională 202</w:t>
      </w:r>
      <w:r w:rsidR="00A95BD9">
        <w:rPr>
          <w:color w:val="000000"/>
        </w:rPr>
        <w:t>5</w:t>
      </w:r>
      <w:r>
        <w:rPr>
          <w:color w:val="000000"/>
        </w:rPr>
        <w:t xml:space="preserve"> - 202</w:t>
      </w:r>
      <w:r w:rsidR="00A95BD9">
        <w:rPr>
          <w:color w:val="000000"/>
        </w:rPr>
        <w:t>9</w:t>
      </w:r>
      <w:r>
        <w:rPr>
          <w:color w:val="000000"/>
        </w:rPr>
        <w:t xml:space="preserve"> are în vedere eliminarea „punctelor slabe”, a cauzelor care le-au generat şi a riscurilor asociate, precum şi înlăturarea </w:t>
      </w:r>
      <w:r>
        <w:rPr>
          <w:color w:val="000000"/>
        </w:rPr>
        <w:lastRenderedPageBreak/>
        <w:t xml:space="preserve">„ameninţărilor” sau atenuarea efectelor acestora. Stabilirea scopurilor strategice a pornit de la identificarea „punctelor tari” şi a „oportunităţilor” oferite de cadrul legislativ şi de comunitatea locală. Scopurile strategice asumate izvorăsc din realitatea obiectivă constatată la nivelul </w:t>
      </w:r>
      <w:r>
        <w:rPr>
          <w:color w:val="000000"/>
          <w:highlight w:val="white"/>
        </w:rPr>
        <w:t xml:space="preserve">Grădiniței cu Program Prelungit Nr. 6 Satu Mare, </w:t>
      </w:r>
      <w:r>
        <w:rPr>
          <w:color w:val="000000"/>
        </w:rPr>
        <w:t xml:space="preserve">corelate cu nevoile de educaţie ale comunităţii şi societăţii. </w:t>
      </w:r>
    </w:p>
    <w:p w:rsidR="00F46801" w:rsidRDefault="008D35F3">
      <w:pPr>
        <w:spacing w:line="360" w:lineRule="auto"/>
        <w:ind w:firstLine="720"/>
        <w:jc w:val="both"/>
      </w:pPr>
      <w:r>
        <w:t>Planul de dezvoltare instituţională reprezintă voinţa comună a personalului didactic, a personalului administrativ şi a comunităţii, fiind elaborat pornind de la punctele tari şi slabe (analiza SWOT) ale activităţii educaţionale, avându-se în vedere următoarele aspecte:</w:t>
      </w:r>
    </w:p>
    <w:p w:rsidR="00F46801" w:rsidRDefault="008D35F3" w:rsidP="005835EA">
      <w:pPr>
        <w:numPr>
          <w:ilvl w:val="0"/>
          <w:numId w:val="3"/>
        </w:numPr>
        <w:spacing w:line="360" w:lineRule="auto"/>
        <w:ind w:left="284" w:hanging="284"/>
        <w:jc w:val="both"/>
      </w:pPr>
      <w:r>
        <w:t>Integrarea României în Uniunea Europeană impune atingerea unor standarde calitative educaţionale, reconsiderarea misiunii educaţionale a grădiniței, implementarea tehnologiei IT, dezvoltarea unor competenţe culturale specifice, stăpânirea limbilor de circulaţie internaţională,  etc;</w:t>
      </w:r>
    </w:p>
    <w:p w:rsidR="00F46801" w:rsidRDefault="008D35F3" w:rsidP="005835EA">
      <w:pPr>
        <w:numPr>
          <w:ilvl w:val="0"/>
          <w:numId w:val="4"/>
        </w:numPr>
        <w:spacing w:line="360" w:lineRule="auto"/>
        <w:ind w:left="284" w:hanging="284"/>
        <w:jc w:val="both"/>
      </w:pPr>
      <w:r>
        <w:t>Racordarea procesului educaţional la schimbările survenite în tehnologia comunicării şi în cea informaţională;</w:t>
      </w:r>
    </w:p>
    <w:p w:rsidR="00F46801" w:rsidRDefault="008D35F3" w:rsidP="005835EA">
      <w:pPr>
        <w:numPr>
          <w:ilvl w:val="0"/>
          <w:numId w:val="5"/>
        </w:numPr>
        <w:spacing w:line="360" w:lineRule="auto"/>
        <w:ind w:left="284" w:hanging="284"/>
        <w:jc w:val="both"/>
      </w:pPr>
      <w:r>
        <w:t>Profesionalizarea actului managerial;</w:t>
      </w:r>
    </w:p>
    <w:p w:rsidR="00F46801" w:rsidRDefault="008D35F3" w:rsidP="005835EA">
      <w:pPr>
        <w:numPr>
          <w:ilvl w:val="0"/>
          <w:numId w:val="5"/>
        </w:numPr>
        <w:spacing w:line="360" w:lineRule="auto"/>
        <w:ind w:left="284" w:hanging="284"/>
        <w:jc w:val="both"/>
      </w:pPr>
      <w:r>
        <w:t>Promovarea educației incluzive;</w:t>
      </w:r>
    </w:p>
    <w:p w:rsidR="00F46801" w:rsidRDefault="008D35F3" w:rsidP="005835EA">
      <w:pPr>
        <w:numPr>
          <w:ilvl w:val="0"/>
          <w:numId w:val="6"/>
        </w:numPr>
        <w:spacing w:line="360" w:lineRule="auto"/>
        <w:ind w:left="284" w:hanging="284"/>
        <w:jc w:val="both"/>
      </w:pPr>
      <w:r>
        <w:t>Perfecţionarea continuă a pregătirii profesionale a personalului didactic prin diferite modalităţi de formare şi perfecţionare la C.C.D;</w:t>
      </w:r>
    </w:p>
    <w:p w:rsidR="00F46801" w:rsidRDefault="008D35F3" w:rsidP="005835EA">
      <w:pPr>
        <w:numPr>
          <w:ilvl w:val="0"/>
          <w:numId w:val="7"/>
        </w:numPr>
        <w:spacing w:line="360" w:lineRule="auto"/>
        <w:ind w:left="284" w:hanging="284"/>
        <w:jc w:val="both"/>
      </w:pPr>
      <w:r>
        <w:t>Asigurarea unei baze materiale bune pentru desfăşurarea procesului educaţional şi gestionarea eficientă a acesteia;</w:t>
      </w:r>
    </w:p>
    <w:p w:rsidR="00F46801" w:rsidRDefault="008D35F3" w:rsidP="005835EA">
      <w:pPr>
        <w:numPr>
          <w:ilvl w:val="0"/>
          <w:numId w:val="8"/>
        </w:numPr>
        <w:spacing w:line="360" w:lineRule="auto"/>
        <w:ind w:left="284" w:hanging="284"/>
        <w:jc w:val="both"/>
      </w:pPr>
      <w:r>
        <w:t>Realizarea unui echilibru optim între stabilitatea corpului profesoral, numărul de grupe şi preșcolari, baza materială şi un act educaţional eficient;</w:t>
      </w:r>
    </w:p>
    <w:p w:rsidR="00F46801" w:rsidRDefault="008D35F3" w:rsidP="005835EA">
      <w:pPr>
        <w:numPr>
          <w:ilvl w:val="0"/>
          <w:numId w:val="9"/>
        </w:numPr>
        <w:spacing w:line="360" w:lineRule="auto"/>
        <w:ind w:left="284" w:hanging="284"/>
        <w:jc w:val="both"/>
      </w:pPr>
      <w:r>
        <w:t>Necesitatea creşterii responsabilităţii părinților faţă de actul educaţional.</w:t>
      </w:r>
    </w:p>
    <w:p w:rsidR="00F46801" w:rsidRDefault="008D35F3">
      <w:pPr>
        <w:spacing w:line="360" w:lineRule="auto"/>
        <w:ind w:firstLine="720"/>
        <w:jc w:val="both"/>
      </w:pPr>
      <w:r>
        <w:t>În urma unei analize atente a activităţii şi rezultatelor obţinute în anii şcolari anteriori, considerăm că  se impune orientarea proiectării către două direcţii de bază: consolidarea succeselor şi ameliorarea rezultatelor mai puţin satisfăcătoare. În acest scop au fost stabilite clar țintele strategice, iar pe baza lor a fost conceput planul operațional, prin urmărirea concretă a acţiunilor şi a secvenţelor planificate.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lastRenderedPageBreak/>
        <w:t xml:space="preserve">S-au luat în considerare punctele propuse, dezbătute și hotărâte la nivelul comisiilor organizate la nivelul unității, propunerile avansate de comitetele de părinţi, de reprezentanţii comunităţii locale și de organizaţiile neguvernamentale. </w:t>
      </w:r>
    </w:p>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b/>
          <w:color w:val="000000"/>
        </w:rPr>
      </w:pPr>
      <w:r>
        <w:rPr>
          <w:b/>
          <w:color w:val="000000"/>
        </w:rPr>
        <w:t xml:space="preserve">Principiile care stau la baza acestui proiect sunt următoarele: </w:t>
      </w:r>
    </w:p>
    <w:p w:rsidR="00F46801" w:rsidRDefault="008D35F3" w:rsidP="005835EA">
      <w:pPr>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b/>
          <w:i/>
          <w:color w:val="000000"/>
        </w:rPr>
      </w:pPr>
      <w:r>
        <w:rPr>
          <w:b/>
          <w:i/>
          <w:color w:val="000000"/>
        </w:rPr>
        <w:t xml:space="preserve">Centrarea actului educaţional pe copil prin: </w:t>
      </w:r>
    </w:p>
    <w:p w:rsidR="00F46801" w:rsidRDefault="008D35F3" w:rsidP="005835EA">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strategii didactice abordate; </w:t>
      </w:r>
    </w:p>
    <w:p w:rsidR="00F46801" w:rsidRDefault="008D35F3" w:rsidP="005835EA">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stimularea creativităţii; </w:t>
      </w:r>
    </w:p>
    <w:p w:rsidR="00F46801" w:rsidRDefault="008D35F3" w:rsidP="005835EA">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modernizarea continuă a bazei materiale; </w:t>
      </w:r>
    </w:p>
    <w:p w:rsidR="00F46801" w:rsidRDefault="008D35F3" w:rsidP="005835EA">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stimularea participării la activităţi extraşcolare şi extracurriculare menite să lărgească orizontul copiilor; </w:t>
      </w:r>
    </w:p>
    <w:p w:rsidR="00F46801" w:rsidRDefault="008D35F3" w:rsidP="005835EA">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Implicarea familiei și a comunității locale în actul educațional.</w:t>
      </w:r>
    </w:p>
    <w:p w:rsidR="00F46801" w:rsidRDefault="008D35F3" w:rsidP="005835EA">
      <w:pPr>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b/>
          <w:i/>
          <w:color w:val="000000"/>
        </w:rPr>
      </w:pPr>
      <w:r>
        <w:rPr>
          <w:b/>
          <w:i/>
          <w:color w:val="000000"/>
        </w:rPr>
        <w:t xml:space="preserve">Echilibru între cerere şi ofertă: </w:t>
      </w:r>
    </w:p>
    <w:p w:rsidR="00F46801" w:rsidRDefault="008D35F3" w:rsidP="005835EA">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oferta educatională ţine cont atât de resursele umane şi materiale de care dispune unitatea, cât şi de solicitările părinţilor, precum şi pe domeniile actuale de interes: utilizarea unor mijloace și materiale didactice și tehnologice moderne, educaţie pentru sănătate, educaţie civică; </w:t>
      </w:r>
    </w:p>
    <w:p w:rsidR="00F46801" w:rsidRDefault="008D35F3" w:rsidP="005835EA">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oferă atât program normal cât și program prelungit;</w:t>
      </w:r>
    </w:p>
    <w:p w:rsidR="00F46801" w:rsidRDefault="008D35F3" w:rsidP="005835EA">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funcționează grupe cu predare atât în limba română cât și limba maghiară</w:t>
      </w:r>
    </w:p>
    <w:p w:rsidR="00F46801" w:rsidRPr="00A95BD9" w:rsidRDefault="008D35F3" w:rsidP="005835EA">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Grupe de copii ce aplică alternativa educațională Step by Step și grupe de copii la Grădinița cu Program Prelungit nr.</w:t>
      </w:r>
      <w:r w:rsidR="00A95BD9">
        <w:rPr>
          <w:color w:val="000000"/>
        </w:rPr>
        <w:t xml:space="preserve"> 9</w:t>
      </w:r>
      <w:r>
        <w:rPr>
          <w:color w:val="000000"/>
        </w:rPr>
        <w:t xml:space="preserve"> Satu Mare cu învățământ tradițional.</w:t>
      </w:r>
    </w:p>
    <w:p w:rsidR="00F46801" w:rsidRDefault="008D35F3" w:rsidP="005835EA">
      <w:pPr>
        <w:numPr>
          <w:ilvl w:val="0"/>
          <w:numId w:val="1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b/>
          <w:color w:val="000000"/>
        </w:rPr>
      </w:pPr>
      <w:r>
        <w:rPr>
          <w:b/>
          <w:i/>
          <w:color w:val="000000"/>
        </w:rPr>
        <w:t xml:space="preserve">Cooperare unitate de învățământ - comunitate: </w:t>
      </w:r>
    </w:p>
    <w:p w:rsidR="00F46801" w:rsidRDefault="008D35F3" w:rsidP="005835EA">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implicarea copiilor și a cadrelor didactice în cât mai multe parteneriate și evenimente cu alte instituții, ONG-uri, autorităţi locale, etc.</w:t>
      </w:r>
    </w:p>
    <w:p w:rsidR="00F46801" w:rsidRDefault="008D35F3" w:rsidP="005835EA">
      <w:p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b/>
          <w:i/>
          <w:color w:val="000000"/>
        </w:rPr>
      </w:pPr>
      <w:r>
        <w:rPr>
          <w:b/>
          <w:i/>
          <w:color w:val="000000"/>
        </w:rPr>
        <w:t xml:space="preserve">Se va urmări: </w:t>
      </w:r>
    </w:p>
    <w:p w:rsidR="00F46801" w:rsidRDefault="008D35F3" w:rsidP="005835EA">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Creșterea prestigiului unității de învățământ la nivel local și național;</w:t>
      </w:r>
    </w:p>
    <w:p w:rsidR="00F46801" w:rsidRDefault="008D35F3" w:rsidP="005835EA">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Formarea permanentă a angajaților unității;</w:t>
      </w:r>
    </w:p>
    <w:p w:rsidR="00F46801" w:rsidRDefault="008D35F3" w:rsidP="005835EA">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Evaluarea externă  și internă periodică a </w:t>
      </w:r>
      <w:r>
        <w:rPr>
          <w:color w:val="000000"/>
          <w:highlight w:val="white"/>
        </w:rPr>
        <w:t>Grădiniței cu Program Prelungit Nr. 6 Satu Mare;</w:t>
      </w:r>
    </w:p>
    <w:p w:rsidR="00F46801" w:rsidRDefault="008D35F3" w:rsidP="005835EA">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lastRenderedPageBreak/>
        <w:t xml:space="preserve">Cooperarea cu instituțiile similare; </w:t>
      </w:r>
    </w:p>
    <w:p w:rsidR="00F46801" w:rsidRDefault="008D35F3" w:rsidP="005835EA">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Formarea spiritului de muncă în echipă; </w:t>
      </w:r>
    </w:p>
    <w:p w:rsidR="00F46801" w:rsidRDefault="008D35F3" w:rsidP="005835EA">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Depistarea și încurajarea copiilor cu aptitudini artistice;</w:t>
      </w:r>
    </w:p>
    <w:p w:rsidR="00F46801" w:rsidRDefault="008D35F3" w:rsidP="005835EA">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Promovarea educației incluzive; </w:t>
      </w:r>
    </w:p>
    <w:p w:rsidR="00F46801" w:rsidRDefault="008D35F3" w:rsidP="005835EA">
      <w:pPr>
        <w:numPr>
          <w:ilvl w:val="0"/>
          <w:numId w:val="1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Realizarea unui echilibru între activitățile educative și extracuriculare.</w:t>
      </w:r>
    </w:p>
    <w:p w:rsidR="00F46801" w:rsidRDefault="008D35F3" w:rsidP="005835EA">
      <w:p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i/>
          <w:color w:val="000000"/>
        </w:rPr>
      </w:pPr>
      <w:r>
        <w:rPr>
          <w:color w:val="000000"/>
        </w:rPr>
        <w:t xml:space="preserve">Politica </w:t>
      </w:r>
      <w:r>
        <w:rPr>
          <w:color w:val="000000"/>
          <w:highlight w:val="white"/>
        </w:rPr>
        <w:t>Grădiniței cu Program Prelungit Nr. 6 Satu Mare</w:t>
      </w:r>
      <w:r>
        <w:rPr>
          <w:color w:val="000000"/>
        </w:rPr>
        <w:t xml:space="preserve"> în următorii ani va avea ca prioritate asigurarea unei pregătiri a copilului pentru a face față cu succes școlii și societății și va avea în vedere</w:t>
      </w:r>
      <w:r>
        <w:rPr>
          <w:i/>
          <w:color w:val="000000"/>
        </w:rPr>
        <w:t xml:space="preserve">: </w:t>
      </w:r>
    </w:p>
    <w:p w:rsidR="00F46801" w:rsidRDefault="008D35F3" w:rsidP="005835EA">
      <w:pPr>
        <w:numPr>
          <w:ilvl w:val="0"/>
          <w:numId w:val="16"/>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Realizarea schimbului de experienţă în mod flexibil şi creativ în favoarea copiilor; </w:t>
      </w:r>
    </w:p>
    <w:p w:rsidR="00F46801" w:rsidRDefault="008D35F3" w:rsidP="005835EA">
      <w:pPr>
        <w:numPr>
          <w:ilvl w:val="0"/>
          <w:numId w:val="16"/>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Perfecţionarea continuă a tuturor celor implicaţi în actul educaţional;</w:t>
      </w:r>
    </w:p>
    <w:p w:rsidR="00F46801" w:rsidRDefault="008D35F3" w:rsidP="005835EA">
      <w:pPr>
        <w:numPr>
          <w:ilvl w:val="0"/>
          <w:numId w:val="16"/>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Încurajarea iniţiativei, a diversităţii, precum şi stimularea armoniei în colectiv; </w:t>
      </w:r>
    </w:p>
    <w:p w:rsidR="00F46801" w:rsidRDefault="008D35F3" w:rsidP="005835EA">
      <w:pPr>
        <w:numPr>
          <w:ilvl w:val="0"/>
          <w:numId w:val="16"/>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Realizarea unor activităţi extraşcolare cât mai diversificate.</w:t>
      </w:r>
    </w:p>
    <w:p w:rsidR="00F46801" w:rsidRDefault="008D35F3" w:rsidP="005835EA">
      <w:pPr>
        <w:numPr>
          <w:ilvl w:val="0"/>
          <w:numId w:val="16"/>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Dezvoltarea individuală a fiecărui copil în funcție de nevoile și necesitățile individuale.</w:t>
      </w:r>
    </w:p>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360" w:lineRule="auto"/>
        <w:ind w:left="720"/>
        <w:jc w:val="both"/>
        <w:rPr>
          <w:color w:val="000000"/>
        </w:rPr>
      </w:pPr>
    </w:p>
    <w:p w:rsidR="00F46801" w:rsidRDefault="008D35F3">
      <w:pPr>
        <w:spacing w:line="360" w:lineRule="auto"/>
        <w:ind w:firstLine="708"/>
        <w:jc w:val="both"/>
        <w:rPr>
          <w:highlight w:val="white"/>
        </w:rPr>
      </w:pPr>
      <w:r>
        <w:rPr>
          <w:highlight w:val="white"/>
        </w:rPr>
        <w:t xml:space="preserve">Grădinița cu Program Prelungit Nr. 6 Satu Mare susține nevoile individuale ale preșcolarilor, dezvoltă fiecare copil luând în calcul potențialul și ritmul său de dezvoltare și creează un mediu armonios pentru dezvoltarea inteligențelor multiple, a creativității conform filosofiei </w:t>
      </w:r>
      <w:r>
        <w:rPr>
          <w:b/>
          <w:highlight w:val="white"/>
        </w:rPr>
        <w:t>alternativei Step by Step</w:t>
      </w:r>
      <w:r>
        <w:rPr>
          <w:highlight w:val="white"/>
        </w:rPr>
        <w:t xml:space="preserve">. Aplicăm principiile de lucru diferențiat, acestea urmărind să susțină aptitudinile individuale și să întărească fundamentul unei vieți sociale morale și dezvoltarea unor relații naturale între indivizi și grupuri. </w:t>
      </w:r>
    </w:p>
    <w:p w:rsidR="00F46801" w:rsidRDefault="008D35F3">
      <w:pPr>
        <w:spacing w:line="360" w:lineRule="auto"/>
        <w:ind w:firstLine="708"/>
        <w:jc w:val="both"/>
      </w:pPr>
      <w:r>
        <w:rPr>
          <w:highlight w:val="white"/>
        </w:rPr>
        <w:t>Întreaga activitate desfășurată presupune o relație de feedback permanentă între personalul unității și beneficiarii programului de educație. Se vor organiza întâlniri cu aceștia pentru prezentarea cadrelor didactice și a programului educațional, curricular și extracurricular. Pe parcursul și la sfârșitul anului vor avea loc întâlniri cu fiecare familie în parte pentru consiliere psiho-pedagogică și pentru marcarea progreselor copiilor. Vor exista numeroase serbări și activități  comune și demonstrative pentru părinți. În urma acestor acțiuni, va crește semnificativ implicarea părinților și calitatea monitorizării evoluției copiilor.</w:t>
      </w:r>
    </w:p>
    <w:p w:rsidR="00F46801" w:rsidRDefault="008D35F3">
      <w:pPr>
        <w:spacing w:line="360" w:lineRule="auto"/>
        <w:jc w:val="both"/>
      </w:pPr>
      <w:r>
        <w:tab/>
        <w:t xml:space="preserve">Prin Planul de dezvoltare al </w:t>
      </w:r>
      <w:r>
        <w:rPr>
          <w:highlight w:val="white"/>
        </w:rPr>
        <w:t>Grădiniței cu Program Prelungit Nr. 6 Satu Mare,</w:t>
      </w:r>
      <w:r>
        <w:t xml:space="preserve"> ne propunem, de asemenea, să dezvoltăm </w:t>
      </w:r>
      <w:r>
        <w:rPr>
          <w:b/>
        </w:rPr>
        <w:t>procesele de bază</w:t>
      </w:r>
      <w:r>
        <w:t xml:space="preserve"> care stau la baza activității noastre: </w:t>
      </w:r>
      <w:r>
        <w:lastRenderedPageBreak/>
        <w:t>planificarea și realizarea activităților de învățare, obținerea și evaluarea rezultatelor învățării, asigurarea tuturor categoriilor de resurse, asigurarea comunicării cu factorii educaționali, formarea și dezvoltarea profesională, activitatea financiară și achiziționarea de bunuri și servicii, evaluarea complexă a educației timpurii etc.</w:t>
      </w:r>
    </w:p>
    <w:p w:rsidR="00F46801" w:rsidRDefault="008D35F3">
      <w:pPr>
        <w:spacing w:line="360" w:lineRule="auto"/>
        <w:jc w:val="both"/>
      </w:pPr>
      <w:r>
        <w:tab/>
        <w:t xml:space="preserve">Pentru o reușită a obiectivelor propuse, noi credem că trebuie să realizăm lucrurile de două ori: mai întâi în proiect, iar apoi în plan real. PDI-ul este pentru noi proiectul de bază pentru dezvoltarea </w:t>
      </w:r>
      <w:r>
        <w:rPr>
          <w:highlight w:val="white"/>
        </w:rPr>
        <w:t>Grădiniței cu Program Prelungit Nr. 6 Satu Mare</w:t>
      </w:r>
      <w:r>
        <w:t xml:space="preserve"> pe termen mediu și lung – aspect relativ distinct de funcționarea curentă a unității de învățământ, mijlocul pentru promovarea schimbărilor și a transformărilor pe care și le propune comunitatea noastră. În acelasi timp, PDI-ul este conceput ca un mijloc de îmbunătățire continuă a calității educației, așa cum este definită și detaliată aceasta în standardele de funcționare și în cele de referință/de calitate precum si a standardelor educaționale Step by Step. Ținta noastră este ca, prin îmbunătațire și evoluție, prin conceperea și elaborarea din perspectiva calității, PDI-ul să devină el însuși „un sistem de asigurare a calității”.</w:t>
      </w:r>
    </w:p>
    <w:p w:rsidR="00F46801" w:rsidRDefault="008D35F3">
      <w:pPr>
        <w:spacing w:line="360" w:lineRule="auto"/>
        <w:jc w:val="both"/>
      </w:pPr>
      <w:r>
        <w:tab/>
        <w:t xml:space="preserve">Nu în ultimul rând, apreciem că proiectul nostru este realizabil, judecând după gradul de adecvare a scopurilor/țintelor strategice propuse la resursele strategice de care dispune </w:t>
      </w:r>
      <w:r>
        <w:rPr>
          <w:highlight w:val="white"/>
        </w:rPr>
        <w:t xml:space="preserve">Grădinița cu Program Prelungit Nr. 6 Satu Mare </w:t>
      </w:r>
      <w:r>
        <w:t xml:space="preserve">în prezent și, pe care estimează că le poate procura în viitor. În același timp, apreciem ca proiectul este și oportun, adică se face la momentul potrivit și este adecvat situației. Proiectul este adecvat situației, adică este inițiat într-o etapă în care formarea și educarea preșcolarilor este regândită din perspectiva însușirii compețentelor-cheie din cele 8 domenii, pe de o parte, iar pe de alta parte, activitatea unității este orientată spre îmbunătățirea continuă a calității educației. </w:t>
      </w:r>
    </w:p>
    <w:p w:rsidR="00F46801" w:rsidRDefault="008D35F3">
      <w:pPr>
        <w:spacing w:line="360" w:lineRule="auto"/>
        <w:ind w:firstLine="720"/>
        <w:jc w:val="both"/>
      </w:pPr>
      <w:r>
        <w:t xml:space="preserve">În continuare este prezentat planul de dezvoltare instituțională realizat pentru </w:t>
      </w:r>
      <w:r>
        <w:rPr>
          <w:highlight w:val="white"/>
        </w:rPr>
        <w:t>Grădinița cu Program Prelungit Nr. 6 Satu Mare</w:t>
      </w:r>
      <w:r>
        <w:t>, proiectul având ciclul educațional de 4 ani și care se fundamentează pe rezultatele Planului de Dezvoltare Instituțională anterior.</w:t>
      </w:r>
    </w:p>
    <w:p w:rsidR="00F46801" w:rsidRDefault="00F46801">
      <w:pPr>
        <w:spacing w:line="360" w:lineRule="auto"/>
        <w:ind w:firstLine="720"/>
        <w:jc w:val="both"/>
      </w:pPr>
    </w:p>
    <w:p w:rsidR="00F46801" w:rsidRDefault="008D35F3">
      <w:pPr>
        <w:spacing w:line="360" w:lineRule="auto"/>
        <w:ind w:firstLine="720"/>
        <w:jc w:val="both"/>
      </w:pPr>
      <w:r>
        <w:t xml:space="preserve">Ținte strategice din </w:t>
      </w:r>
      <w:r>
        <w:rPr>
          <w:i/>
        </w:rPr>
        <w:t>vechiul PDI</w:t>
      </w:r>
      <w:r>
        <w:t xml:space="preserve"> sunt:</w:t>
      </w:r>
    </w:p>
    <w:tbl>
      <w:tblPr>
        <w:tblStyle w:val="Style10"/>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7655"/>
      </w:tblGrid>
      <w:tr w:rsidR="00F46801" w:rsidTr="005835EA">
        <w:trPr>
          <w:trHeight w:val="285"/>
        </w:trPr>
        <w:tc>
          <w:tcPr>
            <w:tcW w:w="2977" w:type="dxa"/>
          </w:tcPr>
          <w:p w:rsidR="00F46801" w:rsidRDefault="008D35F3">
            <w:pPr>
              <w:jc w:val="both"/>
            </w:pPr>
            <w:r>
              <w:t>Direcție de acțiune</w:t>
            </w:r>
          </w:p>
        </w:tc>
        <w:tc>
          <w:tcPr>
            <w:tcW w:w="7655" w:type="dxa"/>
          </w:tcPr>
          <w:p w:rsidR="00F46801" w:rsidRDefault="008D35F3" w:rsidP="005835EA">
            <w:pPr>
              <w:ind w:right="142"/>
              <w:jc w:val="both"/>
            </w:pPr>
            <w:r>
              <w:t>Obiectiv strategic</w:t>
            </w:r>
          </w:p>
        </w:tc>
      </w:tr>
      <w:tr w:rsidR="00F46801" w:rsidTr="005835EA">
        <w:trPr>
          <w:trHeight w:val="272"/>
        </w:trPr>
        <w:tc>
          <w:tcPr>
            <w:tcW w:w="2977" w:type="dxa"/>
          </w:tcPr>
          <w:p w:rsidR="00F46801" w:rsidRDefault="008D35F3" w:rsidP="00A95BD9">
            <w:pPr>
              <w:spacing w:after="280"/>
              <w:ind w:left="29" w:right="173"/>
              <w:jc w:val="both"/>
              <w:rPr>
                <w:color w:val="333333"/>
              </w:rPr>
            </w:pPr>
            <w:r>
              <w:t>1.</w:t>
            </w:r>
            <w:r w:rsidR="00A95BD9">
              <w:t xml:space="preserve"> </w:t>
            </w:r>
            <w:r>
              <w:rPr>
                <w:b/>
              </w:rPr>
              <w:t>Ridicarea nivelului profesional al cadrelor didactice</w:t>
            </w:r>
            <w:r>
              <w:t xml:space="preserve"> prin </w:t>
            </w:r>
            <w:r>
              <w:rPr>
                <w:i/>
                <w:color w:val="333333"/>
              </w:rPr>
              <w:t xml:space="preserve">Asigurarea calitatii si echitatii in procesul de educatieși prin </w:t>
            </w:r>
            <w:r>
              <w:rPr>
                <w:i/>
                <w:color w:val="333333"/>
              </w:rPr>
              <w:lastRenderedPageBreak/>
              <w:t>Promovarea unitatii scolare pe plan local, national, international.</w:t>
            </w:r>
          </w:p>
          <w:p w:rsidR="00F46801" w:rsidRDefault="00F46801" w:rsidP="00A95BD9">
            <w:pPr>
              <w:ind w:left="29" w:right="173"/>
              <w:jc w:val="both"/>
            </w:pPr>
          </w:p>
        </w:tc>
        <w:tc>
          <w:tcPr>
            <w:tcW w:w="7655" w:type="dxa"/>
          </w:tcPr>
          <w:p w:rsidR="00F46801" w:rsidRDefault="008D35F3" w:rsidP="005835EA">
            <w:pPr>
              <w:numPr>
                <w:ilvl w:val="1"/>
                <w:numId w:val="17"/>
              </w:numPr>
              <w:ind w:left="111" w:right="142" w:firstLine="0"/>
              <w:jc w:val="both"/>
              <w:rPr>
                <w:color w:val="000000"/>
              </w:rPr>
            </w:pPr>
            <w:r>
              <w:rPr>
                <w:color w:val="000000"/>
              </w:rPr>
              <w:lastRenderedPageBreak/>
              <w:t>Asigurarea calității și stimularea excelenței,</w:t>
            </w:r>
          </w:p>
          <w:p w:rsidR="00F46801" w:rsidRDefault="008D35F3" w:rsidP="005835EA">
            <w:pPr>
              <w:numPr>
                <w:ilvl w:val="1"/>
                <w:numId w:val="17"/>
              </w:numPr>
              <w:ind w:left="111" w:right="142" w:firstLine="0"/>
              <w:jc w:val="both"/>
              <w:rPr>
                <w:color w:val="000000"/>
              </w:rPr>
            </w:pPr>
            <w:r>
              <w:rPr>
                <w:color w:val="000000"/>
              </w:rPr>
              <w:t>Accesarea proiectelor de tip Erasmus, a proiectelor finanțate de UE în parteneriat cu alte state.</w:t>
            </w:r>
          </w:p>
          <w:p w:rsidR="00F46801" w:rsidRDefault="008D35F3" w:rsidP="005835EA">
            <w:pPr>
              <w:numPr>
                <w:ilvl w:val="1"/>
                <w:numId w:val="17"/>
              </w:numPr>
              <w:ind w:left="111" w:right="142" w:firstLine="0"/>
              <w:jc w:val="both"/>
              <w:rPr>
                <w:color w:val="000000"/>
              </w:rPr>
            </w:pPr>
            <w:r>
              <w:rPr>
                <w:color w:val="000000"/>
              </w:rPr>
              <w:t xml:space="preserve">Participarea și organizarea de simpozioane, programe educative, </w:t>
            </w:r>
          </w:p>
          <w:p w:rsidR="00F46801" w:rsidRDefault="008D35F3" w:rsidP="005835EA">
            <w:pPr>
              <w:numPr>
                <w:ilvl w:val="1"/>
                <w:numId w:val="17"/>
              </w:numPr>
              <w:ind w:left="111" w:right="142" w:firstLine="0"/>
              <w:jc w:val="both"/>
              <w:rPr>
                <w:color w:val="000000"/>
              </w:rPr>
            </w:pPr>
            <w:r>
              <w:rPr>
                <w:color w:val="000000"/>
              </w:rPr>
              <w:t>Conceperea și participarea la concursuri școlare și extrașcolare,</w:t>
            </w:r>
          </w:p>
          <w:p w:rsidR="00F46801" w:rsidRDefault="008D35F3" w:rsidP="005835EA">
            <w:pPr>
              <w:numPr>
                <w:ilvl w:val="1"/>
                <w:numId w:val="17"/>
              </w:numPr>
              <w:ind w:left="111" w:right="142" w:firstLine="0"/>
              <w:jc w:val="both"/>
              <w:rPr>
                <w:color w:val="000000"/>
              </w:rPr>
            </w:pPr>
            <w:r>
              <w:rPr>
                <w:color w:val="000000"/>
              </w:rPr>
              <w:lastRenderedPageBreak/>
              <w:t>Încurajarea  și sprijinirea cadrelor didactice în a propune programe educaționale naționale,</w:t>
            </w:r>
          </w:p>
          <w:p w:rsidR="00F46801" w:rsidRDefault="008D35F3" w:rsidP="005835EA">
            <w:pPr>
              <w:numPr>
                <w:ilvl w:val="1"/>
                <w:numId w:val="17"/>
              </w:numPr>
              <w:ind w:left="111" w:right="142" w:firstLine="0"/>
              <w:jc w:val="both"/>
              <w:rPr>
                <w:color w:val="000000"/>
              </w:rPr>
            </w:pPr>
            <w:r>
              <w:rPr>
                <w:color w:val="000000"/>
              </w:rPr>
              <w:t>Îmbunătățirea bazei  didactico -materiale a instituției prin schimbarea mobilierului și a materialelor didactice uzate.</w:t>
            </w:r>
          </w:p>
          <w:p w:rsidR="00F46801" w:rsidRDefault="008D35F3" w:rsidP="005835EA">
            <w:pPr>
              <w:numPr>
                <w:ilvl w:val="1"/>
                <w:numId w:val="17"/>
              </w:numPr>
              <w:ind w:left="111" w:right="142" w:firstLine="0"/>
              <w:jc w:val="both"/>
              <w:rPr>
                <w:color w:val="000000"/>
              </w:rPr>
            </w:pPr>
            <w:r>
              <w:rPr>
                <w:color w:val="000000"/>
              </w:rPr>
              <w:t xml:space="preserve"> Formarea profesorilor pentru organizarea și desfășurarea activităților didactice în mediul on-line și utilizarea  noilor tehnologii în procesul de predare-învăţare-evaluare;</w:t>
            </w:r>
          </w:p>
          <w:p w:rsidR="00F46801" w:rsidRDefault="008D35F3" w:rsidP="005835EA">
            <w:pPr>
              <w:numPr>
                <w:ilvl w:val="1"/>
                <w:numId w:val="17"/>
              </w:numPr>
              <w:ind w:left="111" w:right="142" w:firstLine="0"/>
              <w:jc w:val="both"/>
              <w:rPr>
                <w:color w:val="000000"/>
              </w:rPr>
            </w:pPr>
            <w:r>
              <w:rPr>
                <w:color w:val="000000"/>
              </w:rPr>
              <w:t>Participarea la cursurile de formare a Centrului de Formare profesională Step by Step București,</w:t>
            </w:r>
          </w:p>
        </w:tc>
      </w:tr>
      <w:tr w:rsidR="00F46801" w:rsidTr="005835EA">
        <w:trPr>
          <w:trHeight w:val="272"/>
        </w:trPr>
        <w:tc>
          <w:tcPr>
            <w:tcW w:w="2977" w:type="dxa"/>
          </w:tcPr>
          <w:p w:rsidR="00F46801" w:rsidRDefault="008D35F3" w:rsidP="00A95BD9">
            <w:pPr>
              <w:ind w:left="29" w:right="173"/>
              <w:jc w:val="both"/>
            </w:pPr>
            <w:r>
              <w:lastRenderedPageBreak/>
              <w:t>2.</w:t>
            </w:r>
            <w:r w:rsidR="00B26D6E">
              <w:t xml:space="preserve"> </w:t>
            </w:r>
            <w:r>
              <w:rPr>
                <w:b/>
              </w:rPr>
              <w:t>Adoptarea  strategiilor de diferenţiere a procesului instructiv-educativ</w:t>
            </w:r>
            <w:r>
              <w:t xml:space="preserve"> prin </w:t>
            </w:r>
            <w:r>
              <w:rPr>
                <w:i/>
                <w:color w:val="333333"/>
              </w:rPr>
              <w:t xml:space="preserve">Dezvoltarea profesionala si personala a resurselor umane din gradinita pentru asigurarea unui invatamant de calitate, </w:t>
            </w:r>
          </w:p>
          <w:p w:rsidR="00F46801" w:rsidRDefault="00F46801" w:rsidP="00A95BD9">
            <w:pPr>
              <w:spacing w:before="280"/>
              <w:ind w:left="29" w:right="173"/>
              <w:jc w:val="both"/>
            </w:pPr>
          </w:p>
        </w:tc>
        <w:tc>
          <w:tcPr>
            <w:tcW w:w="7655" w:type="dxa"/>
          </w:tcPr>
          <w:p w:rsidR="00F46801" w:rsidRDefault="008D35F3" w:rsidP="005835EA">
            <w:pPr>
              <w:ind w:left="111" w:right="142"/>
              <w:jc w:val="both"/>
            </w:pPr>
            <w:r>
              <w:t>2.1.Evaluarea internă și externă a unității de învățământ,</w:t>
            </w:r>
          </w:p>
          <w:p w:rsidR="00F46801" w:rsidRDefault="008D35F3" w:rsidP="005835EA">
            <w:pPr>
              <w:ind w:left="111" w:right="142"/>
              <w:jc w:val="both"/>
            </w:pPr>
            <w:r>
              <w:t>2.2.Evaluarea și aprecierea performanțelor cadrelor didactice, în baza standardelor și criteriilor unității,</w:t>
            </w:r>
          </w:p>
          <w:p w:rsidR="00F46801" w:rsidRDefault="008D35F3" w:rsidP="005835EA">
            <w:pPr>
              <w:ind w:left="111" w:right="142"/>
              <w:jc w:val="both"/>
            </w:pPr>
            <w:r>
              <w:t>2.3.Îmbunătățirea bazelor de date existente și a utilizării lor cu eficiență,</w:t>
            </w:r>
          </w:p>
          <w:p w:rsidR="00F46801" w:rsidRDefault="008D35F3" w:rsidP="005835EA">
            <w:pPr>
              <w:ind w:left="111" w:right="142"/>
              <w:jc w:val="both"/>
            </w:pPr>
            <w:r>
              <w:t>2.4.Îmbunătățirea sistemului intern de monitorizare și control, inclusiv a portofoliului de proceduri proprii,</w:t>
            </w:r>
          </w:p>
          <w:p w:rsidR="00F46801" w:rsidRDefault="008D35F3" w:rsidP="005835EA">
            <w:pPr>
              <w:ind w:left="111" w:right="142"/>
              <w:jc w:val="both"/>
            </w:pPr>
            <w:r>
              <w:t>2.6.Implementarea noului curriculum-ului national pe principii de calitate si eficiență,</w:t>
            </w:r>
          </w:p>
          <w:p w:rsidR="00F46801" w:rsidRDefault="008D35F3" w:rsidP="005835EA">
            <w:pPr>
              <w:ind w:left="111" w:right="142"/>
            </w:pPr>
            <w:r>
              <w:t>2.7.Stimularea cadrelor didactice și a personalului didactic auxiliar pentru a participa la formări  de educatie anteprescolara, la cursuri de incluziune a copiilor cu CES, (puericultori,</w:t>
            </w:r>
            <w:r w:rsidR="00B26D6E">
              <w:t xml:space="preserve"> </w:t>
            </w:r>
            <w:r>
              <w:t>cursuri de igienă, etc..)</w:t>
            </w:r>
            <w:r w:rsidR="00B26D6E">
              <w:t xml:space="preserve"> </w:t>
            </w:r>
          </w:p>
        </w:tc>
      </w:tr>
      <w:tr w:rsidR="00F46801" w:rsidTr="005835EA">
        <w:trPr>
          <w:trHeight w:val="272"/>
        </w:trPr>
        <w:tc>
          <w:tcPr>
            <w:tcW w:w="2977" w:type="dxa"/>
          </w:tcPr>
          <w:p w:rsidR="00F46801" w:rsidRDefault="008D35F3" w:rsidP="00A95BD9">
            <w:pPr>
              <w:spacing w:after="280"/>
              <w:ind w:left="29" w:right="173"/>
              <w:jc w:val="both"/>
              <w:rPr>
                <w:color w:val="333333"/>
              </w:rPr>
            </w:pPr>
            <w:r>
              <w:t>3.</w:t>
            </w:r>
            <w:r w:rsidR="00B26D6E">
              <w:rPr>
                <w:b/>
              </w:rPr>
              <w:t xml:space="preserve"> </w:t>
            </w:r>
            <w:r>
              <w:rPr>
                <w:b/>
              </w:rPr>
              <w:t>Creşterea responsabi</w:t>
            </w:r>
            <w:r w:rsidR="00B26D6E">
              <w:rPr>
                <w:b/>
              </w:rPr>
              <w:t xml:space="preserve"> </w:t>
            </w:r>
            <w:r>
              <w:rPr>
                <w:b/>
              </w:rPr>
              <w:t>lităţii fiecărui angajat faţă de elevi, părinţi, comunitate prin prisma situației actuale de pandemie şi asigurarea  disciplinei si regulamentului intern</w:t>
            </w:r>
            <w:r>
              <w:t>,</w:t>
            </w:r>
            <w:r w:rsidR="00B26D6E">
              <w:t xml:space="preserve"> </w:t>
            </w:r>
            <w:r>
              <w:t>prin</w:t>
            </w:r>
            <w:r w:rsidR="00B26D6E">
              <w:t xml:space="preserve"> </w:t>
            </w:r>
            <w:r>
              <w:rPr>
                <w:i/>
                <w:color w:val="333333"/>
              </w:rPr>
              <w:t xml:space="preserve">Dezvoltarea CDS -ului pentru a raspunde nevoilor copiilor, parintilor, societatii sipentru a creste prestigiul gradinitei in contextul concurentei   </w:t>
            </w:r>
          </w:p>
          <w:p w:rsidR="00F46801" w:rsidRDefault="00F46801" w:rsidP="00A95BD9">
            <w:pPr>
              <w:ind w:left="29" w:right="173"/>
              <w:jc w:val="both"/>
            </w:pPr>
          </w:p>
        </w:tc>
        <w:tc>
          <w:tcPr>
            <w:tcW w:w="7655" w:type="dxa"/>
          </w:tcPr>
          <w:p w:rsidR="00F46801" w:rsidRDefault="008D35F3" w:rsidP="005835EA">
            <w:pPr>
              <w:ind w:left="111" w:right="142"/>
              <w:jc w:val="both"/>
            </w:pPr>
            <w:r>
              <w:t>3.1. Creșterea ponderii programelor educative în curriculum și în activitățile extracurriculare, astfel încăt să satisfacă  întreaga plaja de nevoi a beneficiarilor, prin diversificarea programelor educative,</w:t>
            </w:r>
          </w:p>
          <w:p w:rsidR="00F46801" w:rsidRDefault="008D35F3" w:rsidP="005835EA">
            <w:pPr>
              <w:ind w:left="111" w:right="142"/>
              <w:jc w:val="both"/>
            </w:pPr>
            <w:r>
              <w:t>3.2. Continuarea programelor educative care sunt în derulare adăugând corecturile necesare acolo unde este cazul,</w:t>
            </w:r>
          </w:p>
          <w:p w:rsidR="00F46801" w:rsidRDefault="008D35F3" w:rsidP="005835EA">
            <w:pPr>
              <w:ind w:left="111" w:right="142"/>
              <w:jc w:val="both"/>
            </w:pPr>
            <w:r>
              <w:t>3.3.Creșterea numerică și calitativă a programelor de  parteneriat interinstituțional, intern si internațional astfel încât să asigure învățarea și formarea în medii concrete de viață și reale.</w:t>
            </w:r>
          </w:p>
          <w:p w:rsidR="00F46801" w:rsidRDefault="008D35F3" w:rsidP="005835EA">
            <w:pPr>
              <w:ind w:left="111" w:right="142"/>
              <w:jc w:val="both"/>
            </w:pPr>
            <w:r>
              <w:t>3.4. Valorificarea rezultatelor și a produselor proiectelor.</w:t>
            </w:r>
          </w:p>
          <w:p w:rsidR="00F46801" w:rsidRDefault="008D35F3" w:rsidP="005835EA">
            <w:pPr>
              <w:ind w:left="111" w:right="142"/>
              <w:jc w:val="both"/>
            </w:pPr>
            <w:r>
              <w:t>3.5.Dezvoltarea parteneriatelor culturale, interculturale și de valorizare a tradițiilor autentice.</w:t>
            </w:r>
          </w:p>
          <w:p w:rsidR="00F46801" w:rsidRDefault="008D35F3" w:rsidP="005835EA">
            <w:pPr>
              <w:ind w:left="111" w:right="142"/>
              <w:jc w:val="both"/>
            </w:pPr>
            <w:r>
              <w:t>3.6.Adoptarea unei conduite profesionale și morale a tuturor angajaților, conform legislației în vigoare, astfel încât să demonstreze faptul că, grădinița oferă servicii de educație tuturor membrilor comunității locale în funcție de nevoile locale.</w:t>
            </w:r>
          </w:p>
          <w:p w:rsidR="00F46801" w:rsidRDefault="008D35F3" w:rsidP="005835EA">
            <w:pPr>
              <w:ind w:left="111" w:right="142"/>
              <w:jc w:val="both"/>
            </w:pPr>
            <w:r>
              <w:t>3.7 Asigurarea pentru copii a unui mediu de învățare cât mai potrivit, în funcție de condițiile existente de pandemie- starea lor de bine, echilibrul emoțional sunt la fel de importante, în această perioadă.</w:t>
            </w:r>
          </w:p>
        </w:tc>
      </w:tr>
      <w:tr w:rsidR="00F46801" w:rsidTr="005835EA">
        <w:trPr>
          <w:trHeight w:val="272"/>
        </w:trPr>
        <w:tc>
          <w:tcPr>
            <w:tcW w:w="2977" w:type="dxa"/>
          </w:tcPr>
          <w:p w:rsidR="00F46801" w:rsidRDefault="008D35F3" w:rsidP="00A95BD9">
            <w:pPr>
              <w:ind w:left="29" w:right="173"/>
              <w:jc w:val="both"/>
              <w:rPr>
                <w:color w:val="333333"/>
              </w:rPr>
            </w:pPr>
            <w:r>
              <w:rPr>
                <w:b/>
              </w:rPr>
              <w:t>4. Promovarea integri</w:t>
            </w:r>
            <w:r w:rsidR="00B26D6E">
              <w:rPr>
                <w:b/>
              </w:rPr>
              <w:t xml:space="preserve"> </w:t>
            </w:r>
            <w:r>
              <w:rPr>
                <w:b/>
              </w:rPr>
              <w:t>tății, transparenței institu</w:t>
            </w:r>
            <w:r w:rsidR="00B26D6E">
              <w:rPr>
                <w:b/>
              </w:rPr>
              <w:t xml:space="preserve"> </w:t>
            </w:r>
            <w:r>
              <w:rPr>
                <w:b/>
              </w:rPr>
              <w:t>ționale și a bunei desfă</w:t>
            </w:r>
            <w:r w:rsidR="00B26D6E">
              <w:rPr>
                <w:b/>
              </w:rPr>
              <w:t xml:space="preserve"> </w:t>
            </w:r>
            <w:r>
              <w:rPr>
                <w:b/>
              </w:rPr>
              <w:t>șurări a activităților specifice prin</w:t>
            </w:r>
            <w:r>
              <w:t xml:space="preserve"> Aplicarea Strategiei Naționale Anticorupție.</w:t>
            </w:r>
          </w:p>
        </w:tc>
        <w:tc>
          <w:tcPr>
            <w:tcW w:w="7655" w:type="dxa"/>
          </w:tcPr>
          <w:p w:rsidR="00F46801" w:rsidRDefault="008D35F3" w:rsidP="005835EA">
            <w:pPr>
              <w:ind w:left="111" w:right="142"/>
              <w:jc w:val="both"/>
            </w:pPr>
            <w:r>
              <w:t>4.1.Instruirea persoanelor din sfera educației cu privire la implementarea masurilor de prevenire/control al riscurilor de corupție,</w:t>
            </w:r>
          </w:p>
          <w:p w:rsidR="00F46801" w:rsidRDefault="008D35F3" w:rsidP="005835EA">
            <w:pPr>
              <w:ind w:left="111" w:right="142"/>
              <w:jc w:val="both"/>
            </w:pPr>
            <w:r>
              <w:t>4.2.Îmbunătățirea Controlului Managerial Intern prin implicarea tuturor angajaților,</w:t>
            </w:r>
          </w:p>
          <w:p w:rsidR="00F46801" w:rsidRDefault="008D35F3" w:rsidP="005835EA">
            <w:pPr>
              <w:ind w:left="111" w:right="142"/>
              <w:jc w:val="both"/>
            </w:pPr>
            <w:r>
              <w:t>4.3.Identificarea de noi riscuri,</w:t>
            </w:r>
          </w:p>
          <w:p w:rsidR="00F46801" w:rsidRDefault="008D35F3" w:rsidP="005835EA">
            <w:pPr>
              <w:ind w:left="111" w:right="142"/>
              <w:jc w:val="both"/>
            </w:pPr>
            <w:r>
              <w:t>4.4.Asigurarea transparenței decizionale și acționale ale institușiei.</w:t>
            </w:r>
          </w:p>
        </w:tc>
      </w:tr>
      <w:tr w:rsidR="00F46801" w:rsidTr="005835EA">
        <w:trPr>
          <w:trHeight w:val="272"/>
        </w:trPr>
        <w:tc>
          <w:tcPr>
            <w:tcW w:w="2977" w:type="dxa"/>
          </w:tcPr>
          <w:p w:rsidR="00F46801" w:rsidRDefault="008D35F3" w:rsidP="00A95BD9">
            <w:pPr>
              <w:ind w:left="29" w:right="173"/>
              <w:jc w:val="both"/>
              <w:rPr>
                <w:b/>
              </w:rPr>
            </w:pPr>
            <w:r>
              <w:rPr>
                <w:b/>
              </w:rPr>
              <w:t>5.Dezvoltarea de servicii educaționale alternative</w:t>
            </w:r>
          </w:p>
        </w:tc>
        <w:tc>
          <w:tcPr>
            <w:tcW w:w="7655" w:type="dxa"/>
          </w:tcPr>
          <w:p w:rsidR="00F46801" w:rsidRDefault="008D35F3" w:rsidP="005835EA">
            <w:pPr>
              <w:ind w:left="111" w:right="142"/>
              <w:jc w:val="both"/>
            </w:pPr>
            <w:r>
              <w:t>1.5.Îmbunătățirea serviciilor de sprijin (</w:t>
            </w:r>
            <w:r w:rsidR="00B26D6E">
              <w:t>i</w:t>
            </w:r>
            <w:r>
              <w:t>tineranți, logopezi, psihologi, terapeuți, consilieri,etc..)</w:t>
            </w:r>
          </w:p>
          <w:p w:rsidR="00F46801" w:rsidRDefault="008D35F3" w:rsidP="005835EA">
            <w:pPr>
              <w:ind w:left="111" w:right="142"/>
              <w:jc w:val="both"/>
            </w:pPr>
            <w:r>
              <w:lastRenderedPageBreak/>
              <w:t>2.5.Dezvoltarea serviciilor de tip ”Fiecare copil la grădiniță”</w:t>
            </w:r>
          </w:p>
          <w:p w:rsidR="00F46801" w:rsidRDefault="008D35F3" w:rsidP="005835EA">
            <w:pPr>
              <w:ind w:left="111" w:right="142"/>
              <w:jc w:val="both"/>
            </w:pPr>
            <w:r>
              <w:t>3.5.Continuarea programelor care asigură acces egal la educația preșcolară, în special pentru grupuri dezavantajate.</w:t>
            </w:r>
          </w:p>
          <w:p w:rsidR="00F46801" w:rsidRDefault="008D35F3" w:rsidP="005835EA">
            <w:pPr>
              <w:ind w:left="111" w:right="142"/>
              <w:jc w:val="both"/>
              <w:rPr>
                <w:b/>
              </w:rPr>
            </w:pPr>
            <w:r>
              <w:t xml:space="preserve">4.5. Continuarea/ extinderea/ aprofundarea aplicării programului educațional </w:t>
            </w:r>
            <w:r>
              <w:rPr>
                <w:b/>
              </w:rPr>
              <w:t>”Step by Step”.</w:t>
            </w:r>
          </w:p>
        </w:tc>
      </w:tr>
      <w:tr w:rsidR="00F46801" w:rsidTr="005835EA">
        <w:trPr>
          <w:trHeight w:val="272"/>
        </w:trPr>
        <w:tc>
          <w:tcPr>
            <w:tcW w:w="2977" w:type="dxa"/>
          </w:tcPr>
          <w:p w:rsidR="00F46801" w:rsidRDefault="008D35F3" w:rsidP="00A95BD9">
            <w:pPr>
              <w:ind w:left="29" w:right="173"/>
              <w:jc w:val="both"/>
              <w:rPr>
                <w:b/>
              </w:rPr>
            </w:pPr>
            <w:r>
              <w:rPr>
                <w:b/>
              </w:rPr>
              <w:lastRenderedPageBreak/>
              <w:t>6.Dezvoltarea învățământului în limbile minorităților</w:t>
            </w:r>
          </w:p>
        </w:tc>
        <w:tc>
          <w:tcPr>
            <w:tcW w:w="7655" w:type="dxa"/>
          </w:tcPr>
          <w:p w:rsidR="00F46801" w:rsidRDefault="008D35F3" w:rsidP="005835EA">
            <w:pPr>
              <w:ind w:left="111" w:right="142"/>
              <w:jc w:val="both"/>
            </w:pPr>
            <w:r>
              <w:t>6.</w:t>
            </w:r>
            <w:r w:rsidR="00B26D6E">
              <w:t>1. Asigurarea numărului de copi</w:t>
            </w:r>
            <w:r>
              <w:t xml:space="preserve">i înscriși la secția maghiară, pentru a putea înființa și grupa mijlocie.  </w:t>
            </w:r>
          </w:p>
          <w:p w:rsidR="00F46801" w:rsidRDefault="008D35F3" w:rsidP="005835EA">
            <w:pPr>
              <w:ind w:left="111" w:right="142"/>
              <w:jc w:val="both"/>
            </w:pPr>
            <w:r>
              <w:t>6.2. Discriminarea pozitivă a grupelor de copii care școlarizează în limbile minorităților.</w:t>
            </w:r>
          </w:p>
          <w:p w:rsidR="00F46801" w:rsidRDefault="008D35F3" w:rsidP="005835EA">
            <w:pPr>
              <w:ind w:left="111" w:right="142"/>
              <w:jc w:val="both"/>
            </w:pPr>
            <w:r>
              <w:t>6.3. Diversificarea ofertei curriculare și extracurriculare la grupele care învață în limbile minorităților.</w:t>
            </w:r>
          </w:p>
        </w:tc>
      </w:tr>
      <w:tr w:rsidR="00F46801" w:rsidTr="005835EA">
        <w:trPr>
          <w:trHeight w:val="272"/>
        </w:trPr>
        <w:tc>
          <w:tcPr>
            <w:tcW w:w="2977" w:type="dxa"/>
          </w:tcPr>
          <w:p w:rsidR="00F46801" w:rsidRDefault="008D35F3" w:rsidP="00A95BD9">
            <w:pPr>
              <w:ind w:left="29" w:right="173"/>
              <w:jc w:val="both"/>
              <w:rPr>
                <w:b/>
              </w:rPr>
            </w:pPr>
            <w:r>
              <w:rPr>
                <w:b/>
              </w:rPr>
              <w:t xml:space="preserve">7.Îmbunătățirea funcționalității și esteticii spațiilor, modernizarea și extinderea bazei didactico-materiale . </w:t>
            </w:r>
          </w:p>
          <w:p w:rsidR="00F46801" w:rsidRDefault="00F46801" w:rsidP="00A95BD9">
            <w:pPr>
              <w:spacing w:before="280"/>
              <w:ind w:left="29" w:right="173"/>
              <w:jc w:val="both"/>
              <w:rPr>
                <w:b/>
              </w:rPr>
            </w:pPr>
          </w:p>
        </w:tc>
        <w:tc>
          <w:tcPr>
            <w:tcW w:w="7655" w:type="dxa"/>
          </w:tcPr>
          <w:p w:rsidR="00F46801" w:rsidRDefault="008D35F3" w:rsidP="005835EA">
            <w:pPr>
              <w:ind w:left="111" w:right="142"/>
              <w:jc w:val="both"/>
            </w:pPr>
            <w:r>
              <w:t>7.1. Asigurarea existenței tuturor autorizațiilor și avizelor necesare bunei funcționări a grădinițelor.</w:t>
            </w:r>
          </w:p>
          <w:p w:rsidR="00F46801" w:rsidRDefault="008D35F3" w:rsidP="005835EA">
            <w:pPr>
              <w:ind w:left="111" w:right="142"/>
              <w:jc w:val="both"/>
            </w:pPr>
            <w:r>
              <w:t>7.2.Identificarea corectă a necesarului de investiții, reparații și achiziții publice,</w:t>
            </w:r>
          </w:p>
          <w:p w:rsidR="00F46801" w:rsidRDefault="008D35F3" w:rsidP="005835EA">
            <w:pPr>
              <w:ind w:left="111" w:right="142"/>
              <w:jc w:val="both"/>
            </w:pPr>
            <w:r>
              <w:t>7.3.Realizarea planului de  achiziții, investiții, reparații prin asigurarea de surse financiare,</w:t>
            </w:r>
          </w:p>
          <w:p w:rsidR="00F46801" w:rsidRDefault="008D35F3" w:rsidP="005835EA">
            <w:pPr>
              <w:ind w:left="111" w:right="142"/>
              <w:jc w:val="both"/>
            </w:pPr>
            <w:r>
              <w:t>7.4.Amenajarea spațiilor educaționale conform noilor cerințe metodologice astfel încât să asigure securitatea și integritatea copiilor.</w:t>
            </w:r>
          </w:p>
          <w:p w:rsidR="00F46801" w:rsidRDefault="008D35F3" w:rsidP="005835EA">
            <w:pPr>
              <w:ind w:left="111" w:right="142"/>
              <w:jc w:val="both"/>
            </w:pPr>
            <w:r>
              <w:t>7.5. Reabilitarea totală a grădinițelor.</w:t>
            </w:r>
          </w:p>
        </w:tc>
      </w:tr>
    </w:tbl>
    <w:p w:rsidR="00F46801" w:rsidRDefault="00F46801">
      <w:pPr>
        <w:spacing w:line="360" w:lineRule="auto"/>
        <w:ind w:firstLine="720"/>
        <w:jc w:val="both"/>
        <w:rPr>
          <w:b/>
          <w:color w:val="000000"/>
        </w:rPr>
      </w:pPr>
    </w:p>
    <w:p w:rsidR="00F46801" w:rsidRDefault="008D35F3">
      <w:pPr>
        <w:spacing w:line="360" w:lineRule="auto"/>
        <w:ind w:firstLine="720"/>
        <w:jc w:val="both"/>
      </w:pPr>
      <w:r>
        <w:t>Ca urmare a analizei realizate la nivelul Grădiniței cu Program Prelungit Nr. 6 Satu Mare s-au formulat următoarele recomandări cu privire la dezvoltarea și îmbunătățirea activității unității:</w:t>
      </w:r>
    </w:p>
    <w:p w:rsidR="00F46801" w:rsidRDefault="008D35F3" w:rsidP="005835EA">
      <w:pPr>
        <w:numPr>
          <w:ilvl w:val="0"/>
          <w:numId w:val="18"/>
        </w:numPr>
        <w:spacing w:line="360" w:lineRule="auto"/>
        <w:ind w:left="284" w:hanging="284"/>
        <w:jc w:val="both"/>
      </w:pPr>
      <w:r>
        <w:t>Facilitarea participării părinților la deciziile strategice ale unității;</w:t>
      </w:r>
    </w:p>
    <w:p w:rsidR="00F46801" w:rsidRDefault="008D35F3" w:rsidP="005835EA">
      <w:pPr>
        <w:numPr>
          <w:ilvl w:val="0"/>
          <w:numId w:val="18"/>
        </w:numPr>
        <w:spacing w:line="360" w:lineRule="auto"/>
        <w:ind w:left="284" w:hanging="284"/>
        <w:jc w:val="both"/>
      </w:pPr>
      <w:r>
        <w:t>Crearea și menținerea unui ethos școlar optim pentru asigurarea unui învățământ de calitate;</w:t>
      </w:r>
    </w:p>
    <w:p w:rsidR="00F46801" w:rsidRDefault="008D35F3" w:rsidP="005835EA">
      <w:pPr>
        <w:numPr>
          <w:ilvl w:val="0"/>
          <w:numId w:val="18"/>
        </w:numPr>
        <w:spacing w:line="360" w:lineRule="auto"/>
        <w:ind w:left="284" w:hanging="284"/>
        <w:jc w:val="both"/>
      </w:pPr>
      <w:r>
        <w:t>Reconfigurarea sistemului de comunicare internă şi externă;</w:t>
      </w:r>
    </w:p>
    <w:p w:rsidR="00F46801" w:rsidRDefault="008D35F3" w:rsidP="005835EA">
      <w:pPr>
        <w:numPr>
          <w:ilvl w:val="0"/>
          <w:numId w:val="19"/>
        </w:numPr>
        <w:spacing w:line="360" w:lineRule="auto"/>
        <w:ind w:left="284" w:hanging="284"/>
        <w:jc w:val="both"/>
      </w:pPr>
      <w:r>
        <w:t>Îmbunătăţirea continuă a calităţii, bazată pe rezultatele evaluării instituţionale sistematice;</w:t>
      </w:r>
    </w:p>
    <w:p w:rsidR="00F46801" w:rsidRDefault="008D35F3" w:rsidP="005835EA">
      <w:pPr>
        <w:numPr>
          <w:ilvl w:val="0"/>
          <w:numId w:val="19"/>
        </w:numPr>
        <w:spacing w:line="360" w:lineRule="auto"/>
        <w:ind w:left="284" w:hanging="284"/>
        <w:jc w:val="both"/>
      </w:pPr>
      <w:r>
        <w:t>Asigurarea calităţii serviciilor educaţionale prin măsuri active în domeniul instructiv – educativ, resurse umane, bază materială, relaţii externe;</w:t>
      </w:r>
    </w:p>
    <w:p w:rsidR="00F46801" w:rsidRDefault="008D35F3" w:rsidP="005835EA">
      <w:pPr>
        <w:numPr>
          <w:ilvl w:val="0"/>
          <w:numId w:val="20"/>
        </w:numPr>
        <w:spacing w:line="360" w:lineRule="auto"/>
        <w:ind w:left="284" w:hanging="284"/>
        <w:jc w:val="both"/>
      </w:pPr>
      <w:r>
        <w:t>Promovarea serviciilor educaţionale adaptate la copiii cu cerinţe educaţionale speciale;</w:t>
      </w:r>
    </w:p>
    <w:p w:rsidR="00F46801" w:rsidRDefault="008D35F3" w:rsidP="005835EA">
      <w:pPr>
        <w:numPr>
          <w:ilvl w:val="0"/>
          <w:numId w:val="20"/>
        </w:numPr>
        <w:spacing w:line="360" w:lineRule="auto"/>
        <w:ind w:left="284" w:hanging="284"/>
        <w:jc w:val="both"/>
      </w:pPr>
      <w:r>
        <w:t>Susţinerea activităţilor extracurriculare din perspectiva educaţiei nonformale şi informale;</w:t>
      </w:r>
    </w:p>
    <w:p w:rsidR="00F46801" w:rsidRDefault="008D35F3" w:rsidP="005835EA">
      <w:pPr>
        <w:numPr>
          <w:ilvl w:val="0"/>
          <w:numId w:val="20"/>
        </w:numPr>
        <w:spacing w:line="360" w:lineRule="auto"/>
        <w:ind w:left="284" w:hanging="284"/>
        <w:jc w:val="both"/>
      </w:pPr>
      <w:r>
        <w:t>Evaluarea anuală a performanţelor individuale ale personalului didactic, didactic-auxiliar şi nedidactic, utilizând indicatori de performanţă adecvaţi misiunii unității;</w:t>
      </w:r>
    </w:p>
    <w:p w:rsidR="00F46801" w:rsidRDefault="008D35F3" w:rsidP="005835EA">
      <w:pPr>
        <w:numPr>
          <w:ilvl w:val="0"/>
          <w:numId w:val="20"/>
        </w:numPr>
        <w:spacing w:line="360" w:lineRule="auto"/>
        <w:ind w:left="284" w:hanging="284"/>
        <w:jc w:val="both"/>
      </w:pPr>
      <w:r>
        <w:t>Identificarea nevoilor de dezvoltare profesională a personalului didactic, didactic-auxiliar şi nedidactic şi crearea de oportunităţi de formare continuă;</w:t>
      </w:r>
    </w:p>
    <w:p w:rsidR="00F46801" w:rsidRDefault="008D35F3" w:rsidP="005835EA">
      <w:pPr>
        <w:numPr>
          <w:ilvl w:val="0"/>
          <w:numId w:val="20"/>
        </w:numPr>
        <w:spacing w:line="360" w:lineRule="auto"/>
        <w:ind w:left="284" w:hanging="284"/>
        <w:jc w:val="both"/>
      </w:pPr>
      <w:r>
        <w:lastRenderedPageBreak/>
        <w:t>Optimizarea bazei materiale adecvate cerinţelor de implementare a unui învăţământ modern şi cerinţelor de îmbunătăţire a calităţii;</w:t>
      </w:r>
    </w:p>
    <w:p w:rsidR="00F46801" w:rsidRDefault="008D35F3" w:rsidP="005835EA">
      <w:pPr>
        <w:numPr>
          <w:ilvl w:val="0"/>
          <w:numId w:val="20"/>
        </w:numPr>
        <w:spacing w:line="360" w:lineRule="auto"/>
        <w:ind w:left="284" w:hanging="284"/>
        <w:jc w:val="both"/>
      </w:pPr>
      <w:r>
        <w:t>Crearea de oportunităţi pentru dezvoltarea rolului de partener educativ al părinţilor;</w:t>
      </w:r>
    </w:p>
    <w:p w:rsidR="00F46801" w:rsidRDefault="008D35F3" w:rsidP="005835EA">
      <w:pPr>
        <w:numPr>
          <w:ilvl w:val="0"/>
          <w:numId w:val="20"/>
        </w:numPr>
        <w:spacing w:line="360" w:lineRule="auto"/>
        <w:ind w:left="284" w:hanging="284"/>
        <w:jc w:val="both"/>
      </w:pPr>
      <w:r>
        <w:t>Promovarea de parteneriate pe plan local, regional şi naţional;</w:t>
      </w:r>
    </w:p>
    <w:p w:rsidR="00F46801" w:rsidRDefault="008D35F3" w:rsidP="005835EA">
      <w:pPr>
        <w:numPr>
          <w:ilvl w:val="0"/>
          <w:numId w:val="20"/>
        </w:numPr>
        <w:spacing w:line="360" w:lineRule="auto"/>
        <w:ind w:left="284" w:hanging="284"/>
        <w:jc w:val="both"/>
      </w:pPr>
      <w:r>
        <w:t>Promovarea imaginii unității în comunitatea locală şi județeană;</w:t>
      </w:r>
    </w:p>
    <w:p w:rsidR="00F46801" w:rsidRDefault="008D35F3" w:rsidP="005835EA">
      <w:pPr>
        <w:numPr>
          <w:ilvl w:val="0"/>
          <w:numId w:val="20"/>
        </w:numPr>
        <w:spacing w:line="360" w:lineRule="auto"/>
        <w:ind w:left="284" w:hanging="284"/>
        <w:jc w:val="both"/>
      </w:pPr>
      <w:r>
        <w:t>Inițierea și implementarea de programe educaționale în vederea reducerii absenteismului și abandonului școlar;</w:t>
      </w:r>
    </w:p>
    <w:p w:rsidR="00F46801" w:rsidRDefault="008D35F3" w:rsidP="005835EA">
      <w:pPr>
        <w:numPr>
          <w:ilvl w:val="0"/>
          <w:numId w:val="21"/>
        </w:numPr>
        <w:spacing w:line="360" w:lineRule="auto"/>
        <w:ind w:left="284" w:hanging="284"/>
        <w:jc w:val="both"/>
      </w:pPr>
      <w:r>
        <w:t>Asigurarea consultanței și sprijinirea conducerii unității de învățământ în vederea dezvoltării de parteneriate active cu autoritățile și comunitatea locală;</w:t>
      </w:r>
    </w:p>
    <w:p w:rsidR="00F46801" w:rsidRDefault="008D35F3" w:rsidP="005835EA">
      <w:pPr>
        <w:numPr>
          <w:ilvl w:val="0"/>
          <w:numId w:val="21"/>
        </w:numPr>
        <w:spacing w:line="360" w:lineRule="auto"/>
        <w:ind w:left="284" w:hanging="284"/>
        <w:jc w:val="both"/>
      </w:pPr>
      <w:r>
        <w:t>Creșterea calității procesului de formare continuă prin activități metodico-științifice;</w:t>
      </w:r>
    </w:p>
    <w:p w:rsidR="00F46801" w:rsidRDefault="008D35F3" w:rsidP="005835EA">
      <w:pPr>
        <w:numPr>
          <w:ilvl w:val="0"/>
          <w:numId w:val="21"/>
        </w:numPr>
        <w:spacing w:line="360" w:lineRule="auto"/>
        <w:ind w:left="284" w:hanging="284"/>
        <w:jc w:val="both"/>
      </w:pPr>
      <w:r>
        <w:t>Crearea de oportunități pentru educația complexă, permanentă, în spiritul dezvoltării competențelor cheie, dezvoltării civismului, voluntariatului, multiculturalismului, într-o societate complexă;</w:t>
      </w:r>
    </w:p>
    <w:p w:rsidR="00F46801" w:rsidRDefault="008D35F3" w:rsidP="005835EA">
      <w:pPr>
        <w:numPr>
          <w:ilvl w:val="0"/>
          <w:numId w:val="21"/>
        </w:numPr>
        <w:spacing w:line="360" w:lineRule="auto"/>
        <w:ind w:left="284" w:hanging="284"/>
        <w:jc w:val="both"/>
      </w:pPr>
      <w:r>
        <w:t>Conducerea activităţilor specifice Compartimentului Contabilitate în condiţii de eficienţă şi transparenţă;</w:t>
      </w:r>
    </w:p>
    <w:p w:rsidR="00F46801" w:rsidRDefault="008D35F3" w:rsidP="005835EA">
      <w:pPr>
        <w:numPr>
          <w:ilvl w:val="0"/>
          <w:numId w:val="21"/>
        </w:numPr>
        <w:spacing w:line="360" w:lineRule="auto"/>
        <w:ind w:left="284" w:hanging="284"/>
        <w:jc w:val="both"/>
      </w:pPr>
      <w:r>
        <w:t>Organizarea activităţilor aferente achiziţiilor publice în condiţii de legalitate, economicitate şi oportunitate;</w:t>
      </w:r>
    </w:p>
    <w:p w:rsidR="00F46801" w:rsidRDefault="008D35F3" w:rsidP="005835EA">
      <w:pPr>
        <w:numPr>
          <w:ilvl w:val="0"/>
          <w:numId w:val="21"/>
        </w:numPr>
        <w:spacing w:line="360" w:lineRule="auto"/>
        <w:ind w:left="284" w:hanging="284"/>
        <w:jc w:val="both"/>
      </w:pPr>
      <w:r>
        <w:t>Formarea și dezvoltarea atitudinii de responsabilizare profesională și cultural-pozitivă a tuturor actorilor educaționali față de educația permanentă personală și profesională;</w:t>
      </w:r>
    </w:p>
    <w:p w:rsidR="00F46801" w:rsidRDefault="008D35F3" w:rsidP="005835EA">
      <w:pPr>
        <w:numPr>
          <w:ilvl w:val="0"/>
          <w:numId w:val="21"/>
        </w:numPr>
        <w:spacing w:line="360" w:lineRule="auto"/>
        <w:ind w:left="284" w:hanging="284"/>
        <w:jc w:val="both"/>
      </w:pPr>
      <w:r>
        <w:t>Asigurarea la nivelul unității de învățământ a infrastructurii și echipamentelor necesare, inclusiv a sustenabilității, mentenanței și suportului TIC;</w:t>
      </w:r>
    </w:p>
    <w:p w:rsidR="00F46801" w:rsidRDefault="008D35F3" w:rsidP="005835EA">
      <w:pPr>
        <w:numPr>
          <w:ilvl w:val="0"/>
          <w:numId w:val="21"/>
        </w:numPr>
        <w:spacing w:line="360" w:lineRule="auto"/>
        <w:ind w:left="284" w:hanging="284"/>
        <w:jc w:val="both"/>
      </w:pPr>
      <w:r>
        <w:t>Evaluarea instituţională internă anuală cu scopul identificării gradului de conformitate cu standardele de acreditare reglementate:</w:t>
      </w:r>
    </w:p>
    <w:p w:rsidR="00F46801" w:rsidRDefault="008D35F3" w:rsidP="005835EA">
      <w:pPr>
        <w:numPr>
          <w:ilvl w:val="0"/>
          <w:numId w:val="21"/>
        </w:numPr>
        <w:spacing w:line="360" w:lineRule="auto"/>
        <w:ind w:left="284" w:hanging="284"/>
        <w:jc w:val="both"/>
      </w:pPr>
      <w:r>
        <w:t>Elaborarea bugetului de venituri şi cheltuieli în corelaţie cu obiectivele strategice ale unității.</w:t>
      </w:r>
    </w:p>
    <w:p w:rsidR="00F46801" w:rsidRDefault="008D35F3">
      <w:pPr>
        <w:tabs>
          <w:tab w:val="left" w:pos="709"/>
        </w:tabs>
        <w:spacing w:line="360" w:lineRule="auto"/>
        <w:rPr>
          <w:b/>
          <w:color w:val="000000"/>
        </w:rPr>
      </w:pPr>
      <w:r>
        <w:rPr>
          <w:noProof/>
          <w:lang w:val="en-US" w:eastAsia="en-US"/>
        </w:rPr>
        <w:drawing>
          <wp:anchor distT="0" distB="0" distL="114300" distR="114300" simplePos="0" relativeHeight="251637248" behindDoc="0" locked="0" layoutInCell="1" allowOverlap="1">
            <wp:simplePos x="0" y="0"/>
            <wp:positionH relativeFrom="column">
              <wp:posOffset>5104765</wp:posOffset>
            </wp:positionH>
            <wp:positionV relativeFrom="paragraph">
              <wp:posOffset>103505</wp:posOffset>
            </wp:positionV>
            <wp:extent cx="975360" cy="619760"/>
            <wp:effectExtent l="0" t="0" r="0" b="0"/>
            <wp:wrapNone/>
            <wp:docPr id="43" name="image11.png" descr="legislation"/>
            <wp:cNvGraphicFramePr/>
            <a:graphic xmlns:a="http://schemas.openxmlformats.org/drawingml/2006/main">
              <a:graphicData uri="http://schemas.openxmlformats.org/drawingml/2006/picture">
                <pic:pic xmlns:pic="http://schemas.openxmlformats.org/drawingml/2006/picture">
                  <pic:nvPicPr>
                    <pic:cNvPr id="43" name="image11.png" descr="legislation"/>
                    <pic:cNvPicPr preferRelativeResize="0"/>
                  </pic:nvPicPr>
                  <pic:blipFill>
                    <a:blip r:embed="rId10"/>
                    <a:srcRect/>
                    <a:stretch>
                      <a:fillRect/>
                    </a:stretch>
                  </pic:blipFill>
                  <pic:spPr>
                    <a:xfrm>
                      <a:off x="0" y="0"/>
                      <a:ext cx="975360" cy="619760"/>
                    </a:xfrm>
                    <a:prstGeom prst="rect">
                      <a:avLst/>
                    </a:prstGeom>
                  </pic:spPr>
                </pic:pic>
              </a:graphicData>
            </a:graphic>
          </wp:anchor>
        </w:drawing>
      </w:r>
    </w:p>
    <w:p w:rsidR="00F46801" w:rsidRDefault="00F46801">
      <w:pPr>
        <w:pStyle w:val="Heading1"/>
        <w:jc w:val="center"/>
      </w:pPr>
      <w:bookmarkStart w:id="3" w:name="_4i7ojhp" w:colFirst="0" w:colLast="0"/>
      <w:bookmarkEnd w:id="3"/>
    </w:p>
    <w:p w:rsidR="00F46801" w:rsidRDefault="00F46801"/>
    <w:p w:rsidR="00F46801" w:rsidRDefault="008D35F3">
      <w:pPr>
        <w:pStyle w:val="Heading1"/>
        <w:jc w:val="center"/>
        <w:rPr>
          <w:color w:val="1F497D"/>
        </w:rPr>
      </w:pPr>
      <w:r>
        <w:rPr>
          <w:color w:val="1F497D"/>
        </w:rPr>
        <w:lastRenderedPageBreak/>
        <w:t>CAPITOLUL I - DIAGNOZA MEDIULUI EXTERN ȘI INTERN</w:t>
      </w:r>
    </w:p>
    <w:p w:rsidR="00F46801" w:rsidRDefault="00F46801">
      <w:pPr>
        <w:rPr>
          <w:highlight w:val="white"/>
        </w:rPr>
      </w:pPr>
    </w:p>
    <w:p w:rsidR="00F46801" w:rsidRDefault="008D35F3">
      <w:pPr>
        <w:pStyle w:val="Heading2"/>
      </w:pPr>
      <w:bookmarkStart w:id="4" w:name="_2xcytpi" w:colFirst="0" w:colLast="0"/>
      <w:bookmarkEnd w:id="4"/>
      <w:r>
        <w:t>I.1. PREZENTARE GENERALĂ</w:t>
      </w:r>
    </w:p>
    <w:p w:rsidR="00F46801" w:rsidRDefault="008D35F3">
      <w:pPr>
        <w:pStyle w:val="Title"/>
      </w:pPr>
      <w:r>
        <w:t>I.1.1 CONTEXT LEGISLATIV</w:t>
      </w:r>
    </w:p>
    <w:p w:rsidR="00F46801" w:rsidRDefault="008D35F3">
      <w:pPr>
        <w:spacing w:line="360" w:lineRule="auto"/>
        <w:ind w:firstLine="720"/>
        <w:jc w:val="both"/>
      </w:pPr>
      <w:r>
        <w:t xml:space="preserve">Elaborarea documentelor manageriale ale </w:t>
      </w:r>
      <w:r>
        <w:rPr>
          <w:b/>
          <w:highlight w:val="white"/>
        </w:rPr>
        <w:t>Grădiniței cu Program Prelungit Nr. 6 Satu Mare</w:t>
      </w:r>
      <w:r>
        <w:t xml:space="preserve"> s-a realizat pe baza următoarelor acte normative:</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Legea învăţământului preuniversitar nr. 198/2023;</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Metodologii emise cu Ordin ME, în sprijinul aplicării Legii învăţământului preuniversitar nr. 198/2023;</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Ordinul nr. 600/2018 privind aprobarea Codului controlului intern managerial al entităţilor publice;</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Ordinul nr. 4183/2022 pentru aprobarea Regulamentului-cadru de organizare şi funcţionare a unităţilor de învăţământ preuniversitar, cu modificările și completările ulterioare;</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 xml:space="preserve">Regulamentul Intern al </w:t>
      </w:r>
      <w:r>
        <w:rPr>
          <w:color w:val="000000"/>
          <w:highlight w:val="white"/>
        </w:rPr>
        <w:t>Grădiniței cu Program Prelungit Nr. 6 Satu Mare</w:t>
      </w:r>
      <w:r>
        <w:rPr>
          <w:color w:val="000000"/>
        </w:rPr>
        <w:t xml:space="preserve"> avizat în cadrul Consiliului Profesoral și aprobat în Consiliul de Administrație;</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Legea nr. 53/2003 privind Codul muncii, republicată, cu modificările și completările ulterioare;</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Contractul Colectiv de Muncă Unic la Nivel de Sector de Negociere Colectivă Învățământ Preuniversitar, înregistrat la M.M.S.S.-D.D.S. sub nr. 1199 din data de 05.07.2023;</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Hotărârea nr. 993/2020 privind aprobarea Metodologiei de evaluare instituțională în vederea autorizării, acreditării și evaluării periodice a organizațiilor furnizoare de educație, cu modificările și completările ulterioare;</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Hotărârea nr. 994/2020 privind aprobarea standardelor de autorizare de funcționare provizorie și a standardelor de acreditare și de evaluare externă periodică în învățământul preuniversitar, cu modificările și completările ulterioare;</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Ordinul nr. 6106/2020 privind aprobarea Regulamentului de inspecție a unităților de învățământ preuniversitar;</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lastRenderedPageBreak/>
        <w:t>Ordinul nr. 5561/2011 pentru aprobarea Metodologiei privind formarea continuă a personalului din învăţământul preuniversitar, cu modificările și completările ulterioare;</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Hotărârea nr. 1251/2005 privind unele măsuri de îmbunătăţire a activităţii de învăţare, instruire, compensare, recuperare şi protecţie specială a copiilor / elevilor / tinerilor cu cerinţe educative speciale din cadrul sistemului de învăţământ integrat;</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Ordinul nr. 5233/2008 privind aprobarea Curriculumului pentru educația timpurie a copiilor cu vârsta cuprinsă între naștere și 6/7 ani – inclusiv o propunere de curriculum pentru copiii sub 3 ani;</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Hotărârea de Guvern nr. 2192/30.11.2004 pentru aprobarea Normelor metodologice privind finanţarea şi administrarea unităţilor de învăţământ preuniversitar de stat;</w:t>
      </w:r>
    </w:p>
    <w:p w:rsidR="00F46801" w:rsidRDefault="008D35F3" w:rsidP="005835EA">
      <w:pPr>
        <w:numPr>
          <w:ilvl w:val="0"/>
          <w:numId w:val="2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rPr>
      </w:pPr>
      <w:r>
        <w:rPr>
          <w:color w:val="000000"/>
        </w:rPr>
        <w:t>Hotărârea nr. 1217/2006 privind constituirea mecanismului naţional pentru promovarea incluziunii sociale în Romania;</w:t>
      </w:r>
    </w:p>
    <w:p w:rsidR="00F46801" w:rsidRDefault="008D35F3" w:rsidP="005835EA">
      <w:pPr>
        <w:widowControl w:val="0"/>
        <w:numPr>
          <w:ilvl w:val="0"/>
          <w:numId w:val="22"/>
        </w:numPr>
        <w:tabs>
          <w:tab w:val="left" w:pos="800"/>
        </w:tabs>
        <w:spacing w:line="360" w:lineRule="auto"/>
        <w:ind w:left="284" w:hanging="284"/>
        <w:jc w:val="both"/>
      </w:pPr>
      <w:r>
        <w:t>Ordinul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p>
    <w:p w:rsidR="00F46801" w:rsidRDefault="008D35F3" w:rsidP="005835EA">
      <w:pPr>
        <w:widowControl w:val="0"/>
        <w:numPr>
          <w:ilvl w:val="0"/>
          <w:numId w:val="22"/>
        </w:numPr>
        <w:tabs>
          <w:tab w:val="left" w:pos="800"/>
        </w:tabs>
        <w:spacing w:line="360" w:lineRule="auto"/>
        <w:ind w:left="284" w:hanging="284"/>
        <w:jc w:val="both"/>
      </w:pPr>
      <w:r>
        <w:t>Hotărârea nr. 1217/2006 privind constituirea mecanismului naţional pentru promovarea incluziunii sociale în Romania, cu modificările și completările ulterioare;</w:t>
      </w:r>
    </w:p>
    <w:p w:rsidR="00F46801" w:rsidRDefault="008D35F3" w:rsidP="005835EA">
      <w:pPr>
        <w:widowControl w:val="0"/>
        <w:numPr>
          <w:ilvl w:val="0"/>
          <w:numId w:val="22"/>
        </w:numPr>
        <w:tabs>
          <w:tab w:val="left" w:pos="800"/>
        </w:tabs>
        <w:spacing w:line="360" w:lineRule="auto"/>
        <w:ind w:left="284" w:hanging="284"/>
        <w:jc w:val="both"/>
      </w:pPr>
      <w:r>
        <w:t>Ghidurile ARACIIP pentru aplicarea unitară a standardelor de evaluare.</w:t>
      </w:r>
    </w:p>
    <w:p w:rsidR="00F46801" w:rsidRDefault="00F46801">
      <w:pPr>
        <w:widowControl w:val="0"/>
        <w:tabs>
          <w:tab w:val="left" w:pos="800"/>
        </w:tabs>
        <w:spacing w:line="360" w:lineRule="auto"/>
        <w:jc w:val="both"/>
      </w:pPr>
    </w:p>
    <w:p w:rsidR="00F46801" w:rsidRDefault="008D35F3">
      <w:pPr>
        <w:pStyle w:val="Title"/>
      </w:pPr>
      <w:r>
        <w:t>I.1.2 SCURT ISTORIC AL Grădiniței cu Program Prelungit Nr. 6 Satu Mare</w:t>
      </w:r>
    </w:p>
    <w:p w:rsidR="00F46801" w:rsidRDefault="008D35F3" w:rsidP="00B26D6E">
      <w:pPr>
        <w:pBdr>
          <w:top w:val="none" w:sz="0" w:space="0" w:color="000000"/>
          <w:left w:val="none" w:sz="0" w:space="0" w:color="000000"/>
          <w:bottom w:val="none" w:sz="0" w:space="0" w:color="000000"/>
          <w:right w:val="none" w:sz="0" w:space="0" w:color="000000"/>
          <w:between w:val="none" w:sz="0" w:space="0" w:color="000000"/>
        </w:pBdr>
        <w:spacing w:line="360" w:lineRule="auto"/>
        <w:jc w:val="both"/>
      </w:pPr>
      <w:bookmarkStart w:id="5" w:name="_1ci93xb" w:colFirst="0" w:colLast="0"/>
      <w:bookmarkEnd w:id="5"/>
      <w:r>
        <w:t xml:space="preserve">         Grădinița cu Program Prelungit Nr.6 Satu Mare, este situată pe strada Luceafărului nr. 23 în Municipiul Satu Mare în apropierea Gării CFR  și datează ca an de construcție  a clădirii din 1945. Unitatea noastră este vizibilă în comunitate nu prin poziția geografică sau dimensiune, ci prin calitatea activităților desfășurate cu copiii, prin personalizarea acțiunilor desfășurate și aplicarea alternativei educaționale </w:t>
      </w:r>
      <w:r>
        <w:rPr>
          <w:b/>
        </w:rPr>
        <w:t>Step by Step</w:t>
      </w:r>
      <w:r>
        <w:t xml:space="preserve"> de peste 30 de ani, precum și al statutului de </w:t>
      </w:r>
      <w:r>
        <w:rPr>
          <w:b/>
        </w:rPr>
        <w:t>Grădiniță Eco Școală</w:t>
      </w:r>
      <w:r>
        <w:t xml:space="preserve"> -  de peste 10 ani . Grădinița noastră aplică atât în cadrul trunchiului comun cât și în cadrul activităților extracurriculare și extrașcolare dominante ale educației în societatea contemporană, vizând :</w:t>
      </w:r>
    </w:p>
    <w:p w:rsidR="00F46801" w:rsidRDefault="008D35F3" w:rsidP="00B26D6E">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jc w:val="both"/>
      </w:pPr>
      <w:r>
        <w:lastRenderedPageBreak/>
        <w:t>Educația prin și pentru cultură,  cu accent pe pluriculturalitate și interculturalitate;</w:t>
      </w:r>
    </w:p>
    <w:p w:rsidR="00F46801" w:rsidRDefault="008D35F3" w:rsidP="00B26D6E">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jc w:val="both"/>
      </w:pPr>
      <w:r>
        <w:t>Educația și problemele lumii contemporane, cu accent pe Educația pentru respectarea mediului, Educația pentru participare și dezvoltare, Educația pentru libertate și pentru democrație.</w:t>
      </w:r>
    </w:p>
    <w:p w:rsidR="00F46801" w:rsidRDefault="008D35F3" w:rsidP="00B26D6E">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
        <w:t xml:space="preserve">          Grădinița noastră și-a câștigat statutul  mondial de Eco Școală încă din anul 2005, orientându-se după noile educații și actualele cerințe  și nevoi locale, naținale și mondiale.</w:t>
      </w:r>
    </w:p>
    <w:p w:rsidR="00F46801" w:rsidRDefault="008D35F3" w:rsidP="00B26D6E">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
        <w:t xml:space="preserve">         Grădinița noastră este o grădiniță integratoare în cadrul căreia funcționează grupe de predare  atât în limba română cât și în limba maghiară, punându-se accent pe păstrarea tradițiilor și obiceiurilor populare .</w:t>
      </w:r>
    </w:p>
    <w:p w:rsidR="00F46801" w:rsidRDefault="008D35F3" w:rsidP="00B26D6E">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
        <w:t xml:space="preserve">         Prin programul de parteneriat intitulat ,,SUNT FERICIT ÎN GRĂDINIȚĂ” încheiat între Grădinița cu Program Prelungit Nr.6 Satu Mare,  Fundația Hans Lindner și Asociația Sfânta Rita  din Satu Mare, asigură dreptul la educație și a copiilor proveniți din medii dezavantajate prin finanțarea taxei de hrană și asigurarea rechizitelor școlare necesare frecventării unei grădinițe cu program prelungit.</w:t>
      </w:r>
    </w:p>
    <w:p w:rsidR="00F46801" w:rsidRDefault="008D35F3" w:rsidP="00B26D6E">
      <w:pPr>
        <w:pBdr>
          <w:top w:val="none" w:sz="0" w:space="0" w:color="000000"/>
          <w:left w:val="none" w:sz="0" w:space="0" w:color="000000"/>
          <w:bottom w:val="none" w:sz="0" w:space="0" w:color="000000"/>
          <w:right w:val="none" w:sz="0" w:space="0" w:color="000000"/>
          <w:between w:val="none" w:sz="0" w:space="0" w:color="000000"/>
        </w:pBdr>
        <w:spacing w:line="360" w:lineRule="auto"/>
        <w:ind w:firstLine="540"/>
        <w:jc w:val="both"/>
      </w:pPr>
      <w:r>
        <w:t>În centrul atenției tuturor angajaților se află copilul și nevoile  lui de creștere, socializare și educație.</w:t>
      </w:r>
    </w:p>
    <w:p w:rsidR="00B26D6E" w:rsidRPr="00B26D6E" w:rsidRDefault="008D35F3" w:rsidP="00B26D6E">
      <w:pPr>
        <w:spacing w:line="360" w:lineRule="auto"/>
        <w:ind w:firstLine="720"/>
        <w:jc w:val="both"/>
        <w:rPr>
          <w:rFonts w:asciiTheme="minorHAnsi" w:hAnsiTheme="minorHAnsi" w:cs="Arial"/>
        </w:rPr>
      </w:pPr>
      <w:r>
        <w:t xml:space="preserve"> </w:t>
      </w:r>
      <w:r w:rsidR="00B26D6E" w:rsidRPr="00B26D6E">
        <w:rPr>
          <w:rFonts w:asciiTheme="minorHAnsi" w:hAnsiTheme="minorHAnsi" w:cs="Arial"/>
        </w:rPr>
        <w:t xml:space="preserve">Ca o consecinţă a restructurărilor organizatorice din anul 2025, unitatea noastră a primit ca structură, Grădinița cu Program Prelungit nr.9 Satu Mare (program prelungit secțiile: română, maghiară, germană) situată pe Str. Târnavei nr. 18, cum a apărut la 20 decembrie 1972, când  a avut loc predarea și preluarea sigiliului Gradiniței de copii nr. 9 (care după date arhivare funcționează ca și grădiniță în mai multe locații și sub mai multe denumiri din 1934),  fiind situată în Cartierul Micro 14, în apropierea Poliției Muncipale, Satu Mare. </w:t>
      </w:r>
    </w:p>
    <w:p w:rsidR="00F46801" w:rsidRPr="00B26D6E" w:rsidRDefault="00B26D6E" w:rsidP="00B26D6E">
      <w:pPr>
        <w:spacing w:line="360" w:lineRule="auto"/>
        <w:ind w:firstLine="720"/>
        <w:jc w:val="both"/>
        <w:rPr>
          <w:rFonts w:asciiTheme="minorHAnsi" w:hAnsiTheme="minorHAnsi" w:cs="Arial"/>
        </w:rPr>
      </w:pPr>
      <w:r w:rsidRPr="00B26D6E">
        <w:rPr>
          <w:rFonts w:asciiTheme="minorHAnsi" w:hAnsiTheme="minorHAnsi" w:cs="Arial"/>
        </w:rPr>
        <w:t xml:space="preserve">Grădinița  nr.6 are o capacitate de </w:t>
      </w:r>
      <w:r w:rsidRPr="00B26D6E">
        <w:rPr>
          <w:rFonts w:asciiTheme="minorHAnsi" w:hAnsiTheme="minorHAnsi" w:cs="Arial"/>
          <w:u w:val="single"/>
        </w:rPr>
        <w:t>93</w:t>
      </w:r>
      <w:r w:rsidRPr="00B26D6E">
        <w:rPr>
          <w:rFonts w:asciiTheme="minorHAnsi" w:hAnsiTheme="minorHAnsi" w:cs="Arial"/>
        </w:rPr>
        <w:t xml:space="preserve"> locuri pentru program prelungit și </w:t>
      </w:r>
      <w:r w:rsidRPr="00B26D6E">
        <w:rPr>
          <w:rFonts w:asciiTheme="minorHAnsi" w:hAnsiTheme="minorHAnsi" w:cs="Arial"/>
          <w:u w:val="single"/>
        </w:rPr>
        <w:t>206</w:t>
      </w:r>
      <w:r w:rsidRPr="00B26D6E">
        <w:rPr>
          <w:rFonts w:asciiTheme="minorHAnsi" w:hAnsiTheme="minorHAnsi" w:cs="Arial"/>
        </w:rPr>
        <w:t xml:space="preserve"> locuri pentru program prelungit și normal în structura subordonată.</w:t>
      </w:r>
    </w:p>
    <w:p w:rsidR="00F46801" w:rsidRDefault="008D35F3" w:rsidP="00B26D6E">
      <w:pPr>
        <w:pBdr>
          <w:top w:val="none" w:sz="0" w:space="0" w:color="000000"/>
          <w:left w:val="none" w:sz="0" w:space="0" w:color="000000"/>
          <w:bottom w:val="none" w:sz="0" w:space="0" w:color="000000"/>
          <w:right w:val="none" w:sz="0" w:space="0" w:color="000000"/>
          <w:between w:val="none" w:sz="0" w:space="0" w:color="000000"/>
        </w:pBdr>
        <w:spacing w:line="360" w:lineRule="auto"/>
        <w:ind w:firstLine="540"/>
        <w:jc w:val="both"/>
      </w:pPr>
      <w:r>
        <w:t xml:space="preserve">Grădința cu Program Prelungit Nr.6 are o capacitate de </w:t>
      </w:r>
      <w:r w:rsidR="00B26D6E">
        <w:t>93</w:t>
      </w:r>
      <w:r>
        <w:t xml:space="preserve"> locuri pentru program prelungit și </w:t>
      </w:r>
      <w:r w:rsidR="00B26D6E">
        <w:t>206</w:t>
      </w:r>
      <w:r>
        <w:t xml:space="preserve"> locuri pentru program prelungit</w:t>
      </w:r>
      <w:r w:rsidR="00B26D6E">
        <w:t xml:space="preserve"> și normal</w:t>
      </w:r>
      <w:r>
        <w:t xml:space="preserve"> în structur</w:t>
      </w:r>
      <w:r w:rsidR="00B26D6E">
        <w:t>a</w:t>
      </w:r>
      <w:r>
        <w:t xml:space="preserve"> subordonat</w:t>
      </w:r>
      <w:r w:rsidR="00B26D6E">
        <w:t>ă</w:t>
      </w:r>
      <w:r>
        <w:t>.</w:t>
      </w:r>
    </w:p>
    <w:p w:rsidR="00B26D6E" w:rsidRPr="00B26D6E" w:rsidRDefault="00B26D6E" w:rsidP="00B26D6E">
      <w:pPr>
        <w:spacing w:line="360" w:lineRule="auto"/>
        <w:ind w:firstLine="720"/>
        <w:jc w:val="both"/>
        <w:rPr>
          <w:rFonts w:asciiTheme="minorHAnsi" w:hAnsiTheme="minorHAnsi" w:cs="Arial"/>
        </w:rPr>
      </w:pPr>
      <w:r w:rsidRPr="00B26D6E">
        <w:rPr>
          <w:rFonts w:asciiTheme="minorHAnsi" w:hAnsiTheme="minorHAnsi" w:cs="Arial"/>
        </w:rPr>
        <w:t xml:space="preserve">Atât Grădinița cu Program Prelungit Nr.6 cât </w:t>
      </w:r>
      <w:r w:rsidRPr="00B26D6E">
        <w:rPr>
          <w:rFonts w:asciiTheme="minorHAnsi" w:hAnsiTheme="minorHAnsi" w:cs="Arial"/>
          <w:bCs/>
          <w:iCs/>
        </w:rPr>
        <w:t>și Structura Grădinița cu Program Prelungit Nr. 9,</w:t>
      </w:r>
      <w:r w:rsidRPr="00B26D6E">
        <w:rPr>
          <w:rFonts w:asciiTheme="minorHAnsi" w:hAnsiTheme="minorHAnsi" w:cs="Arial"/>
          <w:b/>
          <w:bCs/>
          <w:iCs/>
        </w:rPr>
        <w:t xml:space="preserve"> </w:t>
      </w:r>
      <w:r w:rsidRPr="00B26D6E">
        <w:rPr>
          <w:rFonts w:asciiTheme="minorHAnsi" w:hAnsiTheme="minorHAnsi" w:cs="Arial"/>
        </w:rPr>
        <w:t>Satu Mare au clădiri frumoase, care îndeplinesc toate condițiile necesare desfășurării procesului instructiv-educativ în condiții optime.  Ambele clădiri au o curte mare  și sunt bine poziționate în municipiu.</w:t>
      </w:r>
    </w:p>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360" w:lineRule="auto"/>
        <w:jc w:val="both"/>
      </w:pP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
        <w:rPr>
          <w:b/>
          <w:color w:val="4F81BD"/>
        </w:rPr>
        <w:lastRenderedPageBreak/>
        <w:t>DATE GENERALE DESPRE UNITATE</w:t>
      </w:r>
      <w:r>
        <w:t>:</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b/>
        </w:rPr>
      </w:pPr>
      <w:r>
        <w:rPr>
          <w:b/>
        </w:rPr>
        <w:t>Grădinița cu Program Prelungit nr.6 Satu Mare are ca structură a sa Grădinița cu Program Prelungit nr.</w:t>
      </w:r>
      <w:r w:rsidR="00DF1BCB">
        <w:rPr>
          <w:b/>
        </w:rPr>
        <w:t>9</w:t>
      </w:r>
      <w:r>
        <w:rPr>
          <w:b/>
        </w:rPr>
        <w:t xml:space="preserve"> Satu Mare.</w:t>
      </w:r>
    </w:p>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b/>
        </w:rPr>
      </w:pP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b/>
        </w:rPr>
      </w:pPr>
      <w:r>
        <w:rPr>
          <w:b/>
        </w:rPr>
        <w:t>Prezentarea Grădiniței P.P. Nr. 6</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
        <w:t>Independentă – cu personalitate juridică</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
        <w:rPr>
          <w:b/>
        </w:rPr>
        <w:t xml:space="preserve">Anul înființării:  </w:t>
      </w:r>
      <w:r>
        <w:t>în jurul anilor1960</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
        <w:rPr>
          <w:b/>
        </w:rPr>
        <w:t xml:space="preserve">Situat  pe </w:t>
      </w:r>
      <w:r>
        <w:t>Str. Luceafărului, nr.23</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pPr>
      <w:bookmarkStart w:id="6" w:name="_3whwml4" w:colFirst="0" w:colLast="0"/>
      <w:bookmarkEnd w:id="6"/>
      <w:r>
        <w:rPr>
          <w:b/>
        </w:rPr>
        <w:t xml:space="preserve">Telefon/ Fax: </w:t>
      </w:r>
      <w:r>
        <w:t>0261768508/0261768507</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u w:val="single"/>
        </w:rPr>
      </w:pPr>
      <w:r>
        <w:rPr>
          <w:b/>
        </w:rPr>
        <w:t xml:space="preserve">E-mail: </w:t>
      </w:r>
      <w:hyperlink r:id="rId11">
        <w:r>
          <w:rPr>
            <w:color w:val="000000"/>
            <w:u w:val="single"/>
          </w:rPr>
          <w:t>gpp6sm@yahoo.com</w:t>
        </w:r>
      </w:hyperlink>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
        <w:rPr>
          <w:b/>
          <w:color w:val="000000"/>
        </w:rPr>
        <w:t xml:space="preserve">Web: </w:t>
      </w:r>
      <w:r>
        <w:rPr>
          <w:color w:val="000000"/>
        </w:rPr>
        <w:t>www.g6sm.ro</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b/>
        </w:rPr>
      </w:pPr>
      <w:r>
        <w:rPr>
          <w:b/>
        </w:rPr>
        <w:t>Dinamica structurii:</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pPr>
      <w:r>
        <w:rPr>
          <w:b/>
        </w:rPr>
        <w:tab/>
      </w:r>
      <w:r>
        <w:t>Începând cu data de 1 septembrie 20</w:t>
      </w:r>
      <w:r w:rsidR="00DF1BCB">
        <w:t>25</w:t>
      </w:r>
      <w:r>
        <w:t xml:space="preserve">  grădiniţei GPP Nr.6  i-a fost arondată Grădinița cu Program Prelungit Nr.</w:t>
      </w:r>
      <w:r w:rsidR="00DF1BCB">
        <w:t>9</w:t>
      </w:r>
      <w:r>
        <w:t xml:space="preserve">, care funcționează cu </w:t>
      </w:r>
      <w:r w:rsidR="00DF1BCB">
        <w:t>8</w:t>
      </w:r>
      <w:r>
        <w:t xml:space="preserve"> grupe</w:t>
      </w:r>
      <w:r w:rsidR="00DF1BCB">
        <w:t xml:space="preserve"> cu program prelungit și 2 grupe cu program normal</w:t>
      </w:r>
      <w:r>
        <w:t>.</w:t>
      </w:r>
    </w:p>
    <w:p w:rsidR="00DF1BCB" w:rsidRDefault="00DF1BCB">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p>
    <w:p w:rsidR="00F46801" w:rsidRDefault="008D35F3">
      <w:pPr>
        <w:pStyle w:val="Title"/>
      </w:pPr>
      <w:r>
        <w:t>I.1.3 ELEMENTE DE IDENTIFICARE A UNITĂȚII ȘCOLARE</w:t>
      </w:r>
    </w:p>
    <w:p w:rsidR="00F46801" w:rsidRDefault="008D35F3">
      <w:pPr>
        <w:widowControl w:val="0"/>
        <w:pBdr>
          <w:top w:val="none" w:sz="0" w:space="0" w:color="000000"/>
          <w:left w:val="none" w:sz="0" w:space="0" w:color="000000"/>
          <w:bottom w:val="none" w:sz="0" w:space="0" w:color="000000"/>
          <w:right w:val="none" w:sz="0" w:space="0" w:color="000000"/>
          <w:between w:val="none" w:sz="0" w:space="0" w:color="000000"/>
        </w:pBdr>
        <w:tabs>
          <w:tab w:val="left" w:pos="376"/>
        </w:tabs>
        <w:spacing w:line="360" w:lineRule="auto"/>
        <w:ind w:left="20"/>
        <w:jc w:val="both"/>
        <w:rPr>
          <w:color w:val="000000"/>
          <w:highlight w:val="white"/>
        </w:rPr>
      </w:pPr>
      <w:r>
        <w:rPr>
          <w:b/>
          <w:color w:val="000000"/>
          <w:highlight w:val="white"/>
        </w:rPr>
        <w:tab/>
      </w:r>
      <w:r>
        <w:rPr>
          <w:b/>
          <w:color w:val="000000"/>
          <w:highlight w:val="white"/>
        </w:rPr>
        <w:tab/>
        <w:t>Titulatura oficială a unității de învățământ</w:t>
      </w:r>
      <w:r>
        <w:rPr>
          <w:color w:val="000000"/>
          <w:highlight w:val="white"/>
        </w:rPr>
        <w:t>: Grădinița cu Program Prelungit Nr. 6 Satu Mare</w:t>
      </w:r>
    </w:p>
    <w:p w:rsidR="00F46801" w:rsidRDefault="008D35F3">
      <w:pPr>
        <w:spacing w:line="360" w:lineRule="auto"/>
        <w:jc w:val="both"/>
      </w:pPr>
      <w:r>
        <w:rPr>
          <w:b/>
          <w:color w:val="000000"/>
        </w:rPr>
        <w:tab/>
        <w:t>Adresa:</w:t>
      </w:r>
      <w:r>
        <w:t>Str. Luceafărului, nr.23</w:t>
      </w:r>
    </w:p>
    <w:p w:rsidR="00F46801" w:rsidRDefault="008D35F3">
      <w:pPr>
        <w:spacing w:line="360" w:lineRule="auto"/>
        <w:jc w:val="both"/>
        <w:rPr>
          <w:color w:val="000000"/>
          <w:highlight w:val="white"/>
        </w:rPr>
      </w:pPr>
      <w:r>
        <w:rPr>
          <w:b/>
          <w:color w:val="000000"/>
          <w:highlight w:val="white"/>
        </w:rPr>
        <w:tab/>
        <w:t>Tipul unității de învățământ:</w:t>
      </w:r>
      <w:r w:rsidR="00DF1BCB">
        <w:rPr>
          <w:b/>
          <w:color w:val="000000"/>
          <w:highlight w:val="white"/>
        </w:rPr>
        <w:t xml:space="preserve"> </w:t>
      </w:r>
      <w:r w:rsidRPr="00DF1BCB">
        <w:rPr>
          <w:highlight w:val="white"/>
        </w:rPr>
        <w:t>de stat</w:t>
      </w:r>
    </w:p>
    <w:p w:rsidR="00F46801" w:rsidRDefault="008D35F3">
      <w:pPr>
        <w:widowControl w:val="0"/>
        <w:pBdr>
          <w:top w:val="none" w:sz="0" w:space="0" w:color="000000"/>
          <w:left w:val="none" w:sz="0" w:space="0" w:color="000000"/>
          <w:bottom w:val="none" w:sz="0" w:space="0" w:color="000000"/>
          <w:right w:val="none" w:sz="0" w:space="0" w:color="000000"/>
          <w:between w:val="none" w:sz="0" w:space="0" w:color="000000"/>
        </w:pBdr>
        <w:tabs>
          <w:tab w:val="left" w:pos="373"/>
        </w:tabs>
        <w:spacing w:line="360" w:lineRule="auto"/>
        <w:ind w:left="20" w:right="20"/>
        <w:jc w:val="both"/>
        <w:rPr>
          <w:color w:val="000000"/>
          <w:highlight w:val="white"/>
        </w:rPr>
      </w:pPr>
      <w:r>
        <w:rPr>
          <w:b/>
          <w:color w:val="000000"/>
          <w:highlight w:val="white"/>
        </w:rPr>
        <w:tab/>
      </w:r>
      <w:r>
        <w:rPr>
          <w:b/>
          <w:color w:val="000000"/>
          <w:highlight w:val="white"/>
        </w:rPr>
        <w:tab/>
        <w:t>Nivelurile de școlarizare:</w:t>
      </w:r>
      <w:r>
        <w:rPr>
          <w:color w:val="000000"/>
          <w:highlight w:val="white"/>
        </w:rPr>
        <w:t xml:space="preserve"> preșcolar </w:t>
      </w:r>
    </w:p>
    <w:p w:rsidR="00F46801" w:rsidRDefault="008D35F3">
      <w:pPr>
        <w:spacing w:line="360" w:lineRule="auto"/>
        <w:ind w:left="720"/>
        <w:jc w:val="both"/>
        <w:rPr>
          <w:i/>
        </w:rPr>
      </w:pPr>
      <w:r>
        <w:rPr>
          <w:b/>
        </w:rPr>
        <w:t>Telefon:</w:t>
      </w:r>
      <w:r w:rsidR="00DF1BCB">
        <w:rPr>
          <w:b/>
        </w:rPr>
        <w:t xml:space="preserve"> </w:t>
      </w:r>
      <w:r>
        <w:rPr>
          <w:i/>
        </w:rPr>
        <w:t>0261768508/0261768507</w:t>
      </w:r>
    </w:p>
    <w:p w:rsidR="00F46801" w:rsidRDefault="008D35F3">
      <w:pPr>
        <w:spacing w:line="360" w:lineRule="auto"/>
        <w:ind w:right="-783" w:firstLine="720"/>
        <w:jc w:val="both"/>
      </w:pPr>
      <w:r>
        <w:rPr>
          <w:b/>
        </w:rPr>
        <w:t>E-mail:</w:t>
      </w:r>
      <w:hyperlink r:id="rId12">
        <w:r w:rsidRPr="00DF1BCB">
          <w:t>gpp6sm@yahoo.com</w:t>
        </w:r>
      </w:hyperlink>
    </w:p>
    <w:p w:rsidR="00DF1BCB" w:rsidRPr="00DF1BCB" w:rsidRDefault="00DF1BCB">
      <w:pPr>
        <w:spacing w:line="360" w:lineRule="auto"/>
        <w:ind w:right="-783" w:firstLine="720"/>
        <w:jc w:val="both"/>
        <w:rPr>
          <w:b/>
        </w:rPr>
      </w:pPr>
      <w:r w:rsidRPr="00DF1BCB">
        <w:rPr>
          <w:b/>
        </w:rPr>
        <w:t xml:space="preserve">Web: </w:t>
      </w:r>
      <w:r w:rsidRPr="00DF1BCB">
        <w:t>g6sm.ro</w:t>
      </w:r>
    </w:p>
    <w:p w:rsidR="00F46801" w:rsidRDefault="008D35F3">
      <w:pPr>
        <w:widowControl w:val="0"/>
        <w:pBdr>
          <w:top w:val="none" w:sz="0" w:space="0" w:color="000000"/>
          <w:left w:val="none" w:sz="0" w:space="0" w:color="000000"/>
          <w:bottom w:val="none" w:sz="0" w:space="0" w:color="000000"/>
          <w:right w:val="none" w:sz="0" w:space="0" w:color="000000"/>
          <w:between w:val="none" w:sz="0" w:space="0" w:color="000000"/>
        </w:pBdr>
        <w:tabs>
          <w:tab w:val="left" w:pos="373"/>
        </w:tabs>
        <w:spacing w:line="360" w:lineRule="auto"/>
        <w:ind w:left="20" w:right="20"/>
        <w:jc w:val="both"/>
        <w:rPr>
          <w:color w:val="000000"/>
          <w:highlight w:val="white"/>
        </w:rPr>
      </w:pPr>
      <w:r>
        <w:rPr>
          <w:b/>
          <w:color w:val="000000"/>
          <w:highlight w:val="white"/>
        </w:rPr>
        <w:tab/>
      </w:r>
      <w:r>
        <w:rPr>
          <w:b/>
          <w:color w:val="000000"/>
          <w:highlight w:val="white"/>
        </w:rPr>
        <w:tab/>
        <w:t>Limba de predare:</w:t>
      </w:r>
      <w:r>
        <w:rPr>
          <w:color w:val="000000"/>
          <w:highlight w:val="white"/>
        </w:rPr>
        <w:t xml:space="preserve"> română, maghiară</w:t>
      </w:r>
      <w:r w:rsidR="00DF1BCB">
        <w:rPr>
          <w:color w:val="000000"/>
          <w:highlight w:val="white"/>
        </w:rPr>
        <w:t>, germană</w:t>
      </w:r>
    </w:p>
    <w:p w:rsidR="00F46801" w:rsidRDefault="00F46801">
      <w:pPr>
        <w:widowControl w:val="0"/>
        <w:pBdr>
          <w:top w:val="none" w:sz="0" w:space="0" w:color="000000"/>
          <w:left w:val="none" w:sz="0" w:space="0" w:color="000000"/>
          <w:bottom w:val="none" w:sz="0" w:space="0" w:color="000000"/>
          <w:right w:val="none" w:sz="0" w:space="0" w:color="000000"/>
          <w:between w:val="none" w:sz="0" w:space="0" w:color="000000"/>
        </w:pBdr>
        <w:tabs>
          <w:tab w:val="left" w:pos="373"/>
        </w:tabs>
        <w:spacing w:line="360" w:lineRule="auto"/>
        <w:ind w:left="20" w:right="20"/>
        <w:jc w:val="both"/>
        <w:rPr>
          <w:color w:val="000000"/>
          <w:highlight w:val="white"/>
        </w:rPr>
      </w:pPr>
    </w:p>
    <w:p w:rsidR="00F46801" w:rsidRDefault="008D35F3">
      <w:pPr>
        <w:tabs>
          <w:tab w:val="left" w:pos="8805"/>
        </w:tabs>
        <w:spacing w:line="360" w:lineRule="auto"/>
        <w:jc w:val="both"/>
      </w:pPr>
      <w:r>
        <w:t xml:space="preserve">            Grădinița cu Program Prelungit Nr. 6 Satu Mare este o unitate de educație timpurie destinată copiilor cu vârsta cuprinsă între 3 și 6 ani, cu program prelungit</w:t>
      </w:r>
      <w:r w:rsidR="00DF1BCB">
        <w:t xml:space="preserve"> și program normal</w:t>
      </w:r>
      <w:r>
        <w:t xml:space="preserve">. Copiii sunt repartizați pe grupe (mică, mijlocie și mare), ținând cont de particularitățile de vârstă </w:t>
      </w:r>
      <w:r>
        <w:lastRenderedPageBreak/>
        <w:t>și individuale, iar activitatea instructiv-educativă se desfășoară pe trei nivele de vârstă: 3-4 ani, 4-5 ani și 5-6 ani conform programei și planului de învățământ preșcolar.</w:t>
      </w:r>
    </w:p>
    <w:p w:rsidR="00F46801" w:rsidRDefault="008D35F3">
      <w:pPr>
        <w:tabs>
          <w:tab w:val="left" w:pos="8805"/>
        </w:tabs>
        <w:spacing w:line="360" w:lineRule="auto"/>
        <w:jc w:val="both"/>
      </w:pPr>
      <w:r>
        <w:t xml:space="preserve">            Grădinița cu Program Prelungit Nr. 6 Satu Mare oferă condiții necesare unei dezvoltări normale a copiilor, valorificând potențialul fizic și psihic al fiecăruia, ținând cont de ritmul propriu de evoluție și de nevoile afective ale copiilor.</w:t>
      </w:r>
    </w:p>
    <w:p w:rsidR="00F46801" w:rsidRDefault="00F46801">
      <w:pPr>
        <w:tabs>
          <w:tab w:val="left" w:pos="8805"/>
        </w:tabs>
        <w:spacing w:line="360" w:lineRule="auto"/>
        <w:jc w:val="both"/>
      </w:pPr>
    </w:p>
    <w:p w:rsidR="00F46801" w:rsidRDefault="008D35F3">
      <w:pPr>
        <w:pStyle w:val="Title"/>
        <w:rPr>
          <w:b w:val="0"/>
        </w:rPr>
      </w:pPr>
      <w:bookmarkStart w:id="7" w:name="_2bn6wsx" w:colFirst="0" w:colLast="0"/>
      <w:bookmarkEnd w:id="7"/>
      <w:r>
        <w:t>I.1.4 REPERE GEOGRAFICE</w:t>
      </w:r>
    </w:p>
    <w:p w:rsidR="00F46801" w:rsidRDefault="008D35F3" w:rsidP="00DF1BCB">
      <w:pPr>
        <w:tabs>
          <w:tab w:val="left" w:pos="8805"/>
        </w:tabs>
        <w:spacing w:line="360" w:lineRule="auto"/>
        <w:jc w:val="both"/>
      </w:pPr>
      <w:r>
        <w:t xml:space="preserve">       Grădinița cu Program Prelungit Nr. 6 Satu Mare este situată în apropierea Stadionului  Daniel Prodan (Olimpia).</w:t>
      </w:r>
    </w:p>
    <w:p w:rsidR="00CD0645" w:rsidRDefault="00DF1BCB" w:rsidP="00DF1BCB">
      <w:pPr>
        <w:tabs>
          <w:tab w:val="left" w:pos="142"/>
        </w:tabs>
        <w:spacing w:line="360" w:lineRule="auto"/>
        <w:jc w:val="both"/>
        <w:rPr>
          <w:rFonts w:asciiTheme="minorHAnsi" w:hAnsiTheme="minorHAnsi" w:cs="Arial"/>
        </w:rPr>
      </w:pPr>
      <w:r>
        <w:tab/>
        <w:t xml:space="preserve">   </w:t>
      </w:r>
      <w:r w:rsidR="00CD0645" w:rsidRPr="00DF1BCB">
        <w:rPr>
          <w:rFonts w:asciiTheme="minorHAnsi" w:hAnsiTheme="minorHAnsi" w:cs="Arial"/>
        </w:rPr>
        <w:t xml:space="preserve">Grădinița cu Program Prelungit nr.9 Satu Mare </w:t>
      </w:r>
      <w:r w:rsidR="00CD0645">
        <w:rPr>
          <w:rFonts w:asciiTheme="minorHAnsi" w:hAnsiTheme="minorHAnsi" w:cs="Arial"/>
        </w:rPr>
        <w:t>este</w:t>
      </w:r>
      <w:r w:rsidR="00CD0645" w:rsidRPr="00DF1BCB">
        <w:rPr>
          <w:rFonts w:asciiTheme="minorHAnsi" w:hAnsiTheme="minorHAnsi" w:cs="Arial"/>
        </w:rPr>
        <w:t xml:space="preserve"> situată pe Str. Târnavei nr. 18, fiind situată în Cartierul Micro 14, în apropierea Poliției Muncipale, Satu Mare.</w:t>
      </w:r>
    </w:p>
    <w:p w:rsidR="00F46801" w:rsidRDefault="00CD0645" w:rsidP="005835EA">
      <w:pPr>
        <w:tabs>
          <w:tab w:val="left" w:pos="142"/>
        </w:tabs>
        <w:spacing w:line="360" w:lineRule="auto"/>
        <w:jc w:val="both"/>
      </w:pPr>
      <w:r>
        <w:rPr>
          <w:rFonts w:asciiTheme="minorHAnsi" w:hAnsiTheme="minorHAnsi" w:cs="Arial"/>
        </w:rPr>
        <w:tab/>
        <w:t xml:space="preserve">  </w:t>
      </w:r>
      <w:r>
        <w:t>Ambele zone</w:t>
      </w:r>
      <w:r w:rsidR="008D35F3">
        <w:t xml:space="preserve"> </w:t>
      </w:r>
      <w:r>
        <w:t>sunt</w:t>
      </w:r>
      <w:r w:rsidR="008D35F3">
        <w:t xml:space="preserve"> sigur</w:t>
      </w:r>
      <w:r>
        <w:t>e</w:t>
      </w:r>
      <w:r w:rsidR="008D35F3">
        <w:t>, ferit</w:t>
      </w:r>
      <w:r>
        <w:t>e</w:t>
      </w:r>
      <w:r w:rsidR="008D35F3">
        <w:t xml:space="preserve"> de strada principală, ideal</w:t>
      </w:r>
      <w:r>
        <w:t>e</w:t>
      </w:r>
      <w:r w:rsidR="008D35F3">
        <w:t xml:space="preserve"> pentru confortul și siguranța copiilor, beneficiază de </w:t>
      </w:r>
      <w:r>
        <w:t xml:space="preserve">câte </w:t>
      </w:r>
      <w:r w:rsidR="008D35F3">
        <w:t xml:space="preserve">un loc de joacă și </w:t>
      </w:r>
      <w:r>
        <w:t>au</w:t>
      </w:r>
      <w:r w:rsidR="008D35F3">
        <w:t xml:space="preserve"> personal corespunzător posturilor din unitatea de învățământ.</w:t>
      </w:r>
      <w:bookmarkStart w:id="8" w:name="_qsh70q" w:colFirst="0" w:colLast="0"/>
      <w:bookmarkEnd w:id="8"/>
    </w:p>
    <w:p w:rsidR="005835EA" w:rsidRPr="005835EA" w:rsidRDefault="005835EA" w:rsidP="005835EA">
      <w:pPr>
        <w:tabs>
          <w:tab w:val="left" w:pos="142"/>
        </w:tabs>
        <w:spacing w:line="360" w:lineRule="auto"/>
        <w:jc w:val="both"/>
      </w:pPr>
    </w:p>
    <w:p w:rsidR="00F46801" w:rsidRDefault="008D35F3" w:rsidP="005835EA">
      <w:pPr>
        <w:pStyle w:val="Heading2"/>
        <w:spacing w:before="0"/>
      </w:pPr>
      <w:r>
        <w:t xml:space="preserve">I.2. ANALIZA DE TIP CANTITATIV </w:t>
      </w:r>
    </w:p>
    <w:p w:rsidR="00F46801" w:rsidRDefault="00F46801">
      <w:pPr>
        <w:rPr>
          <w:color w:val="000000"/>
        </w:rPr>
      </w:pPr>
    </w:p>
    <w:p w:rsidR="00F46801" w:rsidRDefault="008D35F3">
      <w:pPr>
        <w:pStyle w:val="Title"/>
      </w:pPr>
      <w:r>
        <w:t>I.2.1. RESURSE UMANE</w:t>
      </w:r>
    </w:p>
    <w:p w:rsidR="00F46801" w:rsidRDefault="008D35F3">
      <w:pPr>
        <w:tabs>
          <w:tab w:val="left" w:pos="8805"/>
        </w:tabs>
        <w:spacing w:line="360" w:lineRule="auto"/>
        <w:jc w:val="both"/>
      </w:pPr>
      <w:r>
        <w:t xml:space="preserve">            În anul şcolar 202</w:t>
      </w:r>
      <w:r w:rsidR="00CF3047">
        <w:t>5-2026</w:t>
      </w:r>
      <w:r>
        <w:t xml:space="preserve"> şcolarizăm un număr de 2</w:t>
      </w:r>
      <w:r w:rsidR="00CF3047">
        <w:t>99</w:t>
      </w:r>
      <w:r>
        <w:t xml:space="preserve"> copii, înscriși la  program prelungit și program normal.</w:t>
      </w:r>
    </w:p>
    <w:p w:rsidR="00F46801" w:rsidRDefault="008D35F3">
      <w:pPr>
        <w:spacing w:line="360" w:lineRule="auto"/>
        <w:ind w:firstLine="720"/>
      </w:pPr>
      <w:r>
        <w:t>Aceştia sunt repartizaţi în 1</w:t>
      </w:r>
      <w:r w:rsidR="00CF3047">
        <w:t>5</w:t>
      </w:r>
      <w:r>
        <w:t xml:space="preserve"> grupe, astfel: </w:t>
      </w:r>
      <w:r w:rsidR="00CF3047">
        <w:t>3</w:t>
      </w:r>
      <w:r>
        <w:t xml:space="preserve">  grupe mici (3-4 ani)- secția română, </w:t>
      </w:r>
      <w:r w:rsidR="00CF3047">
        <w:t>3</w:t>
      </w:r>
      <w:r>
        <w:t xml:space="preserve"> grupe mijlocii (4-5 ani)- secția română, </w:t>
      </w:r>
      <w:r w:rsidR="00CF3047">
        <w:t>3</w:t>
      </w:r>
      <w:r>
        <w:t xml:space="preserve">  grupe mari (5-6 ani) -secția română, 4 grupe combinate cu predare în limba maghiară și </w:t>
      </w:r>
      <w:r w:rsidR="00CF3047">
        <w:t>2</w:t>
      </w:r>
      <w:r>
        <w:t xml:space="preserve"> grup</w:t>
      </w:r>
      <w:r w:rsidR="00CF3047">
        <w:t>e</w:t>
      </w:r>
      <w:r>
        <w:t xml:space="preserve"> combinat</w:t>
      </w:r>
      <w:r w:rsidR="00CF3047">
        <w:t>e</w:t>
      </w:r>
      <w:r>
        <w:t xml:space="preserve"> cu predare în limba </w:t>
      </w:r>
      <w:r w:rsidR="00CF3047">
        <w:t>germană</w:t>
      </w:r>
      <w:r>
        <w:t xml:space="preserve">. </w:t>
      </w:r>
    </w:p>
    <w:p w:rsidR="00F46801" w:rsidRDefault="00F46801">
      <w:pPr>
        <w:ind w:firstLine="720"/>
        <w:rPr>
          <w:color w:val="000000"/>
        </w:rPr>
      </w:pPr>
    </w:p>
    <w:p w:rsidR="00F46801" w:rsidRDefault="008D35F3">
      <w:pPr>
        <w:pStyle w:val="Title"/>
      </w:pPr>
      <w:r>
        <w:t xml:space="preserve">I.2.1.1. PREŞCOLARI </w:t>
      </w:r>
    </w:p>
    <w:p w:rsidR="00F46801" w:rsidRDefault="008D35F3">
      <w:pPr>
        <w:spacing w:before="280" w:after="280"/>
        <w:rPr>
          <w:b/>
          <w:i/>
          <w:color w:val="000000"/>
        </w:rPr>
      </w:pPr>
      <w:r>
        <w:rPr>
          <w:b/>
          <w:i/>
          <w:color w:val="000000"/>
        </w:rPr>
        <w:t>Estimarea planului de şcolarizare în următorii 2 ani școlari este următoarea:</w:t>
      </w:r>
    </w:p>
    <w:tbl>
      <w:tblPr>
        <w:tblStyle w:val="Style11"/>
        <w:tblW w:w="60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1890"/>
        <w:gridCol w:w="1890"/>
      </w:tblGrid>
      <w:tr w:rsidR="00F46801">
        <w:trPr>
          <w:trHeight w:val="368"/>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jc w:val="center"/>
              <w:rPr>
                <w:b/>
                <w:color w:val="000000"/>
                <w:sz w:val="20"/>
                <w:szCs w:val="20"/>
              </w:rPr>
            </w:pPr>
            <w:r>
              <w:rPr>
                <w:b/>
                <w:color w:val="000000"/>
                <w:sz w:val="20"/>
                <w:szCs w:val="20"/>
              </w:rPr>
              <w:t>Anul școlar</w:t>
            </w:r>
          </w:p>
        </w:tc>
        <w:tc>
          <w:tcPr>
            <w:tcW w:w="1890"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jc w:val="center"/>
              <w:rPr>
                <w:b/>
                <w:sz w:val="20"/>
                <w:szCs w:val="20"/>
              </w:rPr>
            </w:pPr>
            <w:r>
              <w:rPr>
                <w:b/>
                <w:sz w:val="20"/>
                <w:szCs w:val="20"/>
              </w:rPr>
              <w:t>Nr. grupe</w:t>
            </w:r>
          </w:p>
        </w:tc>
        <w:tc>
          <w:tcPr>
            <w:tcW w:w="1890"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jc w:val="center"/>
              <w:rPr>
                <w:b/>
                <w:sz w:val="20"/>
                <w:szCs w:val="20"/>
              </w:rPr>
            </w:pPr>
            <w:r>
              <w:rPr>
                <w:b/>
                <w:sz w:val="20"/>
                <w:szCs w:val="20"/>
              </w:rPr>
              <w:t>Nr. preșcolari</w:t>
            </w:r>
          </w:p>
        </w:tc>
      </w:tr>
      <w:tr w:rsidR="00F46801">
        <w:trPr>
          <w:trHeight w:val="368"/>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CF3047">
            <w:pPr>
              <w:jc w:val="center"/>
              <w:rPr>
                <w:b/>
                <w:color w:val="000000"/>
                <w:sz w:val="20"/>
                <w:szCs w:val="20"/>
              </w:rPr>
            </w:pPr>
            <w:r>
              <w:rPr>
                <w:b/>
                <w:color w:val="000000"/>
                <w:sz w:val="20"/>
                <w:szCs w:val="20"/>
              </w:rPr>
              <w:t>202</w:t>
            </w:r>
            <w:r w:rsidR="00CF3047">
              <w:rPr>
                <w:b/>
                <w:color w:val="000000"/>
                <w:sz w:val="20"/>
                <w:szCs w:val="20"/>
              </w:rPr>
              <w:t>5</w:t>
            </w:r>
            <w:r>
              <w:rPr>
                <w:b/>
                <w:color w:val="000000"/>
                <w:sz w:val="20"/>
                <w:szCs w:val="20"/>
              </w:rPr>
              <w:t xml:space="preserve"> - 202</w:t>
            </w:r>
            <w:r w:rsidR="00CF3047">
              <w:rPr>
                <w:b/>
                <w:color w:val="000000"/>
                <w:sz w:val="20"/>
                <w:szCs w:val="20"/>
              </w:rPr>
              <w:t>6</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CF3047">
            <w:pPr>
              <w:jc w:val="center"/>
              <w:rPr>
                <w:sz w:val="20"/>
                <w:szCs w:val="20"/>
              </w:rPr>
            </w:pPr>
            <w:r>
              <w:rPr>
                <w:sz w:val="20"/>
                <w:szCs w:val="20"/>
              </w:rPr>
              <w:t>1</w:t>
            </w:r>
            <w:r w:rsidR="00CF3047">
              <w:rPr>
                <w:sz w:val="20"/>
                <w:szCs w:val="20"/>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CF3047">
            <w:pPr>
              <w:jc w:val="center"/>
              <w:rPr>
                <w:sz w:val="20"/>
                <w:szCs w:val="20"/>
              </w:rPr>
            </w:pPr>
            <w:r>
              <w:rPr>
                <w:sz w:val="20"/>
                <w:szCs w:val="20"/>
              </w:rPr>
              <w:t>2</w:t>
            </w:r>
            <w:r w:rsidR="00CF3047">
              <w:rPr>
                <w:sz w:val="20"/>
                <w:szCs w:val="20"/>
              </w:rPr>
              <w:t>99</w:t>
            </w:r>
          </w:p>
        </w:tc>
      </w:tr>
      <w:tr w:rsidR="00F46801">
        <w:trPr>
          <w:trHeight w:val="368"/>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CF3047">
            <w:pPr>
              <w:jc w:val="center"/>
              <w:rPr>
                <w:b/>
                <w:color w:val="000000"/>
                <w:sz w:val="20"/>
                <w:szCs w:val="20"/>
              </w:rPr>
            </w:pPr>
            <w:r>
              <w:rPr>
                <w:b/>
                <w:color w:val="000000"/>
                <w:sz w:val="20"/>
                <w:szCs w:val="20"/>
              </w:rPr>
              <w:t>202</w:t>
            </w:r>
            <w:r w:rsidR="00CF3047">
              <w:rPr>
                <w:b/>
                <w:color w:val="000000"/>
                <w:sz w:val="20"/>
                <w:szCs w:val="20"/>
              </w:rPr>
              <w:t>6</w:t>
            </w:r>
            <w:r>
              <w:rPr>
                <w:b/>
                <w:color w:val="000000"/>
                <w:sz w:val="20"/>
                <w:szCs w:val="20"/>
              </w:rPr>
              <w:t xml:space="preserve"> - 202</w:t>
            </w:r>
            <w:r w:rsidR="00CF3047">
              <w:rPr>
                <w:b/>
                <w:color w:val="000000"/>
                <w:sz w:val="20"/>
                <w:szCs w:val="20"/>
              </w:rPr>
              <w:t>7</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CF3047">
            <w:pPr>
              <w:jc w:val="center"/>
              <w:rPr>
                <w:sz w:val="20"/>
                <w:szCs w:val="20"/>
              </w:rPr>
            </w:pPr>
            <w:r>
              <w:rPr>
                <w:sz w:val="20"/>
                <w:szCs w:val="20"/>
              </w:rPr>
              <w:t>1</w:t>
            </w:r>
            <w:r w:rsidR="00CF3047">
              <w:rPr>
                <w:sz w:val="20"/>
                <w:szCs w:val="20"/>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250292">
            <w:pPr>
              <w:jc w:val="center"/>
              <w:rPr>
                <w:sz w:val="20"/>
                <w:szCs w:val="20"/>
              </w:rPr>
            </w:pPr>
            <w:r>
              <w:rPr>
                <w:sz w:val="20"/>
                <w:szCs w:val="20"/>
              </w:rPr>
              <w:t>280</w:t>
            </w:r>
          </w:p>
        </w:tc>
      </w:tr>
    </w:tbl>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p>
    <w:p w:rsidR="00F46801" w:rsidRDefault="008D35F3" w:rsidP="00033F27">
      <w:pPr>
        <w:pBdr>
          <w:top w:val="none" w:sz="0" w:space="0" w:color="000000"/>
          <w:left w:val="none" w:sz="0" w:space="0" w:color="000000"/>
          <w:bottom w:val="none" w:sz="0" w:space="0" w:color="000000"/>
          <w:right w:val="none" w:sz="0" w:space="0" w:color="000000"/>
          <w:between w:val="none" w:sz="0" w:space="0" w:color="000000"/>
        </w:pBdr>
        <w:spacing w:line="360" w:lineRule="auto"/>
        <w:ind w:firstLine="450"/>
        <w:jc w:val="both"/>
        <w:rPr>
          <w:color w:val="000000"/>
        </w:rPr>
      </w:pPr>
      <w:r>
        <w:rPr>
          <w:color w:val="000000"/>
        </w:rPr>
        <w:lastRenderedPageBreak/>
        <w:t>Se așteaptă o creștere a numărului de copii înscriși în unitatea de învățământ, ca urmare a serviciilor  de calitate oferite, a recomandărilor primite, dar și a îndeplinirii condițiilor necesare funcționării în parametrii optimi.</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u w:val="single"/>
        </w:rPr>
      </w:pPr>
      <w:r>
        <w:rPr>
          <w:i/>
          <w:color w:val="000000"/>
          <w:u w:val="single"/>
        </w:rPr>
        <w:t>Şcolarizarea şi frecvenţa</w:t>
      </w:r>
      <w:r>
        <w:rPr>
          <w:color w:val="000000"/>
          <w:u w:val="single"/>
        </w:rPr>
        <w:t xml:space="preserve">: </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t>-Frecvența copiilor în grădiniță este de aprox. 90% pe toată durata anului școlar.</w:t>
      </w:r>
    </w:p>
    <w:p w:rsidR="00F46801" w:rsidRDefault="008D35F3">
      <w:pPr>
        <w:tabs>
          <w:tab w:val="left" w:pos="360"/>
        </w:tabs>
        <w:spacing w:line="360" w:lineRule="auto"/>
        <w:ind w:right="-539"/>
        <w:jc w:val="both"/>
        <w:rPr>
          <w:color w:val="000000"/>
        </w:rPr>
      </w:pPr>
      <w:r>
        <w:rPr>
          <w:b/>
          <w:color w:val="000000"/>
        </w:rPr>
        <w:tab/>
      </w:r>
      <w:r>
        <w:rPr>
          <w:color w:val="000000"/>
        </w:rPr>
        <w:t>Preșcolarii care au trecut în învățământul primar au fost înscriși la unități școlare precum:</w:t>
      </w:r>
    </w:p>
    <w:p w:rsidR="00F46801" w:rsidRDefault="008D35F3">
      <w:pPr>
        <w:widowControl w:val="0"/>
        <w:numPr>
          <w:ilvl w:val="0"/>
          <w:numId w:val="24"/>
        </w:numPr>
        <w:spacing w:line="360" w:lineRule="auto"/>
        <w:ind w:left="0" w:hanging="359"/>
        <w:jc w:val="both"/>
        <w:rPr>
          <w:color w:val="000000"/>
        </w:rPr>
      </w:pPr>
      <w:r>
        <w:rPr>
          <w:color w:val="000000"/>
        </w:rPr>
        <w:t>Liceul Sportiv Satu Mare;</w:t>
      </w:r>
    </w:p>
    <w:p w:rsidR="00F46801" w:rsidRDefault="008D35F3">
      <w:pPr>
        <w:widowControl w:val="0"/>
        <w:numPr>
          <w:ilvl w:val="0"/>
          <w:numId w:val="24"/>
        </w:numPr>
        <w:spacing w:line="360" w:lineRule="auto"/>
        <w:ind w:left="0" w:hanging="359"/>
        <w:jc w:val="both"/>
        <w:rPr>
          <w:color w:val="000000"/>
        </w:rPr>
      </w:pPr>
      <w:r>
        <w:rPr>
          <w:color w:val="000000"/>
        </w:rPr>
        <w:t>Liceul de Arte „Aurel Popp” Satu Mare;</w:t>
      </w:r>
    </w:p>
    <w:p w:rsidR="00F46801" w:rsidRDefault="008D35F3">
      <w:pPr>
        <w:widowControl w:val="0"/>
        <w:numPr>
          <w:ilvl w:val="0"/>
          <w:numId w:val="24"/>
        </w:numPr>
        <w:spacing w:line="360" w:lineRule="auto"/>
        <w:ind w:left="0" w:hanging="359"/>
        <w:jc w:val="both"/>
        <w:rPr>
          <w:color w:val="000000"/>
        </w:rPr>
      </w:pPr>
      <w:r>
        <w:rPr>
          <w:color w:val="000000"/>
        </w:rPr>
        <w:t>Ș</w:t>
      </w:r>
      <w:r w:rsidR="005835EA">
        <w:rPr>
          <w:color w:val="000000"/>
        </w:rPr>
        <w:t>coala Gimnaziala „Rák</w:t>
      </w:r>
      <w:r>
        <w:rPr>
          <w:color w:val="000000"/>
        </w:rPr>
        <w:t>oczi Ferenc” Satu Mare;</w:t>
      </w:r>
    </w:p>
    <w:p w:rsidR="00F46801" w:rsidRDefault="008D35F3">
      <w:pPr>
        <w:widowControl w:val="0"/>
        <w:numPr>
          <w:ilvl w:val="0"/>
          <w:numId w:val="24"/>
        </w:numPr>
        <w:spacing w:line="360" w:lineRule="auto"/>
        <w:ind w:left="0" w:hanging="359"/>
        <w:jc w:val="both"/>
        <w:rPr>
          <w:color w:val="000000"/>
        </w:rPr>
      </w:pPr>
      <w:r>
        <w:rPr>
          <w:color w:val="000000"/>
        </w:rPr>
        <w:t>Școala Gimnazială „Grigore Moisil” Satu Mare;</w:t>
      </w:r>
    </w:p>
    <w:p w:rsidR="005835EA" w:rsidRDefault="008D35F3" w:rsidP="005835EA">
      <w:pPr>
        <w:widowControl w:val="0"/>
        <w:numPr>
          <w:ilvl w:val="0"/>
          <w:numId w:val="24"/>
        </w:numPr>
        <w:spacing w:line="360" w:lineRule="auto"/>
        <w:ind w:left="0" w:hanging="359"/>
        <w:jc w:val="both"/>
        <w:rPr>
          <w:color w:val="000000"/>
        </w:rPr>
      </w:pPr>
      <w:r>
        <w:rPr>
          <w:color w:val="000000"/>
        </w:rPr>
        <w:t>Școala Gimnazială „Dr.Vasile Lucaciu” Satu Mare</w:t>
      </w:r>
    </w:p>
    <w:p w:rsidR="005835EA" w:rsidRDefault="005835EA" w:rsidP="005835EA">
      <w:pPr>
        <w:widowControl w:val="0"/>
        <w:numPr>
          <w:ilvl w:val="0"/>
          <w:numId w:val="24"/>
        </w:numPr>
        <w:spacing w:line="360" w:lineRule="auto"/>
        <w:ind w:left="0" w:hanging="359"/>
        <w:jc w:val="both"/>
        <w:rPr>
          <w:color w:val="000000"/>
        </w:rPr>
      </w:pPr>
      <w:r w:rsidRPr="006E3706">
        <w:rPr>
          <w:lang w:eastAsia="zh-CN"/>
        </w:rPr>
        <w:t>Școala Gimnazială ”Mircea Eliade”</w:t>
      </w:r>
    </w:p>
    <w:p w:rsidR="005835EA" w:rsidRPr="005835EA" w:rsidRDefault="005835EA" w:rsidP="005835EA">
      <w:pPr>
        <w:widowControl w:val="0"/>
        <w:numPr>
          <w:ilvl w:val="0"/>
          <w:numId w:val="24"/>
        </w:numPr>
        <w:spacing w:line="360" w:lineRule="auto"/>
        <w:ind w:left="0" w:hanging="359"/>
        <w:jc w:val="both"/>
        <w:rPr>
          <w:color w:val="000000"/>
        </w:rPr>
      </w:pPr>
      <w:r w:rsidRPr="006E3706">
        <w:rPr>
          <w:lang w:eastAsia="zh-CN"/>
        </w:rPr>
        <w:t>Liceul German ”Johan Ettinger”</w:t>
      </w:r>
    </w:p>
    <w:p w:rsidR="00F46801" w:rsidRDefault="008D35F3">
      <w:pPr>
        <w:widowControl w:val="0"/>
        <w:spacing w:line="360" w:lineRule="auto"/>
        <w:jc w:val="both"/>
        <w:rPr>
          <w:color w:val="000000"/>
        </w:rPr>
      </w:pPr>
      <w:r>
        <w:rPr>
          <w:color w:val="000000"/>
        </w:rPr>
        <w:t xml:space="preserve">         Rezultatele școlare ale copiilor absolvenți sunt de FB în proporție ridicată.</w:t>
      </w:r>
    </w:p>
    <w:p w:rsidR="00F46801" w:rsidRDefault="00F46801">
      <w:pPr>
        <w:pStyle w:val="Title"/>
      </w:pPr>
    </w:p>
    <w:p w:rsidR="00F46801" w:rsidRDefault="008D35F3">
      <w:pPr>
        <w:pStyle w:val="Title"/>
      </w:pPr>
      <w:r>
        <w:t xml:space="preserve">I.2.1.2 PERSONAL DIDACTIC </w:t>
      </w:r>
    </w:p>
    <w:p w:rsidR="00F46801" w:rsidRDefault="008D35F3" w:rsidP="00033F27">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Personalul didactic şi administrativ este selecţionat şi angajat în urma concursurilor organizate de către Grădinița cu Program Prelungit Nr. 6 Satu Mare potrivit legislaţiei în domeniu.</w:t>
      </w:r>
    </w:p>
    <w:p w:rsidR="00F46801" w:rsidRDefault="008D35F3">
      <w:pPr>
        <w:spacing w:line="360" w:lineRule="auto"/>
        <w:jc w:val="both"/>
        <w:rPr>
          <w:b/>
          <w:i/>
        </w:rPr>
      </w:pPr>
      <w:r>
        <w:rPr>
          <w:b/>
          <w:i/>
        </w:rPr>
        <w:t>Analiza managerială a resurselor umane</w:t>
      </w:r>
    </w:p>
    <w:p w:rsidR="00F46801" w:rsidRDefault="008D35F3" w:rsidP="00033F27">
      <w:pPr>
        <w:spacing w:line="360" w:lineRule="auto"/>
        <w:ind w:firstLine="720"/>
        <w:jc w:val="both"/>
      </w:pPr>
      <w:r>
        <w:t>Managementul resurselor umane se desfăşoară în totalitate în grădiniţă (activităţile specifice de recrutare, selecţie, dezvoltare, disponibilizare a cadrelor didactice și nedidactice). Grădinița cu Program Prelungit Nr. 6 Satu Mare are o structură organizatorică funcţională cu un singur nivel ierarhic. Compartimentele existente în unitate: educativ, administrativ şi sanitar sunt subordonate directorului.</w:t>
      </w:r>
      <w:r>
        <w:rPr>
          <w:color w:val="000000"/>
        </w:rPr>
        <w:t xml:space="preserve"> Directorul exercită conducerea executivă a unităţii de învăţământ, în conformitate cu atribuţiile conferite de lege, cu hotărârile Consiliului de administraţie al unităţii de învăţământ, precum şi cu alte reglementări legale. El este subordonat Inspectoratului Școlar, reprezentat prin Inspectorul şcolar general. Directorul reprezintă unitatea de învăţământ în relaţiile cu terţe persoane fizice şi juridice, în limitele competenţelor prevăzute de lege. </w:t>
      </w:r>
    </w:p>
    <w:p w:rsidR="00F46801" w:rsidRDefault="008D35F3">
      <w:pPr>
        <w:spacing w:line="360" w:lineRule="auto"/>
        <w:ind w:firstLine="720"/>
        <w:jc w:val="both"/>
        <w:rPr>
          <w:color w:val="000000"/>
        </w:rPr>
      </w:pPr>
      <w:r>
        <w:rPr>
          <w:color w:val="000000"/>
        </w:rPr>
        <w:lastRenderedPageBreak/>
        <w:t>Consiliul profesoral este alcătuit din totalitatea personalului didactic de predare, cu norma de bază în unitatea de învăţământ, titular şi suplinitor şi are rol de decizie în domeniul instructiv-educativ, iar Consiliul de administraţie are rol de decizie în domeniul organizatoric şi administrativ.</w:t>
      </w:r>
    </w:p>
    <w:p w:rsidR="00F46801" w:rsidRDefault="008D35F3">
      <w:pPr>
        <w:pBdr>
          <w:top w:val="none" w:sz="0" w:space="0" w:color="000000"/>
          <w:left w:val="none" w:sz="0" w:space="0" w:color="000000"/>
          <w:bottom w:val="none" w:sz="0" w:space="0" w:color="000000"/>
          <w:right w:val="none" w:sz="0" w:space="0" w:color="000000"/>
          <w:between w:val="none" w:sz="0" w:space="0" w:color="000000"/>
        </w:pBdr>
        <w:ind w:firstLine="720"/>
        <w:rPr>
          <w:color w:val="000000"/>
        </w:rPr>
      </w:pPr>
      <w:r>
        <w:rPr>
          <w:color w:val="000000"/>
        </w:rPr>
        <w:t>Grădinița cu Program Prelungit Nr. 6 Satu Mare are</w:t>
      </w:r>
      <w:r w:rsidR="00033F27">
        <w:rPr>
          <w:color w:val="000000"/>
        </w:rPr>
        <w:t xml:space="preserve"> </w:t>
      </w:r>
      <w:r w:rsidR="00995671">
        <w:rPr>
          <w:color w:val="000000"/>
          <w:u w:val="single"/>
        </w:rPr>
        <w:t>29</w:t>
      </w:r>
      <w:r w:rsidR="00995671">
        <w:rPr>
          <w:color w:val="000000"/>
        </w:rPr>
        <w:t xml:space="preserve"> educatoare titulare și </w:t>
      </w:r>
      <w:r w:rsidR="00995671">
        <w:rPr>
          <w:color w:val="000000"/>
          <w:u w:val="single"/>
        </w:rPr>
        <w:t>0</w:t>
      </w:r>
      <w:r w:rsidR="00033F27">
        <w:rPr>
          <w:color w:val="000000"/>
          <w:u w:val="single"/>
        </w:rPr>
        <w:t xml:space="preserve">           </w:t>
      </w:r>
      <w:r>
        <w:rPr>
          <w:color w:val="000000"/>
        </w:rPr>
        <w:t>suplinitoare calificate.</w:t>
      </w:r>
    </w:p>
    <w:tbl>
      <w:tblPr>
        <w:tblStyle w:val="Style12"/>
        <w:tblpPr w:leftFromText="180" w:rightFromText="180" w:vertAnchor="text" w:tblpX="-483" w:tblpY="327"/>
        <w:tblW w:w="103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1469"/>
        <w:gridCol w:w="1587"/>
        <w:gridCol w:w="1485"/>
        <w:gridCol w:w="1058"/>
        <w:gridCol w:w="1100"/>
        <w:gridCol w:w="1233"/>
        <w:gridCol w:w="1248"/>
      </w:tblGrid>
      <w:tr w:rsidR="00F46801">
        <w:trPr>
          <w:trHeight w:val="341"/>
        </w:trPr>
        <w:tc>
          <w:tcPr>
            <w:tcW w:w="10340" w:type="dxa"/>
            <w:gridSpan w:val="8"/>
            <w:tcBorders>
              <w:top w:val="single" w:sz="8" w:space="0" w:color="000000"/>
              <w:left w:val="single" w:sz="8" w:space="0" w:color="000000"/>
              <w:bottom w:val="single" w:sz="8" w:space="0" w:color="000000"/>
              <w:right w:val="single" w:sz="8" w:space="0" w:color="000000"/>
            </w:tcBorders>
            <w:shd w:val="clear" w:color="auto" w:fill="FAC090"/>
            <w:tcMar>
              <w:top w:w="0" w:type="dxa"/>
              <w:left w:w="108" w:type="dxa"/>
              <w:bottom w:w="0" w:type="dxa"/>
              <w:right w:w="108" w:type="dxa"/>
            </w:tcMar>
            <w:vAlign w:val="center"/>
          </w:tcPr>
          <w:p w:rsidR="00F46801" w:rsidRDefault="008D35F3">
            <w:pPr>
              <w:spacing w:line="360" w:lineRule="auto"/>
              <w:jc w:val="center"/>
              <w:rPr>
                <w:b/>
                <w:sz w:val="20"/>
                <w:szCs w:val="20"/>
              </w:rPr>
            </w:pPr>
            <w:r>
              <w:rPr>
                <w:b/>
                <w:sz w:val="20"/>
                <w:szCs w:val="20"/>
              </w:rPr>
              <w:t>PERSONAL DIDACTIC</w:t>
            </w:r>
          </w:p>
        </w:tc>
      </w:tr>
      <w:tr w:rsidR="00F46801">
        <w:trPr>
          <w:trHeight w:val="415"/>
        </w:trPr>
        <w:tc>
          <w:tcPr>
            <w:tcW w:w="1160" w:type="dxa"/>
            <w:tcBorders>
              <w:top w:val="nil"/>
              <w:left w:val="single" w:sz="8" w:space="0" w:color="000000"/>
              <w:bottom w:val="single" w:sz="8" w:space="0" w:color="000000"/>
              <w:right w:val="single" w:sz="8" w:space="0" w:color="000000"/>
            </w:tcBorders>
            <w:shd w:val="clear" w:color="auto" w:fill="FAC090"/>
            <w:tcMar>
              <w:top w:w="0" w:type="dxa"/>
              <w:left w:w="108" w:type="dxa"/>
              <w:bottom w:w="0" w:type="dxa"/>
              <w:right w:w="108" w:type="dxa"/>
            </w:tcMar>
            <w:vAlign w:val="center"/>
          </w:tcPr>
          <w:p w:rsidR="00F46801" w:rsidRDefault="008D35F3">
            <w:pPr>
              <w:jc w:val="center"/>
              <w:rPr>
                <w:b/>
                <w:sz w:val="20"/>
                <w:szCs w:val="20"/>
              </w:rPr>
            </w:pPr>
            <w:r>
              <w:rPr>
                <w:b/>
                <w:sz w:val="20"/>
                <w:szCs w:val="20"/>
              </w:rPr>
              <w:t>Titular</w:t>
            </w:r>
          </w:p>
        </w:tc>
        <w:tc>
          <w:tcPr>
            <w:tcW w:w="1469" w:type="dxa"/>
            <w:tcBorders>
              <w:top w:val="nil"/>
              <w:left w:val="nil"/>
              <w:bottom w:val="single" w:sz="8" w:space="0" w:color="000000"/>
              <w:right w:val="single" w:sz="8" w:space="0" w:color="000000"/>
            </w:tcBorders>
            <w:shd w:val="clear" w:color="auto" w:fill="FAC090"/>
            <w:tcMar>
              <w:top w:w="0" w:type="dxa"/>
              <w:left w:w="108" w:type="dxa"/>
              <w:bottom w:w="0" w:type="dxa"/>
              <w:right w:w="108" w:type="dxa"/>
            </w:tcMar>
            <w:vAlign w:val="center"/>
          </w:tcPr>
          <w:p w:rsidR="00F46801" w:rsidRDefault="008D35F3">
            <w:pPr>
              <w:jc w:val="center"/>
              <w:rPr>
                <w:b/>
                <w:sz w:val="20"/>
                <w:szCs w:val="20"/>
              </w:rPr>
            </w:pPr>
            <w:r>
              <w:rPr>
                <w:b/>
                <w:sz w:val="20"/>
                <w:szCs w:val="20"/>
              </w:rPr>
              <w:t>Suplinitori calificați</w:t>
            </w:r>
          </w:p>
        </w:tc>
        <w:tc>
          <w:tcPr>
            <w:tcW w:w="1587" w:type="dxa"/>
            <w:tcBorders>
              <w:top w:val="nil"/>
              <w:left w:val="nil"/>
              <w:bottom w:val="single" w:sz="8" w:space="0" w:color="000000"/>
              <w:right w:val="single" w:sz="8" w:space="0" w:color="000000"/>
            </w:tcBorders>
            <w:shd w:val="clear" w:color="auto" w:fill="FAC090"/>
            <w:tcMar>
              <w:top w:w="0" w:type="dxa"/>
              <w:left w:w="108" w:type="dxa"/>
              <w:bottom w:w="0" w:type="dxa"/>
              <w:right w:w="108" w:type="dxa"/>
            </w:tcMar>
            <w:vAlign w:val="center"/>
          </w:tcPr>
          <w:p w:rsidR="00F46801" w:rsidRDefault="008D35F3">
            <w:pPr>
              <w:jc w:val="center"/>
              <w:rPr>
                <w:b/>
                <w:sz w:val="20"/>
                <w:szCs w:val="20"/>
              </w:rPr>
            </w:pPr>
            <w:r>
              <w:rPr>
                <w:b/>
                <w:sz w:val="20"/>
                <w:szCs w:val="20"/>
              </w:rPr>
              <w:t>Suplinitori</w:t>
            </w:r>
          </w:p>
          <w:p w:rsidR="00F46801" w:rsidRDefault="008D35F3">
            <w:pPr>
              <w:jc w:val="center"/>
              <w:rPr>
                <w:b/>
                <w:sz w:val="20"/>
                <w:szCs w:val="20"/>
              </w:rPr>
            </w:pPr>
            <w:r>
              <w:rPr>
                <w:b/>
                <w:sz w:val="20"/>
                <w:szCs w:val="20"/>
              </w:rPr>
              <w:t>în curs de calificare</w:t>
            </w:r>
          </w:p>
        </w:tc>
        <w:tc>
          <w:tcPr>
            <w:tcW w:w="1485" w:type="dxa"/>
            <w:tcBorders>
              <w:top w:val="nil"/>
              <w:left w:val="nil"/>
              <w:bottom w:val="single" w:sz="8" w:space="0" w:color="000000"/>
              <w:right w:val="single" w:sz="8" w:space="0" w:color="000000"/>
            </w:tcBorders>
            <w:shd w:val="clear" w:color="auto" w:fill="FAC090"/>
            <w:tcMar>
              <w:top w:w="0" w:type="dxa"/>
              <w:left w:w="108" w:type="dxa"/>
              <w:bottom w:w="0" w:type="dxa"/>
              <w:right w:w="108" w:type="dxa"/>
            </w:tcMar>
            <w:vAlign w:val="center"/>
          </w:tcPr>
          <w:p w:rsidR="00F46801" w:rsidRDefault="008D35F3">
            <w:pPr>
              <w:jc w:val="center"/>
              <w:rPr>
                <w:b/>
                <w:sz w:val="20"/>
                <w:szCs w:val="20"/>
              </w:rPr>
            </w:pPr>
            <w:r>
              <w:rPr>
                <w:b/>
                <w:sz w:val="20"/>
                <w:szCs w:val="20"/>
              </w:rPr>
              <w:t>Suplinitori</w:t>
            </w:r>
          </w:p>
          <w:p w:rsidR="00F46801" w:rsidRDefault="008D35F3">
            <w:pPr>
              <w:jc w:val="center"/>
              <w:rPr>
                <w:b/>
                <w:sz w:val="20"/>
                <w:szCs w:val="20"/>
              </w:rPr>
            </w:pPr>
            <w:r>
              <w:rPr>
                <w:b/>
                <w:sz w:val="20"/>
                <w:szCs w:val="20"/>
              </w:rPr>
              <w:t>necalificați</w:t>
            </w:r>
          </w:p>
        </w:tc>
        <w:tc>
          <w:tcPr>
            <w:tcW w:w="1058" w:type="dxa"/>
            <w:tcBorders>
              <w:top w:val="nil"/>
              <w:left w:val="nil"/>
              <w:bottom w:val="single" w:sz="8" w:space="0" w:color="000000"/>
              <w:right w:val="single" w:sz="8" w:space="0" w:color="000000"/>
            </w:tcBorders>
            <w:shd w:val="clear" w:color="auto" w:fill="FAC090"/>
            <w:tcMar>
              <w:top w:w="0" w:type="dxa"/>
              <w:left w:w="0" w:type="dxa"/>
              <w:bottom w:w="0" w:type="dxa"/>
              <w:right w:w="0" w:type="dxa"/>
            </w:tcMar>
            <w:vAlign w:val="center"/>
          </w:tcPr>
          <w:p w:rsidR="00F46801" w:rsidRDefault="008D35F3">
            <w:pPr>
              <w:jc w:val="center"/>
              <w:rPr>
                <w:b/>
                <w:sz w:val="20"/>
                <w:szCs w:val="20"/>
              </w:rPr>
            </w:pPr>
            <w:r>
              <w:rPr>
                <w:b/>
                <w:sz w:val="20"/>
                <w:szCs w:val="20"/>
              </w:rPr>
              <w:t>Cumul</w:t>
            </w:r>
          </w:p>
        </w:tc>
        <w:tc>
          <w:tcPr>
            <w:tcW w:w="1100" w:type="dxa"/>
            <w:tcBorders>
              <w:top w:val="nil"/>
              <w:left w:val="nil"/>
              <w:bottom w:val="single" w:sz="8" w:space="0" w:color="000000"/>
              <w:right w:val="single" w:sz="8" w:space="0" w:color="000000"/>
            </w:tcBorders>
            <w:shd w:val="clear" w:color="auto" w:fill="FAC090"/>
            <w:tcMar>
              <w:top w:w="0" w:type="dxa"/>
              <w:bottom w:w="0" w:type="dxa"/>
            </w:tcMar>
            <w:vAlign w:val="center"/>
          </w:tcPr>
          <w:p w:rsidR="00F46801" w:rsidRDefault="008D35F3">
            <w:pPr>
              <w:jc w:val="center"/>
              <w:rPr>
                <w:b/>
                <w:sz w:val="20"/>
                <w:szCs w:val="20"/>
              </w:rPr>
            </w:pPr>
            <w:r>
              <w:rPr>
                <w:b/>
                <w:sz w:val="20"/>
                <w:szCs w:val="20"/>
              </w:rPr>
              <w:t>Gradul I</w:t>
            </w:r>
          </w:p>
        </w:tc>
        <w:tc>
          <w:tcPr>
            <w:tcW w:w="1233" w:type="dxa"/>
            <w:tcBorders>
              <w:top w:val="nil"/>
              <w:left w:val="nil"/>
              <w:bottom w:val="single" w:sz="8" w:space="0" w:color="000000"/>
              <w:right w:val="single" w:sz="8" w:space="0" w:color="000000"/>
            </w:tcBorders>
            <w:shd w:val="clear" w:color="auto" w:fill="FAC090"/>
            <w:tcMar>
              <w:top w:w="0" w:type="dxa"/>
              <w:bottom w:w="0" w:type="dxa"/>
            </w:tcMar>
            <w:vAlign w:val="center"/>
          </w:tcPr>
          <w:p w:rsidR="00F46801" w:rsidRDefault="008D35F3">
            <w:pPr>
              <w:jc w:val="center"/>
              <w:rPr>
                <w:b/>
                <w:sz w:val="20"/>
                <w:szCs w:val="20"/>
              </w:rPr>
            </w:pPr>
            <w:r>
              <w:rPr>
                <w:b/>
                <w:sz w:val="20"/>
                <w:szCs w:val="20"/>
              </w:rPr>
              <w:t>Gradul II</w:t>
            </w:r>
          </w:p>
        </w:tc>
        <w:tc>
          <w:tcPr>
            <w:tcW w:w="1248" w:type="dxa"/>
            <w:tcBorders>
              <w:top w:val="nil"/>
              <w:left w:val="nil"/>
              <w:bottom w:val="single" w:sz="8" w:space="0" w:color="000000"/>
              <w:right w:val="single" w:sz="8" w:space="0" w:color="000000"/>
            </w:tcBorders>
            <w:shd w:val="clear" w:color="auto" w:fill="FAC090"/>
            <w:tcMar>
              <w:top w:w="0" w:type="dxa"/>
              <w:bottom w:w="0" w:type="dxa"/>
            </w:tcMar>
          </w:tcPr>
          <w:p w:rsidR="00F46801" w:rsidRDefault="00F46801">
            <w:pPr>
              <w:jc w:val="center"/>
              <w:rPr>
                <w:b/>
                <w:sz w:val="20"/>
                <w:szCs w:val="20"/>
              </w:rPr>
            </w:pPr>
          </w:p>
          <w:p w:rsidR="00F46801" w:rsidRDefault="008D35F3">
            <w:pPr>
              <w:jc w:val="center"/>
              <w:rPr>
                <w:b/>
                <w:sz w:val="20"/>
                <w:szCs w:val="20"/>
              </w:rPr>
            </w:pPr>
            <w:r>
              <w:rPr>
                <w:b/>
                <w:sz w:val="20"/>
                <w:szCs w:val="20"/>
              </w:rPr>
              <w:t>Definitivat</w:t>
            </w:r>
          </w:p>
        </w:tc>
      </w:tr>
      <w:tr w:rsidR="00F46801">
        <w:trPr>
          <w:trHeight w:val="415"/>
        </w:trPr>
        <w:tc>
          <w:tcPr>
            <w:tcW w:w="116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46801" w:rsidRDefault="00250292">
            <w:pPr>
              <w:jc w:val="center"/>
              <w:rPr>
                <w:b/>
                <w:sz w:val="20"/>
                <w:szCs w:val="20"/>
              </w:rPr>
            </w:pPr>
            <w:r>
              <w:rPr>
                <w:b/>
                <w:sz w:val="20"/>
                <w:szCs w:val="20"/>
              </w:rPr>
              <w:t>29</w:t>
            </w:r>
          </w:p>
        </w:tc>
        <w:tc>
          <w:tcPr>
            <w:tcW w:w="14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46801" w:rsidRDefault="00250292">
            <w:pPr>
              <w:jc w:val="center"/>
              <w:rPr>
                <w:b/>
                <w:sz w:val="20"/>
                <w:szCs w:val="20"/>
              </w:rPr>
            </w:pPr>
            <w:r>
              <w:rPr>
                <w:b/>
                <w:sz w:val="20"/>
                <w:szCs w:val="20"/>
              </w:rPr>
              <w:t>0</w:t>
            </w:r>
          </w:p>
        </w:tc>
        <w:tc>
          <w:tcPr>
            <w:tcW w:w="15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46801" w:rsidRDefault="00250292">
            <w:pPr>
              <w:jc w:val="center"/>
              <w:rPr>
                <w:b/>
                <w:sz w:val="20"/>
                <w:szCs w:val="20"/>
              </w:rPr>
            </w:pPr>
            <w:r>
              <w:rPr>
                <w:b/>
                <w:sz w:val="20"/>
                <w:szCs w:val="20"/>
              </w:rPr>
              <w:t>0</w:t>
            </w:r>
          </w:p>
        </w:tc>
        <w:tc>
          <w:tcPr>
            <w:tcW w:w="14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46801" w:rsidRDefault="00250292">
            <w:pPr>
              <w:jc w:val="center"/>
              <w:rPr>
                <w:b/>
                <w:sz w:val="20"/>
                <w:szCs w:val="20"/>
              </w:rPr>
            </w:pPr>
            <w:r>
              <w:rPr>
                <w:b/>
                <w:sz w:val="20"/>
                <w:szCs w:val="20"/>
              </w:rPr>
              <w:t>0</w:t>
            </w:r>
          </w:p>
        </w:tc>
        <w:tc>
          <w:tcPr>
            <w:tcW w:w="1058"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F46801" w:rsidRDefault="00995671">
            <w:pPr>
              <w:jc w:val="center"/>
              <w:rPr>
                <w:b/>
                <w:sz w:val="20"/>
                <w:szCs w:val="20"/>
              </w:rPr>
            </w:pPr>
            <w:r>
              <w:rPr>
                <w:b/>
                <w:sz w:val="20"/>
                <w:szCs w:val="20"/>
              </w:rPr>
              <w:t>0</w:t>
            </w:r>
          </w:p>
        </w:tc>
        <w:tc>
          <w:tcPr>
            <w:tcW w:w="1100" w:type="dxa"/>
            <w:tcBorders>
              <w:top w:val="nil"/>
              <w:left w:val="nil"/>
              <w:bottom w:val="single" w:sz="8" w:space="0" w:color="000000"/>
              <w:right w:val="single" w:sz="8" w:space="0" w:color="000000"/>
            </w:tcBorders>
            <w:shd w:val="clear" w:color="auto" w:fill="auto"/>
            <w:tcMar>
              <w:top w:w="0" w:type="dxa"/>
              <w:bottom w:w="0" w:type="dxa"/>
            </w:tcMar>
            <w:vAlign w:val="center"/>
          </w:tcPr>
          <w:p w:rsidR="00F46801" w:rsidRDefault="00995671">
            <w:pPr>
              <w:jc w:val="center"/>
              <w:rPr>
                <w:b/>
                <w:sz w:val="20"/>
                <w:szCs w:val="20"/>
              </w:rPr>
            </w:pPr>
            <w:r>
              <w:rPr>
                <w:b/>
                <w:sz w:val="20"/>
                <w:szCs w:val="20"/>
              </w:rPr>
              <w:t>16</w:t>
            </w:r>
          </w:p>
        </w:tc>
        <w:tc>
          <w:tcPr>
            <w:tcW w:w="1233" w:type="dxa"/>
            <w:tcBorders>
              <w:top w:val="nil"/>
              <w:left w:val="nil"/>
              <w:bottom w:val="single" w:sz="8" w:space="0" w:color="000000"/>
              <w:right w:val="single" w:sz="8" w:space="0" w:color="000000"/>
            </w:tcBorders>
            <w:shd w:val="clear" w:color="auto" w:fill="auto"/>
            <w:tcMar>
              <w:top w:w="0" w:type="dxa"/>
              <w:bottom w:w="0" w:type="dxa"/>
            </w:tcMar>
            <w:vAlign w:val="center"/>
          </w:tcPr>
          <w:p w:rsidR="00F46801" w:rsidRDefault="00995671">
            <w:pPr>
              <w:jc w:val="center"/>
              <w:rPr>
                <w:b/>
                <w:sz w:val="20"/>
                <w:szCs w:val="20"/>
              </w:rPr>
            </w:pPr>
            <w:r>
              <w:rPr>
                <w:b/>
                <w:sz w:val="20"/>
                <w:szCs w:val="20"/>
              </w:rPr>
              <w:t>7</w:t>
            </w:r>
          </w:p>
        </w:tc>
        <w:tc>
          <w:tcPr>
            <w:tcW w:w="1248" w:type="dxa"/>
            <w:tcBorders>
              <w:top w:val="nil"/>
              <w:left w:val="nil"/>
              <w:bottom w:val="single" w:sz="8" w:space="0" w:color="000000"/>
              <w:right w:val="single" w:sz="8" w:space="0" w:color="000000"/>
            </w:tcBorders>
            <w:shd w:val="clear" w:color="auto" w:fill="auto"/>
            <w:tcMar>
              <w:top w:w="0" w:type="dxa"/>
              <w:bottom w:w="0" w:type="dxa"/>
            </w:tcMar>
          </w:tcPr>
          <w:p w:rsidR="00F46801" w:rsidRDefault="00995671">
            <w:pPr>
              <w:jc w:val="center"/>
              <w:rPr>
                <w:b/>
                <w:sz w:val="20"/>
                <w:szCs w:val="20"/>
              </w:rPr>
            </w:pPr>
            <w:r>
              <w:rPr>
                <w:b/>
                <w:sz w:val="20"/>
                <w:szCs w:val="20"/>
              </w:rPr>
              <w:t>6</w:t>
            </w:r>
          </w:p>
        </w:tc>
      </w:tr>
    </w:tbl>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p>
    <w:p w:rsidR="00F46801" w:rsidRDefault="008D35F3" w:rsidP="00033F27">
      <w:pPr>
        <w:pBdr>
          <w:top w:val="none" w:sz="0" w:space="0" w:color="000000"/>
          <w:left w:val="none" w:sz="0" w:space="0" w:color="000000"/>
          <w:bottom w:val="none" w:sz="0" w:space="0" w:color="000000"/>
          <w:right w:val="none" w:sz="0" w:space="0" w:color="000000"/>
          <w:between w:val="none" w:sz="0" w:space="0" w:color="000000"/>
        </w:pBdr>
        <w:spacing w:before="280" w:line="360" w:lineRule="auto"/>
        <w:ind w:firstLine="720"/>
        <w:jc w:val="both"/>
        <w:rPr>
          <w:color w:val="000000"/>
        </w:rPr>
      </w:pPr>
      <w:r>
        <w:rPr>
          <w:color w:val="000000"/>
        </w:rPr>
        <w:t xml:space="preserve">Calitatea procesului educativ a crescut de la an la an, prin experiența acumulată, prin perfecționarea continuă a cadrelor didactice, prin creșterea numărului de cadre didactice calificate și a celor titulare. </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rPr>
          <w:color w:val="000000"/>
        </w:rPr>
      </w:pPr>
      <w:r>
        <w:rPr>
          <w:color w:val="000000"/>
        </w:rPr>
        <w:t>Un procent de 91% dintre cadrele  didactice au studii superioare universitare.</w:t>
      </w:r>
    </w:p>
    <w:p w:rsidR="00F46801" w:rsidRDefault="008D35F3" w:rsidP="00033F27">
      <w:pPr>
        <w:pBdr>
          <w:top w:val="none" w:sz="0" w:space="0" w:color="000000"/>
          <w:left w:val="none" w:sz="0" w:space="0" w:color="000000"/>
          <w:bottom w:val="none" w:sz="0" w:space="0" w:color="000000"/>
          <w:right w:val="none" w:sz="0" w:space="0" w:color="000000"/>
          <w:between w:val="none" w:sz="0" w:space="0" w:color="000000"/>
        </w:pBdr>
        <w:spacing w:line="360" w:lineRule="auto"/>
        <w:ind w:firstLine="374"/>
        <w:rPr>
          <w:color w:val="000000"/>
        </w:rPr>
      </w:pPr>
      <w:r>
        <w:rPr>
          <w:color w:val="000000"/>
        </w:rPr>
        <w:t xml:space="preserve">  Grădinița cu Program Prelungit Nr. 6 Satu Mare pune la dispoziție o echipă formată din:</w:t>
      </w:r>
    </w:p>
    <w:p w:rsidR="00F46801" w:rsidRDefault="008D35F3" w:rsidP="00033F27">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b/>
          <w:color w:val="000000"/>
          <w:sz w:val="22"/>
          <w:szCs w:val="22"/>
        </w:rPr>
      </w:pPr>
      <w:r>
        <w:rPr>
          <w:b/>
          <w:color w:val="000000"/>
          <w:sz w:val="22"/>
          <w:szCs w:val="22"/>
        </w:rPr>
        <w:t>Personal didactic</w:t>
      </w:r>
    </w:p>
    <w:p w:rsidR="00F46801" w:rsidRDefault="008D35F3" w:rsidP="00033F27">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jc w:val="both"/>
      </w:pPr>
      <w:r>
        <w:t>Cadre didactice calificate</w:t>
      </w:r>
    </w:p>
    <w:p w:rsidR="00F46801" w:rsidRDefault="008D35F3" w:rsidP="00033F27">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b/>
          <w:color w:val="000000"/>
          <w:sz w:val="22"/>
          <w:szCs w:val="22"/>
        </w:rPr>
      </w:pPr>
      <w:r>
        <w:rPr>
          <w:b/>
          <w:color w:val="000000"/>
          <w:sz w:val="22"/>
          <w:szCs w:val="22"/>
        </w:rPr>
        <w:t>Personal didactic auxiliar</w:t>
      </w:r>
    </w:p>
    <w:p w:rsidR="00F46801" w:rsidRDefault="008D35F3" w:rsidP="00033F27">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jc w:val="both"/>
      </w:pPr>
      <w:r>
        <w:t>Administrator patrimoniu</w:t>
      </w:r>
    </w:p>
    <w:p w:rsidR="00F46801" w:rsidRDefault="008D35F3" w:rsidP="00033F27">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jc w:val="both"/>
      </w:pPr>
      <w:r>
        <w:t>Administrator financiar</w:t>
      </w:r>
    </w:p>
    <w:p w:rsidR="00F46801" w:rsidRDefault="008D35F3" w:rsidP="00033F27">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b/>
          <w:color w:val="000000"/>
          <w:sz w:val="22"/>
          <w:szCs w:val="22"/>
        </w:rPr>
      </w:pPr>
      <w:r>
        <w:rPr>
          <w:b/>
          <w:color w:val="000000"/>
          <w:sz w:val="22"/>
          <w:szCs w:val="22"/>
        </w:rPr>
        <w:t xml:space="preserve">Personal </w:t>
      </w:r>
      <w:r w:rsidR="00250292">
        <w:rPr>
          <w:b/>
          <w:color w:val="000000"/>
          <w:sz w:val="22"/>
          <w:szCs w:val="22"/>
        </w:rPr>
        <w:t>administrativ</w:t>
      </w:r>
    </w:p>
    <w:p w:rsidR="00F46801" w:rsidRDefault="008D35F3" w:rsidP="00033F27">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pPr>
      <w:r>
        <w:t xml:space="preserve">Îngrijitoare </w:t>
      </w:r>
    </w:p>
    <w:p w:rsidR="00F46801" w:rsidRDefault="008D35F3" w:rsidP="00033F27">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pPr>
      <w:r>
        <w:t>Bucăt</w:t>
      </w:r>
      <w:r w:rsidR="00033F27">
        <w:t>ari</w:t>
      </w:r>
    </w:p>
    <w:p w:rsidR="00F46801" w:rsidRDefault="008D35F3" w:rsidP="00033F27">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pPr>
      <w:r>
        <w:t>Muncitor calificat</w:t>
      </w:r>
    </w:p>
    <w:p w:rsidR="00F46801" w:rsidRDefault="008D35F3" w:rsidP="00033F27">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360" w:lineRule="auto"/>
        <w:rPr>
          <w:b/>
          <w:color w:val="000000"/>
          <w:sz w:val="22"/>
          <w:szCs w:val="22"/>
        </w:rPr>
      </w:pPr>
      <w:r>
        <w:rPr>
          <w:b/>
          <w:color w:val="000000"/>
          <w:sz w:val="22"/>
          <w:szCs w:val="22"/>
        </w:rPr>
        <w:t>Medic, asistent medical, consilier psihopedagogic</w:t>
      </w:r>
      <w:r w:rsidR="00033F27">
        <w:rPr>
          <w:b/>
          <w:color w:val="000000"/>
          <w:sz w:val="22"/>
          <w:szCs w:val="22"/>
        </w:rPr>
        <w:t>, logoped</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 xml:space="preserve">Personalul didactic al </w:t>
      </w:r>
      <w:r>
        <w:rPr>
          <w:color w:val="000000"/>
          <w:highlight w:val="white"/>
        </w:rPr>
        <w:t>Grădiniței cu Program Prelungit Nr. 6 Satu Mare</w:t>
      </w:r>
      <w:r>
        <w:rPr>
          <w:color w:val="000000"/>
        </w:rPr>
        <w:t>este format din cadre didactice calificate, dornice de dezvoltare profesională, creative, dedicate meseriei, înțelegătoare și iubitoare de copii. Cu fiecare generație, cadrele didactice au încercat să se plieze nevoilor copiilor, le-au ghidat primii pași în cunoaștere, pregătindu-i pentru o integrare cât mai ușoară în mediul școlar.</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lastRenderedPageBreak/>
        <w:t xml:space="preserve">Grădinița cu Program Prelungit Nr. 6 Satu Marepromovează o politică de recrutare timpurie şi de formare intensivă a cadrelor didactice, în cadrul Centrului de Formare și Perfecționare </w:t>
      </w:r>
      <w:r>
        <w:rPr>
          <w:b/>
          <w:color w:val="000000"/>
        </w:rPr>
        <w:t xml:space="preserve">Step by Step </w:t>
      </w:r>
      <w:r>
        <w:rPr>
          <w:color w:val="000000"/>
        </w:rPr>
        <w:t>și a  unor programe proprii. Fiecare cadru didactic va realiza activităţi pe centre de activitate și individuale, va conduce programe individuale de ameliorare, recuperare, aprofundare sau accelerare a învăţării. Toate cadrele didactice beneficiază de drepturile prevăzute în Statutul personalului didactic. Se vor asigura condiţiile necesare perfecţionării permanente a personalului, după un program de lucru individualizat şi conform evaluărilor anuale.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 xml:space="preserve">La începutul fiecărui an şcolar, directorul stabileşte și monitorizează îndeplinirea obiectivelor-cheie în activitatea educativă şi îndrumă personalul la cursuri de formare ale C.C.D și a Centrului de Formare și Perfecționare </w:t>
      </w:r>
      <w:r>
        <w:rPr>
          <w:b/>
          <w:color w:val="000000"/>
        </w:rPr>
        <w:t>Step by Step</w:t>
      </w:r>
      <w:r>
        <w:rPr>
          <w:color w:val="000000"/>
        </w:rPr>
        <w:t>,  sau alţi furnizori de programe. Încă de la înființare și până în prezent, colaborarea cu cadre didactice deosebite, atât ca personalitate cât și ca pregătire, a făcut posibilă obținerea de rezultate bune și foarte bune cu numeroase generații de copii. Majoritatea cadrelor didactice care şi-au desfăşurat activitatea în această instituţie au fost calificate în pedagogia preșcolară, au dovedit un caracter integru, s-au dedicat muncii pe care au desfășurat-o și copiilor pe care i-au format.</w:t>
      </w:r>
    </w:p>
    <w:p w:rsidR="00F46801" w:rsidRDefault="008D35F3">
      <w:pPr>
        <w:spacing w:line="360" w:lineRule="auto"/>
        <w:ind w:firstLine="720"/>
        <w:jc w:val="both"/>
      </w:pPr>
      <w:r>
        <w:t>Rezultatele bune au fost evidențiate în mod plăcut la sfârşitul fiecărui ciclu de învăţământ, prin integrarea cu succes a preșcolarilor noștri la nivelul primar, dar și la grupele intermediare, prin aprecieri exprimate de părinți.</w:t>
      </w:r>
    </w:p>
    <w:p w:rsidR="00F46801" w:rsidRDefault="008D35F3">
      <w:pPr>
        <w:spacing w:line="360" w:lineRule="auto"/>
        <w:jc w:val="both"/>
      </w:pPr>
      <w:r>
        <w:t xml:space="preserve">          Pentru perioada următoare se dorește continuarea colaborării cu personal și persoane de calitate, formarea continuă a cadrelor didactice prin participare la cercuri pedagogice, la cursuri de perfecționare, prin încheierea de parteneriate și schimburi de experiență cu alte instituții culturale.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 xml:space="preserve">Întregul demers didactic este conceput şi realizat cu profesionalism. Cadrele didactice susţin nevoile individuale ale preşcolarilor și realizează activități pentru dezvoltarea fiecărui copil, luând în calcul potenţialul lui, creând un mediu armonios pentru dezvoltarea multi-inteligenţelor, a creativităţii și a realizării de sine. Se aplică principiile de lucru diferenţiat, acestea urmărind să susţină aptitudinile individuale şi să întărească fundamentul unei vieţi sociale morale şi să dezvolte relaţii naturale, armonioase între indivizi si grupuri. </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Educaţia în Grădinița cu Program Prelungit Nr. 6 Satu Mare</w:t>
      </w:r>
      <w:r w:rsidR="00033F27">
        <w:rPr>
          <w:color w:val="000000"/>
        </w:rPr>
        <w:t xml:space="preserve"> </w:t>
      </w:r>
      <w:r>
        <w:rPr>
          <w:color w:val="000000"/>
        </w:rPr>
        <w:t xml:space="preserve">respectă sistemul educaţional curent. Întreaga activitate desfăşurată are la bază o relaţie de colaborare cu părinţii </w:t>
      </w:r>
      <w:r>
        <w:rPr>
          <w:color w:val="000000"/>
        </w:rPr>
        <w:lastRenderedPageBreak/>
        <w:t>preşcolarilor. Lunar au loc întâlniri cu fiecare familie pentru consiliere psiho-pedagogică şi marcarea progreselor copiilor. S-au organizat activităţi demonstrative pentru părinţi. În urma acestor acţiuni, a crescut semnificativ implicarea părinţilor şi calitatea monitorizării evoluţiei săptămânale a copiilor.</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Personalul didactic constituie o echipă omogenă de lucru, în care fiecare îşi asumă responsabilităţi şi roluri complexe, fiecare este preocupat de integrarea copiilor cu cerințe educaționale speciale, de recunoaşterea şi valorificarea nevoilor personale ale tuturor copiilor.</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Grădinița cu Program Prelungit Nr. 6 Satu Mare</w:t>
      </w:r>
      <w:r w:rsidR="00033F27">
        <w:rPr>
          <w:color w:val="000000"/>
        </w:rPr>
        <w:t xml:space="preserve"> </w:t>
      </w:r>
      <w:r>
        <w:rPr>
          <w:color w:val="000000"/>
        </w:rPr>
        <w:t>îşi doreşte din partea personalului competenţă profesională, calitate umană, modele de moralitate şi etică construite conştient în interiorul unei echipe stabile şi motivate în scopul dezvoltării armonioase.</w:t>
      </w:r>
    </w:p>
    <w:p w:rsidR="00F46801" w:rsidRDefault="008D35F3">
      <w:pPr>
        <w:spacing w:line="360" w:lineRule="auto"/>
        <w:ind w:firstLine="720"/>
        <w:jc w:val="both"/>
      </w:pPr>
      <w:r>
        <w:t xml:space="preserve">Avem în vedere continuarea procesului de dezvoltare personală şi profesională a cadrelor didactice, prin înscrierea lor la diverse cursuri de formare, simpozioane şi alte activităţi, înscrierea şi derularea gradelor didactice, completarea studiilor. </w:t>
      </w:r>
    </w:p>
    <w:p w:rsidR="00F46801" w:rsidRDefault="00F46801">
      <w:pPr>
        <w:spacing w:line="360" w:lineRule="auto"/>
        <w:ind w:firstLine="720"/>
        <w:jc w:val="both"/>
      </w:pPr>
    </w:p>
    <w:p w:rsidR="00F46801" w:rsidRDefault="008D35F3">
      <w:pPr>
        <w:pStyle w:val="Title"/>
      </w:pPr>
      <w:bookmarkStart w:id="9" w:name="_3as4poj" w:colFirst="0" w:colLast="0"/>
      <w:bookmarkEnd w:id="9"/>
      <w:r>
        <w:t>I.2.1.3 PERSONALUL UNITĂȚII</w:t>
      </w:r>
    </w:p>
    <w:p w:rsidR="00F46801" w:rsidRDefault="008D35F3">
      <w:pPr>
        <w:numPr>
          <w:ilvl w:val="0"/>
          <w:numId w:val="26"/>
        </w:numPr>
        <w:spacing w:line="360" w:lineRule="auto"/>
        <w:rPr>
          <w:b/>
          <w:color w:val="000000"/>
        </w:rPr>
      </w:pPr>
      <w:r>
        <w:rPr>
          <w:b/>
          <w:color w:val="000000"/>
        </w:rPr>
        <w:t xml:space="preserve">personal   didactic: </w:t>
      </w:r>
      <w:r w:rsidR="00033F27">
        <w:rPr>
          <w:b/>
          <w:color w:val="000000"/>
        </w:rPr>
        <w:t xml:space="preserve">    </w:t>
      </w:r>
      <w:r>
        <w:rPr>
          <w:color w:val="000000"/>
        </w:rPr>
        <w:t xml:space="preserve">educatoare titulare și </w:t>
      </w:r>
      <w:r w:rsidR="00033F27">
        <w:rPr>
          <w:color w:val="000000"/>
        </w:rPr>
        <w:t xml:space="preserve">   </w:t>
      </w:r>
      <w:r>
        <w:rPr>
          <w:color w:val="000000"/>
        </w:rPr>
        <w:t xml:space="preserve"> suplinitoare calificate;</w:t>
      </w:r>
    </w:p>
    <w:p w:rsidR="00F46801" w:rsidRDefault="008D35F3">
      <w:pPr>
        <w:numPr>
          <w:ilvl w:val="0"/>
          <w:numId w:val="26"/>
        </w:numPr>
        <w:spacing w:line="360" w:lineRule="auto"/>
        <w:rPr>
          <w:b/>
          <w:color w:val="000000"/>
        </w:rPr>
      </w:pPr>
      <w:r>
        <w:rPr>
          <w:b/>
          <w:color w:val="000000"/>
        </w:rPr>
        <w:t xml:space="preserve">personal didactic auxiliar: </w:t>
      </w:r>
      <w:r>
        <w:rPr>
          <w:color w:val="000000"/>
        </w:rPr>
        <w:t xml:space="preserve">2 administratori patrimoniu, </w:t>
      </w:r>
      <w:r w:rsidR="00AD2CA9">
        <w:rPr>
          <w:color w:val="000000"/>
        </w:rPr>
        <w:t>0,5</w:t>
      </w:r>
      <w:r>
        <w:rPr>
          <w:color w:val="000000"/>
        </w:rPr>
        <w:t xml:space="preserve"> administrator financiar, </w:t>
      </w:r>
    </w:p>
    <w:p w:rsidR="00F46801" w:rsidRPr="00AD2CA9" w:rsidRDefault="008D35F3" w:rsidP="00697FD9">
      <w:pPr>
        <w:numPr>
          <w:ilvl w:val="0"/>
          <w:numId w:val="26"/>
        </w:numPr>
        <w:spacing w:line="360" w:lineRule="auto"/>
      </w:pPr>
      <w:r w:rsidRPr="00AD2CA9">
        <w:rPr>
          <w:color w:val="000000"/>
        </w:rPr>
        <w:t xml:space="preserve">personal nedidactic: </w:t>
      </w:r>
      <w:r w:rsidR="00AD2CA9" w:rsidRPr="00AD2CA9">
        <w:rPr>
          <w:color w:val="000000"/>
        </w:rPr>
        <w:t>4</w:t>
      </w:r>
      <w:r w:rsidRPr="00AD2CA9">
        <w:rPr>
          <w:color w:val="000000"/>
        </w:rPr>
        <w:t xml:space="preserve"> bucăt</w:t>
      </w:r>
      <w:r w:rsidR="00AD2CA9" w:rsidRPr="00AD2CA9">
        <w:rPr>
          <w:color w:val="000000"/>
        </w:rPr>
        <w:t>ari</w:t>
      </w:r>
      <w:r w:rsidRPr="00AD2CA9">
        <w:rPr>
          <w:color w:val="000000"/>
        </w:rPr>
        <w:t xml:space="preserve">, </w:t>
      </w:r>
      <w:r w:rsidR="00AD2CA9" w:rsidRPr="00AD2CA9">
        <w:rPr>
          <w:color w:val="000000"/>
        </w:rPr>
        <w:t>12,5 îngrijitoare</w:t>
      </w:r>
      <w:r w:rsidRPr="00AD2CA9">
        <w:rPr>
          <w:color w:val="000000"/>
        </w:rPr>
        <w:t>,</w:t>
      </w:r>
      <w:r w:rsidR="00AD2CA9" w:rsidRPr="00AD2CA9">
        <w:rPr>
          <w:color w:val="000000"/>
        </w:rPr>
        <w:t xml:space="preserve"> </w:t>
      </w:r>
      <w:r w:rsidRPr="00AD2CA9">
        <w:rPr>
          <w:color w:val="000000"/>
        </w:rPr>
        <w:t>1</w:t>
      </w:r>
      <w:r w:rsidR="00AD2CA9" w:rsidRPr="00AD2CA9">
        <w:rPr>
          <w:color w:val="000000"/>
        </w:rPr>
        <w:t>,5</w:t>
      </w:r>
      <w:r w:rsidR="00AD2CA9">
        <w:rPr>
          <w:color w:val="000000"/>
        </w:rPr>
        <w:t xml:space="preserve"> muncitor calificat</w:t>
      </w:r>
    </w:p>
    <w:p w:rsidR="00AD2CA9" w:rsidRDefault="00AD2CA9" w:rsidP="00AD2CA9">
      <w:pPr>
        <w:spacing w:line="360" w:lineRule="auto"/>
        <w:ind w:left="900"/>
      </w:pPr>
    </w:p>
    <w:p w:rsidR="00F46801" w:rsidRDefault="008D35F3">
      <w:pPr>
        <w:pStyle w:val="Title"/>
      </w:pPr>
      <w:r>
        <w:t xml:space="preserve">I.2.2 RESURSE MATERIALE </w:t>
      </w:r>
    </w:p>
    <w:p w:rsidR="00F46801" w:rsidRDefault="00AD2CA9" w:rsidP="00AD2CA9">
      <w:pPr>
        <w:pBdr>
          <w:top w:val="none" w:sz="0" w:space="0" w:color="000000"/>
          <w:left w:val="none" w:sz="0" w:space="0" w:color="000000"/>
          <w:bottom w:val="none" w:sz="0" w:space="0" w:color="000000"/>
          <w:right w:val="none" w:sz="0" w:space="0" w:color="000000"/>
          <w:between w:val="none" w:sz="0" w:space="0" w:color="000000"/>
        </w:pBdr>
        <w:spacing w:line="360" w:lineRule="auto"/>
        <w:ind w:left="2835" w:hanging="1907"/>
        <w:jc w:val="both"/>
      </w:pPr>
      <w:r>
        <w:t xml:space="preserve">- </w:t>
      </w:r>
      <w:r w:rsidR="008D35F3">
        <w:t>1</w:t>
      </w:r>
      <w:r>
        <w:t>6</w:t>
      </w:r>
      <w:r w:rsidR="008D35F3">
        <w:t xml:space="preserve"> săli de grupă</w:t>
      </w:r>
    </w:p>
    <w:p w:rsidR="00AD2CA9" w:rsidRPr="00AD2CA9" w:rsidRDefault="00AD2CA9" w:rsidP="00AD2CA9">
      <w:pPr>
        <w:pStyle w:val="ListParagraph"/>
        <w:spacing w:line="360" w:lineRule="auto"/>
        <w:ind w:left="2835" w:hanging="1907"/>
        <w:rPr>
          <w:lang w:val="fr-FR"/>
        </w:rPr>
      </w:pPr>
      <w:r w:rsidRPr="00AD2CA9">
        <w:rPr>
          <w:lang w:val="fr-FR"/>
        </w:rPr>
        <w:t xml:space="preserve">- 1 birou direcțiune,                                                 </w:t>
      </w:r>
    </w:p>
    <w:p w:rsidR="00AD2CA9" w:rsidRPr="00AD2CA9" w:rsidRDefault="00AD2CA9" w:rsidP="00AD2CA9">
      <w:pPr>
        <w:pStyle w:val="ListParagraph"/>
        <w:spacing w:line="360" w:lineRule="auto"/>
        <w:ind w:left="2835" w:hanging="1907"/>
        <w:rPr>
          <w:lang w:val="fr-FR"/>
        </w:rPr>
      </w:pPr>
      <w:r w:rsidRPr="00AD2CA9">
        <w:rPr>
          <w:lang w:val="fr-FR"/>
        </w:rPr>
        <w:t>- 1 birou administrator,</w:t>
      </w:r>
    </w:p>
    <w:p w:rsidR="00AD2CA9" w:rsidRPr="00AD2CA9" w:rsidRDefault="00AD2CA9" w:rsidP="00AD2CA9">
      <w:pPr>
        <w:pStyle w:val="ListParagraph"/>
        <w:spacing w:line="360" w:lineRule="auto"/>
        <w:ind w:left="2835" w:hanging="1907"/>
        <w:rPr>
          <w:lang w:val="fr-FR"/>
        </w:rPr>
      </w:pPr>
      <w:r w:rsidRPr="00AD2CA9">
        <w:rPr>
          <w:lang w:val="fr-FR"/>
        </w:rPr>
        <w:t>- 1 cabinet profesoral,</w:t>
      </w:r>
    </w:p>
    <w:p w:rsidR="00AD2CA9" w:rsidRPr="00AD2CA9" w:rsidRDefault="00AD2CA9" w:rsidP="00AD2CA9">
      <w:pPr>
        <w:pStyle w:val="ListParagraph"/>
        <w:spacing w:line="360" w:lineRule="auto"/>
        <w:ind w:left="2835" w:hanging="1907"/>
        <w:rPr>
          <w:lang w:val="fr-FR"/>
        </w:rPr>
      </w:pPr>
      <w:r w:rsidRPr="00AD2CA9">
        <w:rPr>
          <w:lang w:val="fr-FR"/>
        </w:rPr>
        <w:t>- 1 cabinet preșcolar,</w:t>
      </w:r>
    </w:p>
    <w:p w:rsidR="00AD2CA9" w:rsidRPr="00AD2CA9" w:rsidRDefault="00AD2CA9" w:rsidP="00AD2CA9">
      <w:pPr>
        <w:pStyle w:val="ListParagraph"/>
        <w:spacing w:line="360" w:lineRule="auto"/>
        <w:ind w:left="2835" w:hanging="1907"/>
        <w:rPr>
          <w:lang w:val="fr-FR"/>
        </w:rPr>
      </w:pPr>
      <w:r>
        <w:rPr>
          <w:lang w:val="fr-FR"/>
        </w:rPr>
        <w:t>- 2</w:t>
      </w:r>
      <w:r w:rsidRPr="00AD2CA9">
        <w:rPr>
          <w:lang w:val="fr-FR"/>
        </w:rPr>
        <w:t xml:space="preserve"> cabinet consiliere </w:t>
      </w:r>
      <w:r>
        <w:t>școlară</w:t>
      </w:r>
      <w:r w:rsidRPr="00AD2CA9">
        <w:rPr>
          <w:lang w:val="fr-FR"/>
        </w:rPr>
        <w:t>,</w:t>
      </w:r>
    </w:p>
    <w:p w:rsidR="00AD2CA9" w:rsidRPr="00AD2CA9" w:rsidRDefault="00AD2CA9" w:rsidP="00AD2CA9">
      <w:pPr>
        <w:pStyle w:val="ListParagraph"/>
        <w:spacing w:line="360" w:lineRule="auto"/>
        <w:ind w:left="2835" w:hanging="1907"/>
        <w:rPr>
          <w:lang w:val="fr-FR"/>
        </w:rPr>
      </w:pPr>
      <w:r>
        <w:rPr>
          <w:lang w:val="fr-FR"/>
        </w:rPr>
        <w:t>- 2</w:t>
      </w:r>
      <w:r w:rsidRPr="00AD2CA9">
        <w:rPr>
          <w:lang w:val="fr-FR"/>
        </w:rPr>
        <w:t xml:space="preserve"> cabinet logopedie,</w:t>
      </w:r>
    </w:p>
    <w:p w:rsidR="00AD2CA9" w:rsidRDefault="00AD2CA9" w:rsidP="00AD2CA9">
      <w:pPr>
        <w:pStyle w:val="ListParagraph"/>
        <w:spacing w:line="360" w:lineRule="auto"/>
        <w:ind w:left="2835" w:hanging="1907"/>
        <w:rPr>
          <w:lang w:val="fr-FR"/>
        </w:rPr>
      </w:pPr>
      <w:r w:rsidRPr="00AD2CA9">
        <w:rPr>
          <w:lang w:val="fr-FR"/>
        </w:rPr>
        <w:t>- 1 sală multifuncțională</w:t>
      </w:r>
    </w:p>
    <w:p w:rsidR="00AD2CA9" w:rsidRDefault="00AD2CA9" w:rsidP="00AD2CA9">
      <w:pPr>
        <w:pStyle w:val="ListParagraph"/>
        <w:spacing w:line="360" w:lineRule="auto"/>
        <w:ind w:left="2835" w:hanging="1907"/>
        <w:rPr>
          <w:lang w:val="fr-FR"/>
        </w:rPr>
      </w:pPr>
      <w:r w:rsidRPr="006E3706">
        <w:rPr>
          <w:lang w:val="fr-FR"/>
        </w:rPr>
        <w:t xml:space="preserve">- 1 cabinet </w:t>
      </w:r>
      <w:r>
        <w:rPr>
          <w:lang w:val="fr-FR"/>
        </w:rPr>
        <w:t>destinat consilierii părinţilor</w:t>
      </w:r>
    </w:p>
    <w:p w:rsidR="00AD2CA9" w:rsidRDefault="00AD2CA9" w:rsidP="00AD2CA9">
      <w:pPr>
        <w:spacing w:line="360" w:lineRule="auto"/>
        <w:ind w:left="208" w:firstLine="720"/>
        <w:rPr>
          <w:lang w:val="fr-FR"/>
        </w:rPr>
      </w:pPr>
      <w:r>
        <w:rPr>
          <w:lang w:val="fr-FR"/>
        </w:rPr>
        <w:lastRenderedPageBreak/>
        <w:t xml:space="preserve">- 1 </w:t>
      </w:r>
      <w:r w:rsidRPr="00784B51">
        <w:rPr>
          <w:lang w:val="fr-FR"/>
        </w:rPr>
        <w:t>cabinet de informatic</w:t>
      </w:r>
      <w:r>
        <w:rPr>
          <w:lang w:val="fr-FR"/>
        </w:rPr>
        <w:t>ă</w:t>
      </w:r>
    </w:p>
    <w:p w:rsidR="00AD2CA9" w:rsidRPr="00AD2CA9" w:rsidRDefault="00AD2CA9" w:rsidP="00AD2CA9">
      <w:pPr>
        <w:spacing w:line="360" w:lineRule="auto"/>
        <w:ind w:left="208" w:firstLine="720"/>
        <w:rPr>
          <w:lang w:val="fr-FR"/>
        </w:rPr>
      </w:pPr>
      <w:r w:rsidRPr="006E3706">
        <w:rPr>
          <w:lang w:val="fr-FR"/>
        </w:rPr>
        <w:t>-</w:t>
      </w:r>
      <w:r>
        <w:rPr>
          <w:lang w:val="fr-FR"/>
        </w:rPr>
        <w:t xml:space="preserve">  </w:t>
      </w:r>
      <w:r w:rsidRPr="006E3706">
        <w:rPr>
          <w:lang w:val="fr-FR"/>
        </w:rPr>
        <w:t xml:space="preserve">2 cabinete </w:t>
      </w:r>
      <w:r>
        <w:rPr>
          <w:lang w:val="fr-FR"/>
        </w:rPr>
        <w:t>metodice</w:t>
      </w:r>
    </w:p>
    <w:p w:rsidR="00AD2CA9" w:rsidRPr="00AD2CA9" w:rsidRDefault="00AD2CA9" w:rsidP="00AD2CA9">
      <w:pPr>
        <w:pStyle w:val="ListParagraph"/>
        <w:spacing w:line="360" w:lineRule="auto"/>
        <w:ind w:left="2835" w:hanging="1907"/>
        <w:rPr>
          <w:lang w:val="fr-FR"/>
        </w:rPr>
      </w:pPr>
      <w:r w:rsidRPr="00AD2CA9">
        <w:rPr>
          <w:lang w:val="fr-FR"/>
        </w:rPr>
        <w:t xml:space="preserve">- </w:t>
      </w:r>
      <w:r>
        <w:rPr>
          <w:lang w:val="fr-FR"/>
        </w:rPr>
        <w:t>4</w:t>
      </w:r>
      <w:r w:rsidRPr="00AD2CA9">
        <w:rPr>
          <w:lang w:val="fr-FR"/>
        </w:rPr>
        <w:t xml:space="preserve"> holuri,</w:t>
      </w:r>
    </w:p>
    <w:p w:rsidR="00AD2CA9" w:rsidRPr="00AD2CA9" w:rsidRDefault="00AD2CA9" w:rsidP="00AD2CA9">
      <w:pPr>
        <w:pStyle w:val="ListParagraph"/>
        <w:spacing w:line="360" w:lineRule="auto"/>
        <w:ind w:left="2835" w:hanging="1907"/>
        <w:rPr>
          <w:lang w:val="fr-FR"/>
        </w:rPr>
      </w:pPr>
      <w:r w:rsidRPr="00AD2CA9">
        <w:rPr>
          <w:lang w:val="fr-FR"/>
        </w:rPr>
        <w:t>- 1 bloc alimentar,</w:t>
      </w:r>
    </w:p>
    <w:p w:rsidR="00AD2CA9" w:rsidRPr="00AD2CA9" w:rsidRDefault="00AD2CA9" w:rsidP="00AD2CA9">
      <w:pPr>
        <w:pStyle w:val="ListParagraph"/>
        <w:spacing w:line="360" w:lineRule="auto"/>
        <w:ind w:left="2835" w:hanging="1907"/>
        <w:rPr>
          <w:lang w:val="fr-FR"/>
        </w:rPr>
      </w:pPr>
      <w:r w:rsidRPr="00AD2CA9">
        <w:rPr>
          <w:lang w:val="fr-FR"/>
        </w:rPr>
        <w:t xml:space="preserve">- 1 magazie, </w:t>
      </w:r>
      <w:r w:rsidRPr="00AD2CA9">
        <w:rPr>
          <w:lang w:val="fr-FR"/>
        </w:rPr>
        <w:tab/>
      </w:r>
    </w:p>
    <w:p w:rsidR="00AD2CA9" w:rsidRPr="00AD2CA9" w:rsidRDefault="00AD2CA9" w:rsidP="00AD2CA9">
      <w:pPr>
        <w:pStyle w:val="ListParagraph"/>
        <w:spacing w:line="360" w:lineRule="auto"/>
        <w:ind w:left="2835" w:hanging="1907"/>
        <w:rPr>
          <w:lang w:val="fr-FR"/>
        </w:rPr>
      </w:pPr>
      <w:r w:rsidRPr="00AD2CA9">
        <w:rPr>
          <w:lang w:val="fr-FR"/>
        </w:rPr>
        <w:t xml:space="preserve">- </w:t>
      </w:r>
      <w:r w:rsidR="004674DA">
        <w:rPr>
          <w:lang w:val="fr-FR"/>
        </w:rPr>
        <w:t>2</w:t>
      </w:r>
      <w:r w:rsidRPr="00AD2CA9">
        <w:rPr>
          <w:lang w:val="fr-FR"/>
        </w:rPr>
        <w:t xml:space="preserve"> spaţi</w:t>
      </w:r>
      <w:r w:rsidR="004674DA">
        <w:rPr>
          <w:lang w:val="fr-FR"/>
        </w:rPr>
        <w:t>i de joacă în aer liber</w:t>
      </w:r>
    </w:p>
    <w:p w:rsidR="00AD2CA9" w:rsidRPr="00AD2CA9" w:rsidRDefault="004674DA" w:rsidP="00AD2CA9">
      <w:pPr>
        <w:pStyle w:val="ListParagraph"/>
        <w:spacing w:line="360" w:lineRule="auto"/>
        <w:ind w:left="2835" w:hanging="1907"/>
        <w:rPr>
          <w:lang w:val="fr-FR"/>
        </w:rPr>
      </w:pPr>
      <w:r>
        <w:rPr>
          <w:lang w:val="fr-FR"/>
        </w:rPr>
        <w:t>- 1 arhivă</w:t>
      </w:r>
    </w:p>
    <w:p w:rsidR="00F46801" w:rsidRDefault="00AD2CA9" w:rsidP="00AD2CA9">
      <w:pPr>
        <w:pBdr>
          <w:top w:val="none" w:sz="0" w:space="0" w:color="000000"/>
          <w:left w:val="none" w:sz="0" w:space="0" w:color="000000"/>
          <w:bottom w:val="none" w:sz="0" w:space="0" w:color="000000"/>
          <w:right w:val="none" w:sz="0" w:space="0" w:color="000000"/>
          <w:between w:val="none" w:sz="0" w:space="0" w:color="000000"/>
        </w:pBdr>
        <w:spacing w:line="360" w:lineRule="auto"/>
        <w:ind w:left="2835" w:hanging="1907"/>
        <w:jc w:val="both"/>
      </w:pPr>
      <w:r>
        <w:t>- 2</w:t>
      </w:r>
      <w:r w:rsidR="008D35F3">
        <w:t xml:space="preserve"> săli de mese</w:t>
      </w:r>
    </w:p>
    <w:p w:rsidR="00F46801" w:rsidRDefault="008D35F3" w:rsidP="00AD2CA9">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1134" w:hanging="206"/>
        <w:jc w:val="both"/>
      </w:pPr>
      <w:r>
        <w:t xml:space="preserve">2 </w:t>
      </w:r>
      <w:r w:rsidR="00AD2CA9">
        <w:t>să</w:t>
      </w:r>
      <w:r>
        <w:t>li de sport</w:t>
      </w:r>
    </w:p>
    <w:p w:rsidR="00F46801" w:rsidRDefault="00AD2CA9" w:rsidP="00AD2CA9">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1134" w:hanging="206"/>
        <w:jc w:val="both"/>
      </w:pPr>
      <w:r>
        <w:t>2</w:t>
      </w:r>
      <w:r w:rsidR="008D35F3">
        <w:t xml:space="preserve"> cabinet</w:t>
      </w:r>
      <w:r>
        <w:t>e</w:t>
      </w:r>
      <w:r w:rsidR="008D35F3">
        <w:t xml:space="preserve"> medical</w:t>
      </w:r>
      <w:r>
        <w:t>e</w:t>
      </w:r>
    </w:p>
    <w:p w:rsidR="00F46801" w:rsidRDefault="00AD2CA9" w:rsidP="00AD2CA9">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1134" w:hanging="206"/>
        <w:jc w:val="both"/>
      </w:pPr>
      <w:r>
        <w:t>1  bucătărie</w:t>
      </w:r>
    </w:p>
    <w:p w:rsidR="00F46801" w:rsidRDefault="008D35F3" w:rsidP="00AD2CA9">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1134" w:hanging="206"/>
        <w:jc w:val="both"/>
      </w:pPr>
      <w:r>
        <w:t>1 spălătorie</w:t>
      </w:r>
    </w:p>
    <w:p w:rsidR="00F46801" w:rsidRDefault="008D35F3" w:rsidP="00AD2CA9">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1134" w:hanging="206"/>
        <w:jc w:val="both"/>
      </w:pPr>
      <w:r>
        <w:t>8 grupuri sanitare</w:t>
      </w:r>
    </w:p>
    <w:p w:rsidR="00F46801" w:rsidRDefault="008D35F3" w:rsidP="004674DA">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0"/>
      </w:pPr>
      <w:r>
        <w:t xml:space="preserve">Curte de </w:t>
      </w:r>
      <w:r w:rsidR="00995671">
        <w:t>505</w:t>
      </w:r>
      <w:r>
        <w:t xml:space="preserve">  mp - GPP Nr.6;  </w:t>
      </w:r>
      <w:r w:rsidR="004674DA">
        <w:t xml:space="preserve"> </w:t>
      </w:r>
      <w:r w:rsidR="00995671">
        <w:t>5.000</w:t>
      </w:r>
      <w:r w:rsidR="004674DA">
        <w:t xml:space="preserve"> </w:t>
      </w:r>
      <w:r>
        <w:t>mp - GPP Nr.</w:t>
      </w:r>
      <w:r w:rsidR="004674DA">
        <w:t>9</w:t>
      </w:r>
      <w:r>
        <w:t>;  amenajate cu obiecte de joacă specific vârstei preșcolarilor</w:t>
      </w:r>
    </w:p>
    <w:p w:rsidR="00F46801" w:rsidRDefault="008D35F3" w:rsidP="004674DA">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pPr>
      <w:r>
        <w:t>Sălile de grupă sunt utilate cu mobilier nou, din lemn, atent prelucrat şi ergonomic, corespunzător vârstei</w:t>
      </w:r>
    </w:p>
    <w:p w:rsidR="00F46801" w:rsidRDefault="008D35F3" w:rsidP="004674DA">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pPr>
      <w:r>
        <w:t>Jucăriile sunt diversificate şi alese în aşa fel încât să trezească interesul copiilor</w:t>
      </w:r>
    </w:p>
    <w:p w:rsidR="00F46801" w:rsidRDefault="008D35F3" w:rsidP="004674DA">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pPr>
      <w:r>
        <w:t>Spaţiul de joacă exterior îi ajută pe copiii să se bucure cu adevărat de binefacerile jocului în aer liber</w:t>
      </w:r>
    </w:p>
    <w:p w:rsidR="00F46801" w:rsidRDefault="008D35F3" w:rsidP="005835EA">
      <w:pPr>
        <w:numPr>
          <w:ilvl w:val="0"/>
          <w:numId w:val="24"/>
        </w:numPr>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pPr>
      <w:r>
        <w:t>Aparatura tehnică (audio, video, laptopuri</w:t>
      </w:r>
      <w:r w:rsidR="004674DA">
        <w:t>, imprimante</w:t>
      </w:r>
      <w:r>
        <w:t>)</w:t>
      </w:r>
    </w:p>
    <w:p w:rsidR="00F46801" w:rsidRDefault="008D35F3">
      <w:pPr>
        <w:tabs>
          <w:tab w:val="left" w:pos="8805"/>
        </w:tabs>
        <w:spacing w:line="360" w:lineRule="auto"/>
        <w:jc w:val="both"/>
      </w:pPr>
      <w:r>
        <w:t xml:space="preserve">              Grădinița cu Program Prelungit Nr. 6 Satu Mare oferă condiții necesare unei dezvoltări normale a copiilor, valorificând potențialul fiecăruia, ținând cont de ritmul propriu de evoluție și de nevoile afective.</w:t>
      </w:r>
    </w:p>
    <w:p w:rsidR="00F46801" w:rsidRDefault="008D35F3">
      <w:pPr>
        <w:widowControl w:val="0"/>
        <w:spacing w:line="360" w:lineRule="auto"/>
        <w:ind w:left="140" w:right="141" w:firstLine="707"/>
        <w:jc w:val="both"/>
      </w:pPr>
      <w:r>
        <w:t>Mediul educațional asigurat în grădiniţa noastră facilitează dezvoltarea liberă a copilului şi pune în evidenţă dimensiunea interculturală şi pe cea a incluziunii sociale.  Mediul este astfel pregătit încât să permită copiilor o explorare activă şi interacţiuni variate cu materialele, cu ceilalţi copii şi cu adulții. Spaţiul răspunde cerinţelor minimale pentru învăţământul preşcolar.</w:t>
      </w:r>
    </w:p>
    <w:p w:rsidR="00250292" w:rsidRDefault="00250292">
      <w:pPr>
        <w:widowControl w:val="0"/>
        <w:spacing w:line="360" w:lineRule="auto"/>
        <w:ind w:left="140" w:right="141" w:firstLine="707"/>
        <w:jc w:val="both"/>
      </w:pPr>
    </w:p>
    <w:p w:rsidR="00F46801" w:rsidRDefault="008D35F3">
      <w:pPr>
        <w:pStyle w:val="Heading2"/>
      </w:pPr>
      <w:bookmarkStart w:id="10" w:name="_3dy6vkm" w:colFirst="0" w:colLast="0"/>
      <w:bookmarkEnd w:id="10"/>
      <w:r>
        <w:lastRenderedPageBreak/>
        <w:t xml:space="preserve">I.3. ANALIZA DE TIP CALITATIV </w:t>
      </w:r>
    </w:p>
    <w:p w:rsidR="00F46801" w:rsidRDefault="00F46801"/>
    <w:p w:rsidR="00F46801" w:rsidRDefault="008D35F3">
      <w:pPr>
        <w:spacing w:line="360" w:lineRule="auto"/>
        <w:jc w:val="both"/>
        <w:rPr>
          <w:b/>
          <w:u w:val="single"/>
        </w:rPr>
      </w:pPr>
      <w:r>
        <w:rPr>
          <w:b/>
          <w:u w:val="single"/>
        </w:rPr>
        <w:t>Mediul de proveniență al copiilor</w:t>
      </w:r>
    </w:p>
    <w:p w:rsidR="00F46801" w:rsidRDefault="008D35F3">
      <w:pPr>
        <w:numPr>
          <w:ilvl w:val="0"/>
          <w:numId w:val="9"/>
        </w:numPr>
        <w:spacing w:line="360" w:lineRule="auto"/>
        <w:jc w:val="both"/>
      </w:pPr>
      <w:r>
        <w:t>Mediul de provenienţă a preșcolarilor: copi</w:t>
      </w:r>
      <w:r w:rsidR="004674DA">
        <w:t>i</w:t>
      </w:r>
      <w:r>
        <w:t>i provin din familii cu pregătire superi</w:t>
      </w:r>
      <w:r w:rsidR="004674DA">
        <w:t>oară şi medie în proporție de 7</w:t>
      </w:r>
      <w:r>
        <w:t>5 % și în proportie de 5 % din familii monoparentale;</w:t>
      </w:r>
    </w:p>
    <w:p w:rsidR="00F46801" w:rsidRDefault="008D35F3">
      <w:pPr>
        <w:numPr>
          <w:ilvl w:val="0"/>
          <w:numId w:val="27"/>
        </w:numPr>
        <w:spacing w:line="360" w:lineRule="auto"/>
        <w:jc w:val="both"/>
      </w:pPr>
      <w:r>
        <w:t>Relaţii interpersonale: sunt bazate pe colaborare, deschidere, cooperare;</w:t>
      </w:r>
    </w:p>
    <w:p w:rsidR="00F46801" w:rsidRDefault="008D35F3">
      <w:pPr>
        <w:numPr>
          <w:ilvl w:val="0"/>
          <w:numId w:val="28"/>
        </w:numPr>
        <w:spacing w:line="360" w:lineRule="auto"/>
        <w:jc w:val="both"/>
      </w:pPr>
      <w:r>
        <w:t>Comunicarea, circulaţia informaţiei: în grădiniță există o bună comunicare între copii, cadre didactice, părinţi, director, personal nedidactic şi de îngrijire, precum şi o bună circulaţie a informaţiei în ambele sensuri;</w:t>
      </w:r>
    </w:p>
    <w:p w:rsidR="00F46801" w:rsidRDefault="008D35F3">
      <w:pPr>
        <w:numPr>
          <w:ilvl w:val="0"/>
          <w:numId w:val="28"/>
        </w:numPr>
        <w:spacing w:line="360" w:lineRule="auto"/>
        <w:jc w:val="both"/>
      </w:pPr>
      <w:r>
        <w:t>Asigurarea bazei logistice pentru desfăşurarea activităţilor curriculare şi extracurriculare;</w:t>
      </w:r>
    </w:p>
    <w:p w:rsidR="00F46801" w:rsidRDefault="008D35F3">
      <w:pPr>
        <w:numPr>
          <w:ilvl w:val="0"/>
          <w:numId w:val="29"/>
        </w:numPr>
        <w:spacing w:line="360" w:lineRule="auto"/>
        <w:jc w:val="both"/>
      </w:pPr>
      <w:r>
        <w:t>Atitudine pozitivă faţă de educaţia oferită de grădiniță;</w:t>
      </w:r>
    </w:p>
    <w:p w:rsidR="00F46801" w:rsidRDefault="008D35F3">
      <w:pPr>
        <w:numPr>
          <w:ilvl w:val="0"/>
          <w:numId w:val="29"/>
        </w:numPr>
        <w:spacing w:line="360" w:lineRule="auto"/>
        <w:jc w:val="both"/>
      </w:pPr>
      <w:r>
        <w:t>Implicarea în diagnoza şi prognoza managerială a tuturor factorilor de decizie;</w:t>
      </w:r>
    </w:p>
    <w:p w:rsidR="00F46801" w:rsidRDefault="008D35F3">
      <w:pPr>
        <w:numPr>
          <w:ilvl w:val="0"/>
          <w:numId w:val="30"/>
        </w:numPr>
        <w:spacing w:line="360" w:lineRule="auto"/>
        <w:jc w:val="both"/>
      </w:pPr>
      <w:r>
        <w:t>Răspunsuri pozitive faţă de provocările societăţii, în concordanţă cu spiritul reformei;</w:t>
      </w:r>
    </w:p>
    <w:p w:rsidR="00F46801" w:rsidRDefault="008D35F3">
      <w:pPr>
        <w:numPr>
          <w:ilvl w:val="0"/>
          <w:numId w:val="31"/>
        </w:numPr>
        <w:spacing w:line="360" w:lineRule="auto"/>
        <w:jc w:val="both"/>
      </w:pPr>
      <w:r>
        <w:t>Ambianţa din unitatea şcolară: în grădiniță domină o atmosferă de lucru, caracterizată prin implicare şi responsabilitate, prin colaborare şi sprijin reciproc;</w:t>
      </w:r>
    </w:p>
    <w:p w:rsidR="00F46801" w:rsidRDefault="008D35F3">
      <w:pPr>
        <w:numPr>
          <w:ilvl w:val="0"/>
          <w:numId w:val="31"/>
        </w:numPr>
        <w:spacing w:line="360" w:lineRule="auto"/>
        <w:jc w:val="both"/>
      </w:pPr>
      <w:r>
        <w:t>Calitatea actului instructiv-educativ.</w:t>
      </w:r>
    </w:p>
    <w:p w:rsidR="00F46801" w:rsidRDefault="00F46801">
      <w:pPr>
        <w:spacing w:line="360" w:lineRule="auto"/>
        <w:ind w:left="720"/>
        <w:jc w:val="both"/>
      </w:pPr>
    </w:p>
    <w:p w:rsidR="00F46801" w:rsidRDefault="008D35F3" w:rsidP="004674D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bookmarkStart w:id="11" w:name="_1pxezwc" w:colFirst="0" w:colLast="0"/>
      <w:bookmarkEnd w:id="11"/>
      <w:r>
        <w:rPr>
          <w:color w:val="000000"/>
        </w:rPr>
        <w:t xml:space="preserve">În Grădinița cu Program Prelungit Nr. 6 Satu Mare sunt create toate conditiile pentru o bună desfășurare a tot ceea ce inițiază educatoarele, astfel încât copiii să se simtă în deplină siguranță și protecție și să fie atrași de ceea ce îi înconjoară. Grădinița cu Program Prelungit  </w:t>
      </w:r>
      <w:r w:rsidR="004674DA">
        <w:rPr>
          <w:color w:val="000000"/>
        </w:rPr>
        <w:t xml:space="preserve">      </w:t>
      </w:r>
      <w:r>
        <w:rPr>
          <w:color w:val="000000"/>
        </w:rPr>
        <w:t>Nr. 6 Satu Mare</w:t>
      </w:r>
      <w:r w:rsidR="004674DA">
        <w:rPr>
          <w:color w:val="000000"/>
        </w:rPr>
        <w:t xml:space="preserve"> </w:t>
      </w:r>
      <w:r>
        <w:rPr>
          <w:color w:val="000000"/>
        </w:rPr>
        <w:t xml:space="preserve">oferă copiilor un cadru instructiv-educativ la cel mai înalt nivel, activităţi creative şi recreative propice dezvoltării armonioase, prin intermediul unui personal didactic şi nedidactic 100% calificat şi cu experienţă în domeniu şi prin mijloace şi metode didactice de ultima generaţie. </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644"/>
        <w:jc w:val="both"/>
        <w:rPr>
          <w:color w:val="000000"/>
        </w:rPr>
      </w:pPr>
      <w:r>
        <w:rPr>
          <w:color w:val="000000"/>
        </w:rPr>
        <w:t xml:space="preserve">Procesul instructiv-educativ se desfășoară în conformitate cu Programa instructiv-educativă, organizandu-se la nivel de unitate activități comune, cu grupuri mici de copii si individuale, activități extracurriculare și activități </w:t>
      </w:r>
      <w:r>
        <w:rPr>
          <w:b/>
          <w:color w:val="000000"/>
        </w:rPr>
        <w:t>pe domenii de dezvoltare:</w:t>
      </w:r>
    </w:p>
    <w:p w:rsidR="00F46801" w:rsidRDefault="008D35F3">
      <w:pPr>
        <w:numPr>
          <w:ilvl w:val="0"/>
          <w:numId w:val="3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t>dezvoltarea fizică, sănătate şi igienă personală;</w:t>
      </w:r>
    </w:p>
    <w:p w:rsidR="00F46801" w:rsidRDefault="008D35F3">
      <w:pPr>
        <w:numPr>
          <w:ilvl w:val="0"/>
          <w:numId w:val="3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t>dezvoltarea socio-emoţională;</w:t>
      </w:r>
    </w:p>
    <w:p w:rsidR="00F46801" w:rsidRDefault="008D35F3">
      <w:pPr>
        <w:numPr>
          <w:ilvl w:val="0"/>
          <w:numId w:val="3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lastRenderedPageBreak/>
        <w:t>dezvoltarea cognitivă şi cunoaşterea lumii;</w:t>
      </w:r>
    </w:p>
    <w:p w:rsidR="00F46801" w:rsidRDefault="008D35F3">
      <w:pPr>
        <w:numPr>
          <w:ilvl w:val="0"/>
          <w:numId w:val="3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t>dezvoltarea limbajului, a comunicării şi a premiselor citirii şi scrierii;</w:t>
      </w:r>
    </w:p>
    <w:p w:rsidR="00F46801" w:rsidRDefault="008D35F3">
      <w:pPr>
        <w:numPr>
          <w:ilvl w:val="0"/>
          <w:numId w:val="3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t>capacităţi şi atitudini în învăţare.</w:t>
      </w:r>
    </w:p>
    <w:p w:rsidR="00F46801" w:rsidRDefault="00F46801">
      <w:pPr>
        <w:spacing w:line="360" w:lineRule="auto"/>
        <w:ind w:left="360"/>
        <w:jc w:val="both"/>
        <w:rPr>
          <w:color w:val="000000"/>
        </w:rPr>
      </w:pPr>
    </w:p>
    <w:p w:rsidR="00F46801" w:rsidRDefault="008D35F3">
      <w:pPr>
        <w:spacing w:line="360" w:lineRule="auto"/>
        <w:ind w:left="-90"/>
        <w:jc w:val="both"/>
        <w:rPr>
          <w:b/>
        </w:rPr>
      </w:pPr>
      <w:r>
        <w:rPr>
          <w:b/>
        </w:rPr>
        <w:t>Resurse curriculare:</w:t>
      </w:r>
    </w:p>
    <w:p w:rsidR="00F46801" w:rsidRDefault="008D35F3">
      <w:pPr>
        <w:tabs>
          <w:tab w:val="left" w:pos="8805"/>
        </w:tabs>
        <w:spacing w:line="360" w:lineRule="auto"/>
        <w:jc w:val="both"/>
      </w:pPr>
      <w:bookmarkStart w:id="12" w:name="_49x2ik5" w:colFirst="0" w:colLast="0"/>
      <w:bookmarkEnd w:id="12"/>
      <w:r>
        <w:t xml:space="preserve">           Planificarea activității instructiv educative respectă conținutul programei pentru învățământul preșcolar, abordand teme de interes pentru dezvoltarea intelectuală a copiilor și pentru pregătirea generală a acestora, în vederea integrării cu succes în viața de școlar.</w:t>
      </w:r>
    </w:p>
    <w:p w:rsidR="00F46801" w:rsidRDefault="008D35F3">
      <w:pPr>
        <w:tabs>
          <w:tab w:val="left" w:pos="8805"/>
        </w:tabs>
        <w:spacing w:line="360" w:lineRule="auto"/>
        <w:jc w:val="both"/>
      </w:pPr>
      <w:r>
        <w:t xml:space="preserve">          CDȘ este axat pe:</w:t>
      </w:r>
    </w:p>
    <w:p w:rsidR="00F46801" w:rsidRDefault="008D35F3">
      <w:pPr>
        <w:numPr>
          <w:ilvl w:val="1"/>
          <w:numId w:val="33"/>
        </w:numPr>
        <w:tabs>
          <w:tab w:val="left" w:pos="8805"/>
        </w:tabs>
        <w:spacing w:line="360" w:lineRule="auto"/>
        <w:jc w:val="both"/>
      </w:pPr>
      <w:r>
        <w:t xml:space="preserve">nevoia de pregătire a preșcolarilor pentru următorul ciclu de învățământ; </w:t>
      </w:r>
    </w:p>
    <w:p w:rsidR="00F46801" w:rsidRDefault="008D35F3">
      <w:pPr>
        <w:numPr>
          <w:ilvl w:val="1"/>
          <w:numId w:val="33"/>
        </w:numPr>
        <w:tabs>
          <w:tab w:val="left" w:pos="8805"/>
        </w:tabs>
        <w:spacing w:line="360" w:lineRule="auto"/>
        <w:jc w:val="both"/>
      </w:pPr>
      <w:r>
        <w:t>opțiunile părinților;</w:t>
      </w:r>
    </w:p>
    <w:p w:rsidR="00F46801" w:rsidRDefault="008D35F3">
      <w:pPr>
        <w:numPr>
          <w:ilvl w:val="1"/>
          <w:numId w:val="33"/>
        </w:numPr>
        <w:tabs>
          <w:tab w:val="left" w:pos="8805"/>
        </w:tabs>
        <w:spacing w:line="360" w:lineRule="auto"/>
        <w:jc w:val="both"/>
      </w:pPr>
      <w:r>
        <w:t>orientarea ecologică a grădiniței;</w:t>
      </w:r>
    </w:p>
    <w:p w:rsidR="00F46801" w:rsidRDefault="008D35F3">
      <w:pPr>
        <w:numPr>
          <w:ilvl w:val="1"/>
          <w:numId w:val="33"/>
        </w:numPr>
        <w:tabs>
          <w:tab w:val="left" w:pos="8805"/>
        </w:tabs>
        <w:spacing w:line="360" w:lineRule="auto"/>
        <w:jc w:val="both"/>
      </w:pPr>
      <w:r>
        <w:t>nevoia de aprofundare a unor cunoștințe și deprinderi de învățare.</w:t>
      </w:r>
    </w:p>
    <w:p w:rsidR="00F46801" w:rsidRDefault="008D35F3">
      <w:pPr>
        <w:numPr>
          <w:ilvl w:val="0"/>
          <w:numId w:val="34"/>
        </w:numPr>
        <w:tabs>
          <w:tab w:val="left" w:pos="8805"/>
        </w:tabs>
        <w:spacing w:line="360" w:lineRule="auto"/>
        <w:jc w:val="both"/>
      </w:pPr>
      <w:r>
        <w:t>Oferta curriculară este elaborată în funcție de baza materială existentă și de competențele personalului didactic;</w:t>
      </w:r>
    </w:p>
    <w:p w:rsidR="00F46801" w:rsidRDefault="008D35F3">
      <w:pPr>
        <w:numPr>
          <w:ilvl w:val="0"/>
          <w:numId w:val="34"/>
        </w:numPr>
        <w:tabs>
          <w:tab w:val="left" w:pos="8805"/>
        </w:tabs>
        <w:spacing w:line="360" w:lineRule="auto"/>
        <w:jc w:val="both"/>
      </w:pPr>
      <w:r>
        <w:t xml:space="preserve">Resursa umană: educatoare, profesori de specialitate, părinți. </w:t>
      </w:r>
    </w:p>
    <w:p w:rsidR="00F46801" w:rsidRDefault="00F46801">
      <w:pPr>
        <w:spacing w:line="360" w:lineRule="auto"/>
        <w:jc w:val="both"/>
      </w:pPr>
    </w:p>
    <w:p w:rsidR="00F46801" w:rsidRDefault="008D35F3">
      <w:pPr>
        <w:spacing w:line="360" w:lineRule="auto"/>
        <w:jc w:val="both"/>
        <w:rPr>
          <w:b/>
        </w:rPr>
      </w:pPr>
      <w:r>
        <w:rPr>
          <w:b/>
        </w:rPr>
        <w:t>Parteneriate:</w:t>
      </w:r>
    </w:p>
    <w:p w:rsidR="00F46801" w:rsidRDefault="008D35F3">
      <w:pPr>
        <w:spacing w:line="360" w:lineRule="auto"/>
        <w:jc w:val="both"/>
      </w:pPr>
      <w:r>
        <w:t xml:space="preserve">- Primăria </w:t>
      </w:r>
      <w:r w:rsidR="004674DA" w:rsidRPr="006E3706">
        <w:rPr>
          <w:lang w:eastAsia="zh-CN"/>
        </w:rPr>
        <w:t>municipului</w:t>
      </w:r>
      <w:r w:rsidR="004674DA">
        <w:t xml:space="preserve">  </w:t>
      </w:r>
      <w:r>
        <w:t>Satu Mare;</w:t>
      </w:r>
    </w:p>
    <w:p w:rsidR="00E84B30" w:rsidRDefault="00E84B30" w:rsidP="00E84B30">
      <w:pPr>
        <w:spacing w:line="360" w:lineRule="auto"/>
        <w:jc w:val="both"/>
      </w:pPr>
      <w:r>
        <w:t>- Inspectoratul Școlar Județean Satu Mare;</w:t>
      </w:r>
    </w:p>
    <w:p w:rsidR="00E84B30" w:rsidRDefault="00E84B30" w:rsidP="00E84B30">
      <w:pPr>
        <w:spacing w:line="360" w:lineRule="auto"/>
        <w:jc w:val="both"/>
      </w:pPr>
      <w:r>
        <w:t>- CJRAE Satu Mare;</w:t>
      </w:r>
    </w:p>
    <w:p w:rsidR="004674DA" w:rsidRPr="004674DA" w:rsidRDefault="004674DA" w:rsidP="004674DA">
      <w:pPr>
        <w:suppressAutoHyphens/>
        <w:spacing w:line="360" w:lineRule="auto"/>
        <w:jc w:val="both"/>
        <w:rPr>
          <w:lang w:val="en-US" w:eastAsia="zh-CN"/>
        </w:rPr>
      </w:pPr>
      <w:r>
        <w:t xml:space="preserve">- </w:t>
      </w:r>
      <w:r w:rsidRPr="006E3706">
        <w:rPr>
          <w:lang w:val="en-US" w:eastAsia="zh-CN"/>
        </w:rPr>
        <w:t xml:space="preserve">Directia Generală de Asistență Socială a </w:t>
      </w:r>
      <w:r w:rsidRPr="006E3706">
        <w:rPr>
          <w:lang w:eastAsia="zh-CN"/>
        </w:rPr>
        <w:t>Județului Satu Mare</w:t>
      </w:r>
      <w:r w:rsidRPr="006E3706">
        <w:rPr>
          <w:lang w:val="en-US" w:eastAsia="zh-CN"/>
        </w:rPr>
        <w:t>,</w:t>
      </w:r>
    </w:p>
    <w:p w:rsidR="00E84B30" w:rsidRPr="006E3706" w:rsidRDefault="00E84B30" w:rsidP="00E84B30">
      <w:pPr>
        <w:suppressAutoHyphens/>
        <w:spacing w:line="360" w:lineRule="auto"/>
        <w:jc w:val="both"/>
        <w:rPr>
          <w:lang w:eastAsia="zh-CN"/>
        </w:rPr>
      </w:pPr>
      <w:r w:rsidRPr="006E3706">
        <w:rPr>
          <w:lang w:eastAsia="zh-CN"/>
        </w:rPr>
        <w:t>- IPJ, Satu Mare</w:t>
      </w:r>
    </w:p>
    <w:p w:rsidR="00E84B30" w:rsidRPr="006E3706" w:rsidRDefault="00E84B30" w:rsidP="00E84B30">
      <w:pPr>
        <w:suppressAutoHyphens/>
        <w:spacing w:line="360" w:lineRule="auto"/>
        <w:jc w:val="both"/>
        <w:rPr>
          <w:lang w:eastAsia="zh-CN"/>
        </w:rPr>
      </w:pPr>
      <w:r w:rsidRPr="006E3706">
        <w:rPr>
          <w:lang w:eastAsia="zh-CN"/>
        </w:rPr>
        <w:t>- ISU, Satu Mare</w:t>
      </w:r>
    </w:p>
    <w:p w:rsidR="00E84B30" w:rsidRPr="006E3706" w:rsidRDefault="00E84B30" w:rsidP="00E84B30">
      <w:pPr>
        <w:suppressAutoHyphens/>
        <w:spacing w:line="360" w:lineRule="auto"/>
        <w:jc w:val="both"/>
        <w:rPr>
          <w:lang w:eastAsia="zh-CN"/>
        </w:rPr>
      </w:pPr>
      <w:r w:rsidRPr="006E3706">
        <w:rPr>
          <w:lang w:eastAsia="zh-CN"/>
        </w:rPr>
        <w:t>- Agenția Pentru Protecția Mediului Satu Mare</w:t>
      </w:r>
    </w:p>
    <w:p w:rsidR="00E84B30" w:rsidRDefault="00E84B30" w:rsidP="00E84B30">
      <w:pPr>
        <w:spacing w:line="360" w:lineRule="auto"/>
        <w:jc w:val="both"/>
      </w:pPr>
      <w:r>
        <w:t>- Poliția Municipiului Satu Mare;</w:t>
      </w:r>
    </w:p>
    <w:p w:rsidR="00E84B30" w:rsidRDefault="008D35F3" w:rsidP="00E84B30">
      <w:pPr>
        <w:spacing w:line="360" w:lineRule="auto"/>
        <w:jc w:val="both"/>
      </w:pPr>
      <w:r>
        <w:t>- Centrul Carpato-Danubian de Geoecologie București;</w:t>
      </w:r>
    </w:p>
    <w:p w:rsidR="004674DA" w:rsidRPr="006E3706" w:rsidRDefault="004674DA" w:rsidP="004674DA">
      <w:pPr>
        <w:suppressAutoHyphens/>
        <w:spacing w:line="360" w:lineRule="auto"/>
        <w:jc w:val="both"/>
        <w:rPr>
          <w:lang w:eastAsia="zh-CN"/>
        </w:rPr>
      </w:pPr>
      <w:r w:rsidRPr="006E3706">
        <w:rPr>
          <w:lang w:val="en-US" w:eastAsia="zh-CN"/>
        </w:rPr>
        <w:t xml:space="preserve">- Organizația </w:t>
      </w:r>
      <w:r w:rsidRPr="006E3706">
        <w:rPr>
          <w:lang w:eastAsia="zh-CN"/>
        </w:rPr>
        <w:t>Caritas,</w:t>
      </w:r>
    </w:p>
    <w:p w:rsidR="004674DA" w:rsidRPr="006E3706" w:rsidRDefault="004674DA" w:rsidP="004674DA">
      <w:pPr>
        <w:suppressAutoHyphens/>
        <w:spacing w:line="360" w:lineRule="auto"/>
        <w:jc w:val="both"/>
        <w:rPr>
          <w:lang w:eastAsia="zh-CN"/>
        </w:rPr>
      </w:pPr>
      <w:r w:rsidRPr="006E3706">
        <w:rPr>
          <w:lang w:eastAsia="zh-CN"/>
        </w:rPr>
        <w:t>- Asociația Sfânta Rita</w:t>
      </w:r>
    </w:p>
    <w:p w:rsidR="004674DA" w:rsidRDefault="004674DA" w:rsidP="004674DA">
      <w:pPr>
        <w:suppressAutoHyphens/>
        <w:spacing w:line="360" w:lineRule="auto"/>
        <w:jc w:val="both"/>
        <w:rPr>
          <w:lang w:eastAsia="zh-CN"/>
        </w:rPr>
      </w:pPr>
      <w:r w:rsidRPr="006E3706">
        <w:rPr>
          <w:lang w:eastAsia="zh-CN"/>
        </w:rPr>
        <w:t>- Fundația ”Hans Linder”</w:t>
      </w:r>
    </w:p>
    <w:p w:rsidR="00F46801" w:rsidRDefault="008D35F3">
      <w:pPr>
        <w:spacing w:line="360" w:lineRule="auto"/>
        <w:jc w:val="both"/>
      </w:pPr>
      <w:r>
        <w:lastRenderedPageBreak/>
        <w:t>- Asociația Creștini;</w:t>
      </w:r>
    </w:p>
    <w:p w:rsidR="00F46801" w:rsidRDefault="008D35F3">
      <w:pPr>
        <w:spacing w:line="360" w:lineRule="auto"/>
        <w:jc w:val="both"/>
      </w:pPr>
      <w:r>
        <w:t>- Fundația LEGO;</w:t>
      </w:r>
    </w:p>
    <w:p w:rsidR="00F46801" w:rsidRDefault="008D35F3">
      <w:pPr>
        <w:spacing w:line="360" w:lineRule="auto"/>
        <w:jc w:val="both"/>
      </w:pPr>
      <w:r>
        <w:t>- UNICEF;</w:t>
      </w:r>
    </w:p>
    <w:p w:rsidR="00F46801" w:rsidRDefault="008D35F3">
      <w:pPr>
        <w:spacing w:line="360" w:lineRule="auto"/>
        <w:jc w:val="both"/>
      </w:pPr>
      <w:r>
        <w:t>- Centrul de Formare și perfecționare Step by Step;</w:t>
      </w:r>
    </w:p>
    <w:p w:rsidR="004674DA" w:rsidRDefault="004674DA" w:rsidP="004674DA">
      <w:pPr>
        <w:spacing w:line="360" w:lineRule="auto"/>
        <w:jc w:val="both"/>
      </w:pPr>
      <w:r>
        <w:t>- Teatrul De Nord Satu Mare;</w:t>
      </w:r>
    </w:p>
    <w:p w:rsidR="004674DA" w:rsidRPr="006E3706" w:rsidRDefault="004674DA" w:rsidP="004674DA">
      <w:pPr>
        <w:suppressAutoHyphens/>
        <w:spacing w:line="360" w:lineRule="auto"/>
        <w:jc w:val="both"/>
        <w:rPr>
          <w:lang w:eastAsia="zh-CN"/>
        </w:rPr>
      </w:pPr>
      <w:r w:rsidRPr="006E3706">
        <w:rPr>
          <w:lang w:eastAsia="zh-CN"/>
        </w:rPr>
        <w:t>- Teatrul de păpuși ”Spiriduș”</w:t>
      </w:r>
    </w:p>
    <w:p w:rsidR="004674DA" w:rsidRDefault="004674DA" w:rsidP="004674DA">
      <w:pPr>
        <w:suppressAutoHyphens/>
        <w:spacing w:line="360" w:lineRule="auto"/>
        <w:jc w:val="both"/>
        <w:rPr>
          <w:lang w:eastAsia="zh-CN"/>
        </w:rPr>
      </w:pPr>
      <w:r w:rsidRPr="006E3706">
        <w:rPr>
          <w:lang w:eastAsia="zh-CN"/>
        </w:rPr>
        <w:t>- Teatrul de păpuși ”Brigella”</w:t>
      </w:r>
    </w:p>
    <w:p w:rsidR="004674DA" w:rsidRDefault="004674DA" w:rsidP="004674DA">
      <w:pPr>
        <w:spacing w:line="360" w:lineRule="auto"/>
        <w:jc w:val="both"/>
      </w:pPr>
      <w:r>
        <w:t>- Biblioteca Județeană Satu Mare;</w:t>
      </w:r>
    </w:p>
    <w:p w:rsidR="004674DA" w:rsidRDefault="004674DA" w:rsidP="004674DA">
      <w:pPr>
        <w:spacing w:line="360" w:lineRule="auto"/>
        <w:jc w:val="both"/>
      </w:pPr>
      <w:r>
        <w:t>-Muzeul Județean Satu Mare;</w:t>
      </w:r>
    </w:p>
    <w:p w:rsidR="00E84B30" w:rsidRPr="006E3706" w:rsidRDefault="00E84B30" w:rsidP="00E84B30">
      <w:pPr>
        <w:suppressAutoHyphens/>
        <w:spacing w:line="360" w:lineRule="auto"/>
        <w:jc w:val="both"/>
        <w:rPr>
          <w:lang w:eastAsia="zh-CN"/>
        </w:rPr>
      </w:pPr>
      <w:r w:rsidRPr="006E3706">
        <w:rPr>
          <w:lang w:eastAsia="zh-CN"/>
        </w:rPr>
        <w:t>- Filarmonica de Stat ”Dinu Lipatti”, Satu Mare</w:t>
      </w:r>
    </w:p>
    <w:p w:rsidR="00E84B30" w:rsidRPr="006E3706" w:rsidRDefault="00E84B30" w:rsidP="00E84B30">
      <w:pPr>
        <w:suppressAutoHyphens/>
        <w:spacing w:line="360" w:lineRule="auto"/>
        <w:jc w:val="both"/>
        <w:rPr>
          <w:lang w:eastAsia="zh-CN"/>
        </w:rPr>
      </w:pPr>
      <w:r w:rsidRPr="006E3706">
        <w:rPr>
          <w:lang w:val="en-US" w:eastAsia="zh-CN"/>
        </w:rPr>
        <w:t xml:space="preserve">- Biserica </w:t>
      </w:r>
      <w:r w:rsidRPr="006E3706">
        <w:rPr>
          <w:lang w:eastAsia="zh-CN"/>
        </w:rPr>
        <w:t>”Evanghelistul Ioan”-Hildegarda</w:t>
      </w:r>
    </w:p>
    <w:p w:rsidR="00E84B30" w:rsidRDefault="00E84B30" w:rsidP="00E84B30">
      <w:pPr>
        <w:suppressAutoHyphens/>
        <w:spacing w:line="360" w:lineRule="auto"/>
        <w:jc w:val="both"/>
        <w:rPr>
          <w:lang w:eastAsia="zh-CN"/>
        </w:rPr>
      </w:pPr>
      <w:r w:rsidRPr="006E3706">
        <w:rPr>
          <w:lang w:eastAsia="zh-CN"/>
        </w:rPr>
        <w:t>- Biserica Adormirea Maicii Domnului</w:t>
      </w:r>
    </w:p>
    <w:p w:rsidR="00F46801" w:rsidRDefault="008D35F3">
      <w:pPr>
        <w:spacing w:line="360" w:lineRule="auto"/>
        <w:jc w:val="both"/>
      </w:pPr>
      <w:r>
        <w:t>- Grădinița Turulung, județul Satu Mare;</w:t>
      </w:r>
    </w:p>
    <w:p w:rsidR="00F46801" w:rsidRDefault="008D35F3">
      <w:pPr>
        <w:spacing w:line="360" w:lineRule="auto"/>
        <w:jc w:val="both"/>
      </w:pPr>
      <w:r>
        <w:t>- Liceul Sportiv Satu Mare;</w:t>
      </w:r>
    </w:p>
    <w:p w:rsidR="00F46801" w:rsidRDefault="008D35F3">
      <w:pPr>
        <w:spacing w:line="360" w:lineRule="auto"/>
        <w:jc w:val="both"/>
      </w:pPr>
      <w:r>
        <w:t>- Liceul de Arte „Aurel Popp” Satu Mare;</w:t>
      </w:r>
    </w:p>
    <w:p w:rsidR="00F46801" w:rsidRDefault="008D35F3">
      <w:pPr>
        <w:spacing w:line="360" w:lineRule="auto"/>
        <w:jc w:val="both"/>
      </w:pPr>
      <w:r>
        <w:t>- Școala Gimnazial</w:t>
      </w:r>
      <w:r w:rsidR="00E84B30">
        <w:t>ă „</w:t>
      </w:r>
      <w:r w:rsidR="00E84B30" w:rsidRPr="00E84B30">
        <w:t>R</w:t>
      </w:r>
      <w:r w:rsidR="00E84B30">
        <w:rPr>
          <w:lang w:val="hu-HU"/>
        </w:rPr>
        <w:t>á</w:t>
      </w:r>
      <w:r w:rsidR="00E84B30" w:rsidRPr="00E84B30">
        <w:t>k</w:t>
      </w:r>
      <w:r w:rsidRPr="00E84B30">
        <w:t>oczi</w:t>
      </w:r>
      <w:r>
        <w:t xml:space="preserve"> Ferenc”;</w:t>
      </w:r>
    </w:p>
    <w:p w:rsidR="00F46801" w:rsidRDefault="008D35F3">
      <w:pPr>
        <w:spacing w:line="360" w:lineRule="auto"/>
        <w:jc w:val="both"/>
      </w:pPr>
      <w:r>
        <w:t>- Școala Gimnazială „Grigore Moisil”;</w:t>
      </w:r>
    </w:p>
    <w:p w:rsidR="00F46801" w:rsidRDefault="008D35F3">
      <w:pPr>
        <w:spacing w:line="360" w:lineRule="auto"/>
        <w:jc w:val="both"/>
      </w:pPr>
      <w:r>
        <w:t>- Școala Gimnazială „Dr.Vasile Lucaciu”;</w:t>
      </w:r>
    </w:p>
    <w:p w:rsidR="00F46801" w:rsidRDefault="008D35F3">
      <w:pPr>
        <w:spacing w:line="360" w:lineRule="auto"/>
        <w:jc w:val="both"/>
      </w:pPr>
      <w:r>
        <w:t xml:space="preserve">- Colegiul Național </w:t>
      </w:r>
      <w:r w:rsidR="00E84B30">
        <w:t>„Kölcsey Ferenc”</w:t>
      </w:r>
      <w:r>
        <w:t xml:space="preserve"> Satu Mare;</w:t>
      </w:r>
    </w:p>
    <w:p w:rsidR="00E84B30" w:rsidRPr="006E3706" w:rsidRDefault="00E84B30" w:rsidP="00E84B30">
      <w:pPr>
        <w:suppressAutoHyphens/>
        <w:spacing w:line="360" w:lineRule="auto"/>
        <w:jc w:val="both"/>
        <w:rPr>
          <w:lang w:eastAsia="zh-CN"/>
        </w:rPr>
      </w:pPr>
      <w:r w:rsidRPr="006E3706">
        <w:rPr>
          <w:lang w:eastAsia="zh-CN"/>
        </w:rPr>
        <w:t>- Școala Gimnazială ”Mircea Eliade”</w:t>
      </w:r>
    </w:p>
    <w:p w:rsidR="00E84B30" w:rsidRPr="006E3706" w:rsidRDefault="00E84B30" w:rsidP="00E84B30">
      <w:pPr>
        <w:suppressAutoHyphens/>
        <w:spacing w:line="360" w:lineRule="auto"/>
        <w:jc w:val="both"/>
        <w:rPr>
          <w:lang w:eastAsia="zh-CN"/>
        </w:rPr>
      </w:pPr>
      <w:r w:rsidRPr="006E3706">
        <w:rPr>
          <w:lang w:eastAsia="zh-CN"/>
        </w:rPr>
        <w:t>- Liceul German ”Johan Ettinger”</w:t>
      </w:r>
    </w:p>
    <w:p w:rsidR="00E84B30" w:rsidRPr="006E3706" w:rsidRDefault="00E84B30" w:rsidP="00E84B30">
      <w:pPr>
        <w:suppressAutoHyphens/>
        <w:spacing w:line="360" w:lineRule="auto"/>
        <w:jc w:val="both"/>
        <w:rPr>
          <w:lang w:eastAsia="zh-CN"/>
        </w:rPr>
      </w:pPr>
      <w:r w:rsidRPr="006E3706">
        <w:rPr>
          <w:lang w:eastAsia="zh-CN"/>
        </w:rPr>
        <w:t>- Școala Gimnazială Ulmi</w:t>
      </w:r>
    </w:p>
    <w:p w:rsidR="00E84B30" w:rsidRPr="006E3706" w:rsidRDefault="00E84B30" w:rsidP="00E84B30">
      <w:pPr>
        <w:suppressAutoHyphens/>
        <w:spacing w:line="360" w:lineRule="auto"/>
        <w:jc w:val="both"/>
        <w:rPr>
          <w:lang w:eastAsia="zh-CN"/>
        </w:rPr>
      </w:pPr>
      <w:r w:rsidRPr="006E3706">
        <w:rPr>
          <w:lang w:eastAsia="zh-CN"/>
        </w:rPr>
        <w:t>- Școala Gimnazială, Vetiș</w:t>
      </w:r>
    </w:p>
    <w:p w:rsidR="00E84B30" w:rsidRPr="006E3706" w:rsidRDefault="00E84B30" w:rsidP="00E84B30">
      <w:pPr>
        <w:suppressAutoHyphens/>
        <w:spacing w:line="360" w:lineRule="auto"/>
        <w:jc w:val="both"/>
        <w:rPr>
          <w:lang w:eastAsia="zh-CN"/>
        </w:rPr>
      </w:pPr>
      <w:r w:rsidRPr="006E3706">
        <w:rPr>
          <w:lang w:eastAsia="zh-CN"/>
        </w:rPr>
        <w:t>- GPP ”Licurici”, Negresti Oaș-Structra ”Grădinița Curcubeu”</w:t>
      </w:r>
    </w:p>
    <w:p w:rsidR="00E84B30" w:rsidRPr="006E3706" w:rsidRDefault="00E84B30" w:rsidP="00E84B30">
      <w:pPr>
        <w:suppressAutoHyphens/>
        <w:spacing w:line="360" w:lineRule="auto"/>
        <w:jc w:val="both"/>
        <w:rPr>
          <w:lang w:eastAsia="zh-CN"/>
        </w:rPr>
      </w:pPr>
      <w:r w:rsidRPr="006E3706">
        <w:rPr>
          <w:lang w:eastAsia="zh-CN"/>
        </w:rPr>
        <w:t>- GPP Porcsalma</w:t>
      </w:r>
    </w:p>
    <w:p w:rsidR="00E84B30" w:rsidRPr="006E3706" w:rsidRDefault="00E84B30" w:rsidP="00E84B30">
      <w:pPr>
        <w:suppressAutoHyphens/>
        <w:spacing w:line="360" w:lineRule="auto"/>
        <w:jc w:val="both"/>
        <w:rPr>
          <w:lang w:eastAsia="zh-CN"/>
        </w:rPr>
      </w:pPr>
      <w:r w:rsidRPr="006E3706">
        <w:rPr>
          <w:lang w:eastAsia="zh-CN"/>
        </w:rPr>
        <w:t xml:space="preserve">- Gradinița Nr. 3, Târgoviște, </w:t>
      </w:r>
    </w:p>
    <w:p w:rsidR="00E84B30" w:rsidRPr="006E3706" w:rsidRDefault="00E84B30" w:rsidP="00E84B30">
      <w:pPr>
        <w:suppressAutoHyphens/>
        <w:spacing w:line="360" w:lineRule="auto"/>
        <w:jc w:val="both"/>
        <w:rPr>
          <w:lang w:eastAsia="zh-CN"/>
        </w:rPr>
      </w:pPr>
      <w:r w:rsidRPr="006E3706">
        <w:rPr>
          <w:lang w:eastAsia="zh-CN"/>
        </w:rPr>
        <w:t>- Grădinița Nr. 2, Târgoviște</w:t>
      </w:r>
    </w:p>
    <w:p w:rsidR="00E84B30" w:rsidRPr="006E3706" w:rsidRDefault="00E84B30" w:rsidP="00E84B30">
      <w:pPr>
        <w:suppressAutoHyphens/>
        <w:spacing w:line="360" w:lineRule="auto"/>
        <w:jc w:val="both"/>
        <w:rPr>
          <w:lang w:eastAsia="zh-CN"/>
        </w:rPr>
      </w:pPr>
      <w:r w:rsidRPr="006E3706">
        <w:rPr>
          <w:lang w:eastAsia="zh-CN"/>
        </w:rPr>
        <w:t>- GPP Don Bosco-Caritas, Satu Mare</w:t>
      </w:r>
    </w:p>
    <w:p w:rsidR="00E84B30" w:rsidRPr="006E3706" w:rsidRDefault="00E84B30" w:rsidP="00E84B30">
      <w:pPr>
        <w:suppressAutoHyphens/>
        <w:spacing w:line="360" w:lineRule="auto"/>
        <w:jc w:val="both"/>
        <w:rPr>
          <w:lang w:eastAsia="zh-CN"/>
        </w:rPr>
      </w:pPr>
      <w:r w:rsidRPr="006E3706">
        <w:rPr>
          <w:lang w:eastAsia="zh-CN"/>
        </w:rPr>
        <w:t>- Dog City, Satu Mare</w:t>
      </w:r>
    </w:p>
    <w:p w:rsidR="00E84B30" w:rsidRPr="006E3706" w:rsidRDefault="00E84B30" w:rsidP="00E84B30">
      <w:pPr>
        <w:suppressAutoHyphens/>
        <w:spacing w:line="360" w:lineRule="auto"/>
        <w:jc w:val="both"/>
        <w:rPr>
          <w:lang w:eastAsia="zh-CN"/>
        </w:rPr>
      </w:pPr>
      <w:r w:rsidRPr="006E3706">
        <w:rPr>
          <w:lang w:eastAsia="zh-CN"/>
        </w:rPr>
        <w:t>- Elite Dent, Cabinet Stomatologic</w:t>
      </w:r>
    </w:p>
    <w:p w:rsidR="00E84B30" w:rsidRDefault="00E84B30" w:rsidP="00E84B30">
      <w:pPr>
        <w:suppressAutoHyphens/>
        <w:spacing w:line="360" w:lineRule="auto"/>
        <w:jc w:val="both"/>
        <w:rPr>
          <w:lang w:eastAsia="zh-CN"/>
        </w:rPr>
      </w:pPr>
      <w:r w:rsidRPr="006E3706">
        <w:rPr>
          <w:lang w:eastAsia="zh-CN"/>
        </w:rPr>
        <w:t>- Asociația ”Jobb Veled a Világ”, Budapesta</w:t>
      </w:r>
    </w:p>
    <w:p w:rsidR="00F46801" w:rsidRDefault="008D35F3">
      <w:pPr>
        <w:spacing w:line="360" w:lineRule="auto"/>
        <w:jc w:val="both"/>
      </w:pPr>
      <w:r>
        <w:lastRenderedPageBreak/>
        <w:t>-Asociația „Ajută și tu”;</w:t>
      </w:r>
    </w:p>
    <w:p w:rsidR="00F46801" w:rsidRDefault="008D35F3">
      <w:pPr>
        <w:spacing w:line="360" w:lineRule="auto"/>
        <w:jc w:val="both"/>
      </w:pPr>
      <w:r>
        <w:t>-Ansamblul Vița de Iederă.</w:t>
      </w:r>
    </w:p>
    <w:p w:rsidR="00F46801" w:rsidRDefault="00F46801">
      <w:pPr>
        <w:spacing w:line="360" w:lineRule="auto"/>
        <w:jc w:val="both"/>
      </w:pPr>
    </w:p>
    <w:p w:rsidR="00F46801" w:rsidRDefault="008D35F3">
      <w:pPr>
        <w:tabs>
          <w:tab w:val="left" w:pos="6495"/>
        </w:tabs>
        <w:spacing w:line="360" w:lineRule="auto"/>
        <w:jc w:val="both"/>
      </w:pPr>
      <w:bookmarkStart w:id="13" w:name="_2p2csry" w:colFirst="0" w:colLast="0"/>
      <w:bookmarkEnd w:id="13"/>
      <w:r>
        <w:t xml:space="preserve">            Grădinița cu Program Prelungit Nr. 6 Satu Mare </w:t>
      </w:r>
      <w:r>
        <w:rPr>
          <w:color w:val="000000"/>
        </w:rPr>
        <w:t>va susține nevoile individuale ale preşcolarilor, va dezvolta copilul luând în calcul potenţialul lui şi va crea un mediu armonios pentru dezvoltarea multi-inteligențelor, a creativității și a realizarii de sine. Va aplica principiile</w:t>
      </w:r>
      <w:r>
        <w:t xml:space="preserve"> de lucru diferenţiat, acestea urmărind să susţină aptitudinile individuale şi să întărească fundamentul unei vieţi sociale morale şi dezvoltarea unor relaţii naturale, armonioase între indivizi și grupuri. Educaţia în Grădinița cu Program Prelungit Nr. 6 Satu Mare </w:t>
      </w:r>
      <w:r>
        <w:rPr>
          <w:color w:val="000000"/>
        </w:rPr>
        <w:t xml:space="preserve">va </w:t>
      </w:r>
      <w:r>
        <w:t xml:space="preserve">îmbogăţi şi respecta sistemul educaţional curent.  </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tab/>
        <w:t xml:space="preserve">Directorul Grădiniței cu Program Prelungit Nr. 6 Satu Mare colaborează bine cu membrii colectivului, ţine seama de sugestiile acestora şi ia decizii cu privire la reducerea și eliminarea disfuncţiilor semnalate în activitate. </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color w:val="000000"/>
        </w:rPr>
        <w:tab/>
        <w:t>Avem în vedere, prin planul de dezvoltare instituțională, perfecţionarea actului didactic şi o promovare a învăţării centrată pe copil.</w:t>
      </w:r>
    </w:p>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b/>
          <w:color w:val="000000"/>
        </w:rPr>
      </w:pPr>
      <w:r>
        <w:rPr>
          <w:b/>
          <w:color w:val="000000"/>
        </w:rPr>
        <w:t>EFICIENŢA INTERNĂ A Grădiniței cu Program Prelungit Nr. 6 Satu Mare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Planul de dezvoltare instituţională al Grădiniței cu Program Prelungit Nr. 6 Satu Marea fost realizat pe baza diagnozei şi analizei condiţiilor socio-economice, a nevoilor de educaţie existente la nivel local şi regional, a evoluţiei previzibile pe termen scurt şi mediu şi pe baza discuţiilor cu părinţii şi reprezentanţii comunităţii locale.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Planul de dezvoltare instituţională s-a realizat plecând de la o radiografie complexă şi realistă asupra mediului extern în care activează unitatea de învăţământ şi asupra mediului organizaţional intern.</w:t>
      </w:r>
    </w:p>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b/>
          <w:color w:val="000000"/>
        </w:rPr>
      </w:pP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b/>
          <w:color w:val="000000"/>
        </w:rPr>
      </w:pPr>
      <w:r>
        <w:rPr>
          <w:b/>
          <w:color w:val="000000"/>
        </w:rPr>
        <w:t>EFICIENŢA EXTERNĂ A Grădiniței cu Program Prelungit Nr. 6 Satu Mare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Rata de inserție în mediul școlar a copiilor absolvenți care au urmat programul educativ al unității noastre este de 100%. Copiii sunt monitorizați conform unor documente de urmărire a progresului școlar (strategie, fișe tip, acte doveditoare, conversații cu învățătorii).</w:t>
      </w:r>
    </w:p>
    <w:p w:rsidR="00F46801" w:rsidRDefault="00F46801">
      <w:pPr>
        <w:tabs>
          <w:tab w:val="left" w:pos="900"/>
        </w:tabs>
        <w:spacing w:line="360" w:lineRule="auto"/>
        <w:jc w:val="both"/>
        <w:rPr>
          <w:i/>
        </w:rPr>
      </w:pPr>
    </w:p>
    <w:p w:rsidR="00F46801" w:rsidRDefault="008D35F3">
      <w:pPr>
        <w:pStyle w:val="Heading2"/>
        <w:spacing w:before="0" w:line="360" w:lineRule="auto"/>
      </w:pPr>
      <w:bookmarkStart w:id="14" w:name="_1t3h5sf" w:colFirst="0" w:colLast="0"/>
      <w:bookmarkEnd w:id="14"/>
      <w:r>
        <w:lastRenderedPageBreak/>
        <w:t>I. 4. DIAGNOZA MEDIULUI EXTERN - ANALIZA PEST</w:t>
      </w:r>
    </w:p>
    <w:p w:rsidR="00F46801" w:rsidRDefault="008D35F3">
      <w:pPr>
        <w:spacing w:line="360" w:lineRule="auto"/>
        <w:ind w:firstLine="720"/>
        <w:jc w:val="both"/>
      </w:pPr>
      <w:bookmarkStart w:id="15" w:name="_147n2zr" w:colFirst="0" w:colLast="0"/>
      <w:bookmarkEnd w:id="15"/>
      <w:r>
        <w:t xml:space="preserve">Când ne referim la </w:t>
      </w:r>
      <w:r>
        <w:rPr>
          <w:i/>
        </w:rPr>
        <w:t>mediul extern</w:t>
      </w:r>
      <w:r>
        <w:t>, avem în vedere următorii factori: politici, economici, sociali, tehnologici și ecologici.</w:t>
      </w:r>
    </w:p>
    <w:p w:rsidR="00F46801" w:rsidRDefault="008D35F3">
      <w:pPr>
        <w:spacing w:line="360" w:lineRule="auto"/>
        <w:ind w:firstLine="720"/>
        <w:jc w:val="both"/>
      </w:pPr>
      <w:r>
        <w:t>Activitatea oricărei entităţi economico-sociale este influenţată într-o mare măsură de factorii politici, economici, sociali, tehnologici şi ecologici, care se manifestă din mediul în care aceasta îşi desfăşoară activitatea.</w:t>
      </w:r>
    </w:p>
    <w:p w:rsidR="00F46801" w:rsidRDefault="008D35F3">
      <w:pPr>
        <w:spacing w:line="360" w:lineRule="auto"/>
        <w:ind w:firstLine="720"/>
        <w:jc w:val="both"/>
      </w:pPr>
      <w:r>
        <w:t>Performanţa instituţională este stimulată sau atenuată semnificativ de conjunctura politică şi de evoluţia economică la nivel local, regional, naţional şi internaţional, de progresul social intern şi de integrarea în structurile economice şi culturale ale Uniunii Europene.</w:t>
      </w:r>
    </w:p>
    <w:p w:rsidR="00F46801" w:rsidRDefault="008D35F3">
      <w:pPr>
        <w:spacing w:line="360" w:lineRule="auto"/>
        <w:ind w:firstLine="720"/>
        <w:jc w:val="both"/>
      </w:pPr>
      <w:r>
        <w:t>Cuceririle tehnologice, invenţiile şi inovaţiile în domeniul industrial, precum şi necesitatea de a păstra un mediu natural ecologic pot contribui la eficientizarea procesului instructiv educativ şi la asigurarea finalităţilor educaţionale.</w:t>
      </w:r>
    </w:p>
    <w:p w:rsidR="00F46801" w:rsidRDefault="008D35F3">
      <w:pPr>
        <w:spacing w:line="360" w:lineRule="auto"/>
        <w:ind w:firstLine="720"/>
        <w:jc w:val="both"/>
      </w:pPr>
      <w:r>
        <w:t>De aceea, este necesară o radiografie exigentă a mediului în care îşi desfăşoară activitatea unitatea de învăţământ, pentru a identifica oportunităţile pe care trebuie să le valorifice proiectul de dezvoltare instituţională în scopul maximizării rezultatelor.</w:t>
      </w:r>
    </w:p>
    <w:p w:rsidR="00F46801" w:rsidRDefault="008D35F3" w:rsidP="00CC315B">
      <w:pPr>
        <w:spacing w:line="360" w:lineRule="auto"/>
        <w:ind w:firstLine="720"/>
        <w:jc w:val="both"/>
      </w:pPr>
      <w:r>
        <w:t>Pentru analiza macromediului în cazul Grădiniței cu Program Prelungit Nr. 6 Satu Mare s-a folosit modelul de analiză PEST. Analiza constă în parcurgerea a patru etape:</w:t>
      </w:r>
    </w:p>
    <w:p w:rsidR="00F46801" w:rsidRDefault="008D35F3">
      <w:pPr>
        <w:numPr>
          <w:ilvl w:val="0"/>
          <w:numId w:val="35"/>
        </w:numPr>
        <w:spacing w:line="360" w:lineRule="auto"/>
        <w:jc w:val="both"/>
      </w:pPr>
      <w:r>
        <w:t>scanarea mediului pentru a detecta vectori de schimbare;</w:t>
      </w:r>
    </w:p>
    <w:p w:rsidR="00F46801" w:rsidRDefault="008D35F3">
      <w:pPr>
        <w:numPr>
          <w:ilvl w:val="0"/>
          <w:numId w:val="35"/>
        </w:numPr>
        <w:spacing w:line="360" w:lineRule="auto"/>
        <w:jc w:val="both"/>
      </w:pPr>
      <w:r>
        <w:t>monitorizarea tendinţei specifice a mediului şi a eventualelor tipare de evoluţie;</w:t>
      </w:r>
    </w:p>
    <w:p w:rsidR="00F46801" w:rsidRDefault="008D35F3">
      <w:pPr>
        <w:numPr>
          <w:ilvl w:val="0"/>
          <w:numId w:val="35"/>
        </w:numPr>
        <w:spacing w:line="360" w:lineRule="auto"/>
        <w:jc w:val="both"/>
      </w:pPr>
      <w:r>
        <w:t>previziunea direcţiilor viitoare de schimbare a macromediului;</w:t>
      </w:r>
    </w:p>
    <w:p w:rsidR="00F46801" w:rsidRDefault="008D35F3">
      <w:pPr>
        <w:numPr>
          <w:ilvl w:val="0"/>
          <w:numId w:val="35"/>
        </w:numPr>
        <w:spacing w:line="360" w:lineRule="auto"/>
        <w:jc w:val="both"/>
      </w:pPr>
      <w:r>
        <w:t>evaluarea schimbărilor curente şi viitoare pentru determinarea implicaţiilor asupra grădiniței.</w:t>
      </w:r>
    </w:p>
    <w:p w:rsidR="00F46801" w:rsidRDefault="00F46801">
      <w:pPr>
        <w:spacing w:line="360" w:lineRule="auto"/>
        <w:jc w:val="both"/>
        <w:rPr>
          <w:b/>
        </w:rPr>
      </w:pPr>
    </w:p>
    <w:p w:rsidR="00F46801" w:rsidRDefault="008D35F3">
      <w:pPr>
        <w:pStyle w:val="Title"/>
        <w:rPr>
          <w:sz w:val="24"/>
          <w:szCs w:val="24"/>
        </w:rPr>
      </w:pPr>
      <w:r>
        <w:rPr>
          <w:sz w:val="24"/>
          <w:szCs w:val="24"/>
        </w:rPr>
        <w:t>Contextul politic</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b/>
          <w:color w:val="000000"/>
        </w:rPr>
      </w:pPr>
      <w:bookmarkStart w:id="16" w:name="_3o7alnk" w:colFirst="0" w:colLast="0"/>
      <w:bookmarkEnd w:id="16"/>
      <w:r>
        <w:rPr>
          <w:b/>
          <w:i/>
          <w:color w:val="000000"/>
        </w:rPr>
        <w:t xml:space="preserve">Politica educaţională </w:t>
      </w:r>
      <w:r>
        <w:rPr>
          <w:color w:val="000000"/>
        </w:rPr>
        <w:t xml:space="preserve">propusă de Grădinița cu Program Prelungit Nr. 6 Satu Mare este pe deplin în concordanţă cu politica educaţională naţională, în care învăţământul este o </w:t>
      </w:r>
      <w:r>
        <w:rPr>
          <w:b/>
          <w:color w:val="000000"/>
        </w:rPr>
        <w:t>prioritate naţională</w:t>
      </w:r>
      <w:r>
        <w:rPr>
          <w:color w:val="000000"/>
        </w:rPr>
        <w:t>, cu Reforma învăţământului din România. Cadrele didactice aderă la politicile naţionale şi internaţionale privind egalitatea de şanse; în educaţie, sunt deschise la schimbare şi chiar au iniţiative pentru schimbare. Autorităţile locale au o politică deschisă şi pozitivă, prin strategia adoptată, sprijinind dreptul la educaţie a grupurilor dezavantajate.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after="120" w:line="360" w:lineRule="auto"/>
        <w:ind w:firstLine="720"/>
        <w:jc w:val="both"/>
        <w:rPr>
          <w:color w:val="000000"/>
        </w:rPr>
      </w:pPr>
      <w:r>
        <w:rPr>
          <w:color w:val="000000"/>
        </w:rPr>
        <w:lastRenderedPageBreak/>
        <w:t>Din punct de legislativ si organizatoric, demersul didactic din Grădinița cu Program Prelungit Nr. 6 Satu Mare va fi reglementat de Legea învăţământului preuniversitar nr. 198/2023 și Ordinul nr. 4183/2022 pentru aprobarea Regulamentului-cadru de organizare şi funcţionare a unităţilor de învăţământ preuniversitar, cu modificările și completările ulterioare. Politicile educaționale la nivel național se bazează pe principiul descentralizării, descongestionării, eficienței și egalizării șanselor și a compatibilizării cu standardele internaționale.</w:t>
      </w:r>
    </w:p>
    <w:p w:rsidR="00F46801" w:rsidRDefault="008D35F3">
      <w:pPr>
        <w:pStyle w:val="Title"/>
        <w:rPr>
          <w:sz w:val="24"/>
          <w:szCs w:val="24"/>
        </w:rPr>
      </w:pPr>
      <w:r>
        <w:rPr>
          <w:sz w:val="24"/>
          <w:szCs w:val="24"/>
        </w:rPr>
        <w:t>Contextul economic</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b/>
          <w:color w:val="000000"/>
        </w:rPr>
      </w:pPr>
      <w:r>
        <w:rPr>
          <w:color w:val="000000"/>
        </w:rPr>
        <w:t xml:space="preserve">Prezentul plan de dezvoltare instituţională trebuie să se integreze în cadrul reformei învăţământului preșcolar, prioritară fiind refacerea </w:t>
      </w:r>
      <w:r>
        <w:rPr>
          <w:b/>
          <w:color w:val="000000"/>
        </w:rPr>
        <w:t xml:space="preserve">legăturilor fireşti dintre Grădinița cu Program Prelungit Nr. 6 Satu Mare şi comunitate, </w:t>
      </w:r>
      <w:r>
        <w:rPr>
          <w:color w:val="000000"/>
        </w:rPr>
        <w:t>având în vedere că „produsele educaţionale” vor deveni actori activi şi pe scena comunităţii locale, capabili să acţioneze responsabil şi competent pentru binele personal şi pentru binele comunităţii.</w:t>
      </w:r>
    </w:p>
    <w:p w:rsidR="00F46801" w:rsidRDefault="008D35F3" w:rsidP="009C4A37">
      <w:pPr>
        <w:pBdr>
          <w:top w:val="none" w:sz="0" w:space="0" w:color="000000"/>
          <w:left w:val="none" w:sz="0" w:space="0" w:color="000000"/>
          <w:bottom w:val="none" w:sz="0" w:space="0" w:color="000000"/>
          <w:right w:val="none" w:sz="0" w:space="0" w:color="000000"/>
          <w:between w:val="none" w:sz="0" w:space="0" w:color="000000"/>
        </w:pBdr>
        <w:spacing w:after="240" w:line="360" w:lineRule="auto"/>
        <w:ind w:firstLine="720"/>
        <w:jc w:val="both"/>
        <w:rPr>
          <w:color w:val="000000"/>
        </w:rPr>
      </w:pPr>
      <w:bookmarkStart w:id="17" w:name="_23ckvvd" w:colFirst="0" w:colLast="0"/>
      <w:bookmarkEnd w:id="17"/>
      <w:r>
        <w:rPr>
          <w:color w:val="000000"/>
        </w:rPr>
        <w:t>Zona în care este amplasata grădinița, dispune de resurse economice și oferă condiții normale de educație și instruire tuturor copiilor. O parte a părinților preșcolarilor cuprinși în unitatea noastră beneficiază de un statut economic bun, iar implicarea în activitatea grădiniței este activă. Grădinița cu Program Prelungit Nr. 6 Satu Mare dispune de resurse financiare necesare dotării moderne a spaţiului.</w:t>
      </w:r>
    </w:p>
    <w:p w:rsidR="00F46801" w:rsidRDefault="008D35F3">
      <w:pPr>
        <w:pStyle w:val="Title"/>
        <w:rPr>
          <w:sz w:val="24"/>
          <w:szCs w:val="24"/>
        </w:rPr>
      </w:pPr>
      <w:r>
        <w:rPr>
          <w:sz w:val="24"/>
          <w:szCs w:val="24"/>
        </w:rPr>
        <w:t>Context social</w:t>
      </w:r>
    </w:p>
    <w:p w:rsidR="00F46801" w:rsidRDefault="008D35F3" w:rsidP="009C4A37">
      <w:pPr>
        <w:pBdr>
          <w:top w:val="none" w:sz="0" w:space="0" w:color="000000"/>
          <w:left w:val="none" w:sz="0" w:space="0" w:color="000000"/>
          <w:bottom w:val="none" w:sz="0" w:space="0" w:color="000000"/>
          <w:right w:val="none" w:sz="0" w:space="0" w:color="000000"/>
          <w:between w:val="none" w:sz="0" w:space="0" w:color="000000"/>
        </w:pBdr>
        <w:spacing w:after="240" w:line="360" w:lineRule="auto"/>
        <w:ind w:firstLine="720"/>
        <w:jc w:val="both"/>
        <w:rPr>
          <w:color w:val="000000"/>
        </w:rPr>
      </w:pPr>
      <w:bookmarkStart w:id="18" w:name="_ihv636" w:colFirst="0" w:colLast="0"/>
      <w:bookmarkEnd w:id="18"/>
      <w:r>
        <w:rPr>
          <w:color w:val="000000"/>
        </w:rPr>
        <w:t xml:space="preserve">Mediul familial de provenienţă poate fi caracterizat ca fiind unul cu un potenţial mediu din punct de vedere economic şi cultural. Numărul din ce în ce mai mare a familiilor cu un program de lucru prelungit favorizează înscrierea copiilor la grădiniţa noastră. Majoritatea familiilor care au copiii înscriși la unitatea noastră văd prin educație singurul mod de progres al societății, realizarea profesională și materială a cetățeanului de mâine. </w:t>
      </w:r>
    </w:p>
    <w:p w:rsidR="00F46801" w:rsidRDefault="008D35F3">
      <w:pPr>
        <w:pStyle w:val="Title"/>
        <w:rPr>
          <w:sz w:val="24"/>
          <w:szCs w:val="24"/>
        </w:rPr>
      </w:pPr>
      <w:r>
        <w:rPr>
          <w:sz w:val="24"/>
          <w:szCs w:val="24"/>
        </w:rPr>
        <w:t>Context tehnologic</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bookmarkStart w:id="19" w:name="_32hioqz" w:colFirst="0" w:colLast="0"/>
      <w:bookmarkEnd w:id="19"/>
      <w:r>
        <w:rPr>
          <w:color w:val="000000"/>
        </w:rPr>
        <w:t xml:space="preserve">Tehnologia are un rol foarte important în asigurarea calităţii şi a eficientizării procesului de învăţământ. Forma cea mai importantă a contextului tehnologic o reprezintă tehnologia informatică. </w:t>
      </w:r>
    </w:p>
    <w:p w:rsidR="00F46801" w:rsidRDefault="008D35F3">
      <w:pPr>
        <w:spacing w:line="360" w:lineRule="auto"/>
        <w:ind w:firstLine="709"/>
        <w:jc w:val="both"/>
        <w:rPr>
          <w:color w:val="000000"/>
        </w:rPr>
      </w:pPr>
      <w:r>
        <w:rPr>
          <w:color w:val="000000"/>
        </w:rPr>
        <w:lastRenderedPageBreak/>
        <w:t>Pentru cresterea calității procesului instructiv-educativ, o activitate de mare importanță o constituie formarea continuă a resurselor umane în sensul aplicării celor mai moderne metode de predare-învățare-evaluare: învățarea centrată pe copil, utilizarea calculatorului și a mijloacelor audio-video, lucrul în echipă, utilizarea tuturor metodelor de evaluare în funcție de nivelul de pregătire al copiilor, încurajarea participării la activități extracurriculare. Punerea în valoare a învățării centrate pe copil se realizează în mod eficient prin activitatea practică ce reprezintă simularea unor situații similare vieții reale.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rPr>
      </w:pPr>
      <w:r>
        <w:rPr>
          <w:color w:val="000000"/>
        </w:rPr>
        <w:t>Posibilitatea de susţinere a procesului instructiv-educativ cu mijloace audio-video de calitate şi de dotare a spaţilor cu aparatură şi tehnologie modernă este o realitate a Grădiniței cu Program Prelungit Nr. 6 Satu Mare.</w:t>
      </w:r>
    </w:p>
    <w:p w:rsidR="00F46801" w:rsidRPr="009C4A37" w:rsidRDefault="008D35F3" w:rsidP="009C4A37">
      <w:pPr>
        <w:pBdr>
          <w:top w:val="none" w:sz="0" w:space="0" w:color="000000"/>
          <w:left w:val="none" w:sz="0" w:space="0" w:color="000000"/>
          <w:bottom w:val="none" w:sz="0" w:space="0" w:color="000000"/>
          <w:right w:val="none" w:sz="0" w:space="0" w:color="000000"/>
          <w:between w:val="none" w:sz="0" w:space="0" w:color="000000"/>
        </w:pBdr>
        <w:spacing w:after="240" w:line="360" w:lineRule="auto"/>
        <w:ind w:firstLine="709"/>
        <w:jc w:val="both"/>
        <w:rPr>
          <w:color w:val="000000"/>
        </w:rPr>
      </w:pPr>
      <w:r>
        <w:rPr>
          <w:color w:val="000000"/>
        </w:rPr>
        <w:t>Existența mijloacelor de comunicare, internet (site), calculator (e-mail), telefon, fax, cablu TV, table interactive și utilizarea acestor mijloace în scop educațional. Existența xerox-ului face posibilă multiplicarea materialelor de lucru cu prescolarii.</w:t>
      </w:r>
    </w:p>
    <w:p w:rsidR="00F46801" w:rsidRDefault="008D35F3">
      <w:pPr>
        <w:pStyle w:val="Title"/>
        <w:rPr>
          <w:sz w:val="24"/>
          <w:szCs w:val="24"/>
        </w:rPr>
      </w:pPr>
      <w:r>
        <w:rPr>
          <w:sz w:val="24"/>
          <w:szCs w:val="24"/>
        </w:rPr>
        <w:t>Context ecologic</w:t>
      </w:r>
    </w:p>
    <w:p w:rsidR="00F46801" w:rsidRDefault="008D35F3">
      <w:pPr>
        <w:tabs>
          <w:tab w:val="left" w:pos="8805"/>
        </w:tabs>
        <w:spacing w:line="360" w:lineRule="auto"/>
        <w:jc w:val="both"/>
      </w:pPr>
      <w:bookmarkStart w:id="20" w:name="_1hmsyys" w:colFirst="0" w:colLast="0"/>
      <w:bookmarkEnd w:id="20"/>
      <w:r>
        <w:t xml:space="preserve">          Din punct de vedere ecologic, poziționarea grădiniței este favorabilă. Dezvoltarea societăţii de consum consideră necesară implicarea comunităţilor, a grădiniţelor şi a şcolilor ca parte a acestora în adoptarea şi promovarea unor politici educaţionale în domeniul ecologic. Educația ecologică constituie o componentă importantă a procesului educațional. Grădiniței cu Program Prelungit Nr. 6 Satu Mareîi revine rolul deosebit de important de a forma deprinderi în acest domeniu și de a-i educa pe copii în spirit eco-civic. </w:t>
      </w:r>
    </w:p>
    <w:p w:rsidR="00F46801" w:rsidRDefault="00F46801" w:rsidP="00CC315B">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p>
    <w:p w:rsidR="00F46801" w:rsidRDefault="008D35F3">
      <w:pPr>
        <w:spacing w:after="120" w:line="360" w:lineRule="auto"/>
        <w:jc w:val="both"/>
        <w:rPr>
          <w:b/>
        </w:rPr>
      </w:pPr>
      <w:bookmarkStart w:id="21" w:name="_41mghml" w:colFirst="0" w:colLast="0"/>
      <w:bookmarkEnd w:id="21"/>
      <w:r>
        <w:rPr>
          <w:b/>
          <w:sz w:val="26"/>
          <w:szCs w:val="26"/>
        </w:rPr>
        <w:t xml:space="preserve">I.5. DIAGNOZA MEDIULUI INTERN - ANALIZA SWOT </w:t>
      </w:r>
      <w:r>
        <w:rPr>
          <w:b/>
        </w:rPr>
        <w:t>a activităţii desfăşurate în Grădinița cu Program Prelungit Nr. 6 Satu Mare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t>Planul de dezvoltare instituţională al Grădiniței cu Program Prelungit Nr. 6 Satu Marea fost realizat pe baza diagnozei şi analizei condiţiilor socio-economice, a nevoilor de educaţie existente la nivel local şi regional, a evoluţiei previzibile pe termen scurt şi mediu şi pe baza discuţiilor cu părinţii şi reprezentanţii comunităţii locale.</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color w:val="000000"/>
        </w:rPr>
      </w:pPr>
      <w:r>
        <w:rPr>
          <w:color w:val="000000"/>
        </w:rPr>
        <w:lastRenderedPageBreak/>
        <w:t>Planul de dezvoltare instituţională pentru perioada 202</w:t>
      </w:r>
      <w:r w:rsidR="00CC315B">
        <w:rPr>
          <w:color w:val="000000"/>
        </w:rPr>
        <w:t>5</w:t>
      </w:r>
      <w:r>
        <w:rPr>
          <w:color w:val="000000"/>
        </w:rPr>
        <w:t xml:space="preserve"> - 202</w:t>
      </w:r>
      <w:r w:rsidR="00CC315B">
        <w:rPr>
          <w:color w:val="000000"/>
        </w:rPr>
        <w:t>9</w:t>
      </w:r>
      <w:r>
        <w:rPr>
          <w:color w:val="000000"/>
        </w:rPr>
        <w:t xml:space="preserve"> s-a realizat plecând de la o radiografie complexă şi realistă asupra mediului în care activează unitatea de învăţământ şi asupra mediului organizaţional intern.</w:t>
      </w:r>
    </w:p>
    <w:p w:rsidR="00F46801" w:rsidRDefault="008D35F3">
      <w:pPr>
        <w:tabs>
          <w:tab w:val="left" w:pos="567"/>
        </w:tabs>
        <w:spacing w:line="360" w:lineRule="auto"/>
        <w:jc w:val="both"/>
      </w:pPr>
      <w:r>
        <w:tab/>
        <w:t xml:space="preserve">   Pentru a proiecta o viziune de ansamblu asupra Grădiniței cu Program Prelungit Nr. 6 Satu Mare am utilizat analiza SWOT, care funcționează ca o radiografie a unităţii şi evaluează în același timp factorii de influență interni și externi ai grădiniţei, precum și poziția acesteia în raport cu celelalte unităţi de învăţământ, cu scopul de a pune în lumină punctele tari și slabe ale grădiniţei, în relație cu oportunitățile și amenințările existente în acest moment la nivelul învăţământului românesc.</w:t>
      </w:r>
    </w:p>
    <w:p w:rsidR="00CC315B" w:rsidRDefault="008D35F3">
      <w:pPr>
        <w:tabs>
          <w:tab w:val="left" w:pos="567"/>
        </w:tabs>
        <w:spacing w:line="360" w:lineRule="auto"/>
        <w:jc w:val="both"/>
      </w:pPr>
      <w:r>
        <w:t xml:space="preserve">            Analiza planului de dezvoltare instituţională pentru perioada 202</w:t>
      </w:r>
      <w:r w:rsidR="00CC315B">
        <w:t>5</w:t>
      </w:r>
      <w:r>
        <w:t xml:space="preserve"> – 202</w:t>
      </w:r>
      <w:r w:rsidR="00CC315B">
        <w:t>9</w:t>
      </w:r>
      <w:r>
        <w:t xml:space="preserve"> se realizează pentru toate domeniile funcţionale şi anume:</w:t>
      </w:r>
    </w:p>
    <w:p w:rsidR="00F46801" w:rsidRDefault="008D35F3">
      <w:pPr>
        <w:numPr>
          <w:ilvl w:val="0"/>
          <w:numId w:val="36"/>
        </w:numPr>
        <w:pBdr>
          <w:top w:val="none" w:sz="0" w:space="0" w:color="000000"/>
          <w:left w:val="none" w:sz="0" w:space="0" w:color="000000"/>
          <w:bottom w:val="none" w:sz="0" w:space="0" w:color="000000"/>
          <w:right w:val="none" w:sz="0" w:space="0" w:color="000000"/>
          <w:between w:val="none" w:sz="0" w:space="0" w:color="000000"/>
        </w:pBdr>
        <w:tabs>
          <w:tab w:val="left" w:pos="567"/>
        </w:tabs>
        <w:spacing w:line="360" w:lineRule="auto"/>
        <w:jc w:val="both"/>
        <w:rPr>
          <w:color w:val="000000"/>
        </w:rPr>
      </w:pPr>
      <w:r>
        <w:rPr>
          <w:color w:val="000000"/>
        </w:rPr>
        <w:t>Curriculum;</w:t>
      </w:r>
    </w:p>
    <w:p w:rsidR="00F46801" w:rsidRDefault="008D35F3">
      <w:pPr>
        <w:numPr>
          <w:ilvl w:val="0"/>
          <w:numId w:val="36"/>
        </w:numPr>
        <w:pBdr>
          <w:top w:val="none" w:sz="0" w:space="0" w:color="000000"/>
          <w:left w:val="none" w:sz="0" w:space="0" w:color="000000"/>
          <w:bottom w:val="none" w:sz="0" w:space="0" w:color="000000"/>
          <w:right w:val="none" w:sz="0" w:space="0" w:color="000000"/>
          <w:between w:val="none" w:sz="0" w:space="0" w:color="000000"/>
        </w:pBdr>
        <w:tabs>
          <w:tab w:val="left" w:pos="567"/>
        </w:tabs>
        <w:spacing w:line="360" w:lineRule="auto"/>
        <w:jc w:val="both"/>
        <w:rPr>
          <w:color w:val="000000"/>
        </w:rPr>
      </w:pPr>
      <w:r>
        <w:rPr>
          <w:color w:val="000000"/>
        </w:rPr>
        <w:t>Resurse umane;</w:t>
      </w:r>
    </w:p>
    <w:p w:rsidR="00F46801" w:rsidRDefault="008D35F3">
      <w:pPr>
        <w:numPr>
          <w:ilvl w:val="0"/>
          <w:numId w:val="36"/>
        </w:numPr>
        <w:pBdr>
          <w:top w:val="none" w:sz="0" w:space="0" w:color="000000"/>
          <w:left w:val="none" w:sz="0" w:space="0" w:color="000000"/>
          <w:bottom w:val="none" w:sz="0" w:space="0" w:color="000000"/>
          <w:right w:val="none" w:sz="0" w:space="0" w:color="000000"/>
          <w:between w:val="none" w:sz="0" w:space="0" w:color="000000"/>
        </w:pBdr>
        <w:tabs>
          <w:tab w:val="left" w:pos="567"/>
        </w:tabs>
        <w:spacing w:line="360" w:lineRule="auto"/>
        <w:jc w:val="both"/>
        <w:rPr>
          <w:color w:val="000000"/>
        </w:rPr>
      </w:pPr>
      <w:r>
        <w:rPr>
          <w:color w:val="000000"/>
        </w:rPr>
        <w:t>Resurse financiare şi materiale;</w:t>
      </w:r>
    </w:p>
    <w:p w:rsidR="00F46801" w:rsidRPr="009C4A37" w:rsidRDefault="008D35F3" w:rsidP="009C4A37">
      <w:pPr>
        <w:numPr>
          <w:ilvl w:val="0"/>
          <w:numId w:val="36"/>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40" w:line="360" w:lineRule="auto"/>
        <w:jc w:val="both"/>
        <w:rPr>
          <w:color w:val="000000"/>
        </w:rPr>
      </w:pPr>
      <w:r>
        <w:rPr>
          <w:color w:val="000000"/>
        </w:rPr>
        <w:t>Relaţii comunitare şi parteneriat.</w:t>
      </w:r>
    </w:p>
    <w:p w:rsidR="00F46801" w:rsidRDefault="008D35F3">
      <w:pPr>
        <w:pStyle w:val="Title"/>
      </w:pPr>
      <w:r>
        <w:t xml:space="preserve">Curriculum </w:t>
      </w:r>
    </w:p>
    <w:p w:rsidR="00F46801" w:rsidRDefault="008D35F3">
      <w:pPr>
        <w:spacing w:line="360" w:lineRule="auto"/>
        <w:jc w:val="both"/>
      </w:pPr>
      <w:r>
        <w:t xml:space="preserve">           Activitatea de organizare și desfășurare a procesului instructiv–educativ se desfășoară în conformitate cu politica educaționala a Ministerului Educației. Proiectarea, organizarea şi desfaşurarea demersului didactic vor respecta legislaţia si actele normative aplicabile activității unității. </w:t>
      </w:r>
    </w:p>
    <w:p w:rsidR="00F46801" w:rsidRDefault="008D35F3">
      <w:pPr>
        <w:tabs>
          <w:tab w:val="left" w:pos="0"/>
        </w:tabs>
        <w:spacing w:line="360" w:lineRule="auto"/>
        <w:jc w:val="both"/>
      </w:pPr>
      <w:r>
        <w:t xml:space="preserve">           Cadrele didactice vor avea obligaţia să susţină materialul formativ-informativ de la grupă cu o bibliografie dinamic valorificată, cu activităţi de tip proiect, interactive si transdisciplinare. Baza materială şi resursele umane ale grădiniţei vor fi proiectate şi asigurate în această direcţie.        </w:t>
      </w:r>
    </w:p>
    <w:p w:rsidR="00F46801" w:rsidRDefault="008D35F3">
      <w:pPr>
        <w:tabs>
          <w:tab w:val="left" w:pos="0"/>
        </w:tabs>
        <w:spacing w:line="360" w:lineRule="auto"/>
        <w:jc w:val="both"/>
      </w:pPr>
      <w:r>
        <w:tab/>
        <w:t xml:space="preserve">Activităţile se vor desfăşura în grupuri mixte sau omogene de abilităţi, stabilite de Consiliul profesoral la începutul anului școlar şi reevaluate permanent. Performanţele zilnice, motivaţia, gradul de îndeplinire a obligaţiilor şcolare vor fi monitorizate permanent de către educatoare. </w:t>
      </w:r>
    </w:p>
    <w:p w:rsidR="00F46801" w:rsidRDefault="008D35F3">
      <w:pPr>
        <w:tabs>
          <w:tab w:val="left" w:pos="0"/>
        </w:tabs>
        <w:spacing w:line="360" w:lineRule="auto"/>
        <w:jc w:val="both"/>
      </w:pPr>
      <w:r>
        <w:tab/>
        <w:t xml:space="preserve">Se va promova educația incluzivă prin aplicarea alternativei educaționale SBS, întrucât principiul egalității de șanse reprezintă conceptul de bază al școlii incluzive, prin aplicarea </w:t>
      </w:r>
      <w:r>
        <w:lastRenderedPageBreak/>
        <w:t>căruia, aceasta contribuie la anularea diferențelor de valorizare bazate pe criterii subiective, de ordin etnic sau social.</w:t>
      </w:r>
    </w:p>
    <w:tbl>
      <w:tblPr>
        <w:tblStyle w:val="Style13"/>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5103"/>
      </w:tblGrid>
      <w:tr w:rsidR="00F46801" w:rsidTr="009C4A37">
        <w:tc>
          <w:tcPr>
            <w:tcW w:w="5387"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sz w:val="28"/>
                <w:szCs w:val="28"/>
              </w:rPr>
            </w:pPr>
            <w:r>
              <w:rPr>
                <w:b/>
                <w:sz w:val="28"/>
                <w:szCs w:val="28"/>
              </w:rPr>
              <w:t>Puncte tari</w:t>
            </w:r>
          </w:p>
        </w:tc>
        <w:tc>
          <w:tcPr>
            <w:tcW w:w="5103"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sz w:val="28"/>
                <w:szCs w:val="28"/>
              </w:rPr>
            </w:pPr>
            <w:r>
              <w:rPr>
                <w:b/>
                <w:sz w:val="28"/>
                <w:szCs w:val="28"/>
              </w:rPr>
              <w:t>Puncte slabe</w:t>
            </w:r>
          </w:p>
        </w:tc>
      </w:tr>
      <w:tr w:rsidR="00F46801" w:rsidTr="009C4A37">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37"/>
              </w:numPr>
              <w:spacing w:line="276" w:lineRule="auto"/>
              <w:ind w:left="137" w:hanging="142"/>
              <w:rPr>
                <w:sz w:val="20"/>
                <w:szCs w:val="20"/>
              </w:rPr>
            </w:pPr>
            <w:r>
              <w:rPr>
                <w:sz w:val="20"/>
                <w:szCs w:val="20"/>
              </w:rPr>
              <w:t xml:space="preserve">Aplicarea alternativei </w:t>
            </w:r>
            <w:r>
              <w:rPr>
                <w:b/>
                <w:sz w:val="20"/>
                <w:szCs w:val="20"/>
              </w:rPr>
              <w:t>Step by Step</w:t>
            </w:r>
            <w:r>
              <w:rPr>
                <w:sz w:val="20"/>
                <w:szCs w:val="20"/>
              </w:rPr>
              <w:t xml:space="preserve"> la GPP Nr.6;</w:t>
            </w:r>
          </w:p>
          <w:p w:rsidR="00F46801" w:rsidRDefault="008D35F3" w:rsidP="009C4A37">
            <w:pPr>
              <w:numPr>
                <w:ilvl w:val="0"/>
                <w:numId w:val="37"/>
              </w:numPr>
              <w:spacing w:line="276" w:lineRule="auto"/>
              <w:ind w:left="137" w:hanging="142"/>
              <w:jc w:val="both"/>
              <w:rPr>
                <w:sz w:val="20"/>
                <w:szCs w:val="20"/>
              </w:rPr>
            </w:pPr>
            <w:r>
              <w:rPr>
                <w:sz w:val="20"/>
                <w:szCs w:val="20"/>
              </w:rPr>
              <w:t>Existenta curriculumului specific pentru fiecare nivel de vârstă;</w:t>
            </w:r>
          </w:p>
          <w:p w:rsidR="00F46801" w:rsidRDefault="008D35F3" w:rsidP="009C4A37">
            <w:pPr>
              <w:numPr>
                <w:ilvl w:val="0"/>
                <w:numId w:val="37"/>
              </w:numPr>
              <w:spacing w:line="276" w:lineRule="auto"/>
              <w:ind w:left="137" w:hanging="142"/>
              <w:jc w:val="both"/>
              <w:rPr>
                <w:sz w:val="20"/>
                <w:szCs w:val="20"/>
              </w:rPr>
            </w:pPr>
            <w:r>
              <w:rPr>
                <w:sz w:val="20"/>
                <w:szCs w:val="20"/>
              </w:rPr>
              <w:t>Existența întregului material curricular (planuri, programe școlare, caiete speciale);</w:t>
            </w:r>
          </w:p>
          <w:p w:rsidR="00F46801" w:rsidRDefault="008D35F3" w:rsidP="009C4A37">
            <w:pPr>
              <w:numPr>
                <w:ilvl w:val="0"/>
                <w:numId w:val="37"/>
              </w:numPr>
              <w:spacing w:line="276" w:lineRule="auto"/>
              <w:ind w:left="137" w:hanging="142"/>
              <w:jc w:val="both"/>
              <w:rPr>
                <w:sz w:val="20"/>
                <w:szCs w:val="20"/>
              </w:rPr>
            </w:pPr>
            <w:r>
              <w:rPr>
                <w:sz w:val="20"/>
                <w:szCs w:val="20"/>
              </w:rPr>
              <w:t>Programul prelungit va permite copiilor efectuarea de activităţi suplimentare de pregătire individuală, în scopul recuperării, aprofundării, sau obţinerii de performanțe superioare;</w:t>
            </w:r>
          </w:p>
          <w:p w:rsidR="00F46801" w:rsidRDefault="008D35F3" w:rsidP="009C4A37">
            <w:pPr>
              <w:numPr>
                <w:ilvl w:val="0"/>
                <w:numId w:val="37"/>
              </w:numPr>
              <w:spacing w:line="276" w:lineRule="auto"/>
              <w:ind w:left="137" w:hanging="142"/>
              <w:jc w:val="both"/>
              <w:rPr>
                <w:sz w:val="20"/>
                <w:szCs w:val="20"/>
              </w:rPr>
            </w:pPr>
            <w:r>
              <w:rPr>
                <w:sz w:val="20"/>
                <w:szCs w:val="20"/>
              </w:rPr>
              <w:t>Fiecare sală de grupă dispune de întregul material curricular (plan de învățământ, reviste de specialitate, culegeri, programa activităților instructiv-educative);</w:t>
            </w:r>
          </w:p>
          <w:p w:rsidR="00F46801" w:rsidRDefault="008D35F3" w:rsidP="009C4A37">
            <w:pPr>
              <w:numPr>
                <w:ilvl w:val="0"/>
                <w:numId w:val="37"/>
              </w:numPr>
              <w:spacing w:line="276" w:lineRule="auto"/>
              <w:ind w:left="137" w:hanging="142"/>
              <w:jc w:val="both"/>
              <w:rPr>
                <w:sz w:val="20"/>
                <w:szCs w:val="20"/>
              </w:rPr>
            </w:pPr>
            <w:r>
              <w:rPr>
                <w:sz w:val="20"/>
                <w:szCs w:val="20"/>
              </w:rPr>
              <w:t>Valorificarea curriculară a obiectivelor pentru a dezvolta în fiecare copil capacitatea de a repara probleme și de a ocroti mediul;</w:t>
            </w:r>
          </w:p>
          <w:p w:rsidR="00F46801" w:rsidRDefault="008D35F3" w:rsidP="009C4A37">
            <w:pPr>
              <w:numPr>
                <w:ilvl w:val="0"/>
                <w:numId w:val="37"/>
              </w:numPr>
              <w:tabs>
                <w:tab w:val="left" w:pos="360"/>
              </w:tabs>
              <w:spacing w:line="276" w:lineRule="auto"/>
              <w:ind w:left="137" w:hanging="142"/>
              <w:jc w:val="both"/>
              <w:rPr>
                <w:sz w:val="20"/>
                <w:szCs w:val="20"/>
              </w:rPr>
            </w:pPr>
            <w:r>
              <w:rPr>
                <w:sz w:val="20"/>
                <w:szCs w:val="20"/>
              </w:rPr>
              <w:t>Ofertă variată, fundamentată și oportună de programe pe componenta CDȘ dar și pe cea a programelor educative, extrașcolare care conduc la personalizarea procesului instructiv-educativ;</w:t>
            </w:r>
          </w:p>
          <w:p w:rsidR="00F46801" w:rsidRDefault="008D35F3" w:rsidP="009C4A37">
            <w:pPr>
              <w:numPr>
                <w:ilvl w:val="0"/>
                <w:numId w:val="37"/>
              </w:numPr>
              <w:pBdr>
                <w:top w:val="none" w:sz="0" w:space="0" w:color="000000"/>
                <w:left w:val="none" w:sz="0" w:space="0" w:color="000000"/>
                <w:bottom w:val="none" w:sz="0" w:space="0" w:color="000000"/>
                <w:right w:val="none" w:sz="0" w:space="0" w:color="000000"/>
                <w:between w:val="none" w:sz="0" w:space="0" w:color="000000"/>
              </w:pBdr>
              <w:spacing w:line="276" w:lineRule="auto"/>
              <w:ind w:left="137" w:hanging="142"/>
              <w:jc w:val="both"/>
              <w:rPr>
                <w:sz w:val="20"/>
                <w:szCs w:val="20"/>
              </w:rPr>
            </w:pPr>
            <w:r>
              <w:rPr>
                <w:color w:val="000000"/>
                <w:sz w:val="20"/>
                <w:szCs w:val="20"/>
              </w:rPr>
              <w:t>Ofertă educaţională personalizată, adaptată nevoilor beneficiarilor direcţi şi indirecţi;</w:t>
            </w:r>
          </w:p>
          <w:p w:rsidR="00F46801" w:rsidRDefault="008D35F3" w:rsidP="009C4A37">
            <w:pPr>
              <w:numPr>
                <w:ilvl w:val="0"/>
                <w:numId w:val="37"/>
              </w:numPr>
              <w:pBdr>
                <w:top w:val="none" w:sz="0" w:space="0" w:color="000000"/>
                <w:left w:val="none" w:sz="0" w:space="0" w:color="000000"/>
                <w:bottom w:val="none" w:sz="0" w:space="0" w:color="000000"/>
                <w:right w:val="none" w:sz="0" w:space="0" w:color="000000"/>
                <w:between w:val="none" w:sz="0" w:space="0" w:color="000000"/>
              </w:pBdr>
              <w:spacing w:line="276" w:lineRule="auto"/>
              <w:ind w:left="137" w:hanging="142"/>
              <w:rPr>
                <w:sz w:val="20"/>
                <w:szCs w:val="20"/>
              </w:rPr>
            </w:pPr>
            <w:r>
              <w:rPr>
                <w:color w:val="000000"/>
                <w:sz w:val="20"/>
                <w:szCs w:val="20"/>
              </w:rPr>
              <w:t>Curtea grădiniței amenajată pe zone, conform Conceptului GRLI;</w:t>
            </w:r>
          </w:p>
          <w:p w:rsidR="00F46801" w:rsidRDefault="008D35F3" w:rsidP="009C4A37">
            <w:pPr>
              <w:numPr>
                <w:ilvl w:val="0"/>
                <w:numId w:val="37"/>
              </w:numPr>
              <w:pBdr>
                <w:top w:val="none" w:sz="0" w:space="0" w:color="000000"/>
                <w:left w:val="none" w:sz="0" w:space="0" w:color="000000"/>
                <w:bottom w:val="none" w:sz="0" w:space="0" w:color="000000"/>
                <w:right w:val="none" w:sz="0" w:space="0" w:color="000000"/>
                <w:between w:val="none" w:sz="0" w:space="0" w:color="000000"/>
              </w:pBdr>
              <w:spacing w:line="276" w:lineRule="auto"/>
              <w:ind w:left="137" w:hanging="142"/>
              <w:jc w:val="both"/>
              <w:rPr>
                <w:sz w:val="20"/>
                <w:szCs w:val="20"/>
              </w:rPr>
            </w:pPr>
            <w:r>
              <w:rPr>
                <w:color w:val="000000"/>
                <w:sz w:val="20"/>
                <w:szCs w:val="20"/>
              </w:rPr>
              <w:t>Existenţa Comisiei pentru curriculum;</w:t>
            </w:r>
          </w:p>
          <w:p w:rsidR="00F46801" w:rsidRDefault="008D35F3" w:rsidP="009C4A37">
            <w:pPr>
              <w:numPr>
                <w:ilvl w:val="0"/>
                <w:numId w:val="37"/>
              </w:numPr>
              <w:spacing w:line="276" w:lineRule="auto"/>
              <w:ind w:left="137" w:hanging="142"/>
              <w:jc w:val="both"/>
              <w:rPr>
                <w:b/>
                <w:i/>
                <w:sz w:val="20"/>
                <w:szCs w:val="20"/>
              </w:rPr>
            </w:pPr>
            <w:r>
              <w:rPr>
                <w:sz w:val="20"/>
                <w:szCs w:val="20"/>
              </w:rPr>
              <w:t>Acces rapid la modificările, noutăţile şi documentele elaborate de Ministerul Educației referitoare la curriculum.</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37"/>
              </w:numPr>
              <w:spacing w:line="276" w:lineRule="auto"/>
              <w:ind w:left="171" w:hanging="171"/>
              <w:jc w:val="both"/>
              <w:rPr>
                <w:sz w:val="20"/>
                <w:szCs w:val="20"/>
              </w:rPr>
            </w:pPr>
            <w:r>
              <w:rPr>
                <w:sz w:val="20"/>
                <w:szCs w:val="20"/>
              </w:rPr>
              <w:t>Sunt frecvente situațiile în care predomină utilizarea  metodelor tradiționale în detrimentul celor interactive, moderne;</w:t>
            </w:r>
          </w:p>
          <w:p w:rsidR="00F46801" w:rsidRDefault="008D35F3" w:rsidP="009C4A37">
            <w:pPr>
              <w:numPr>
                <w:ilvl w:val="0"/>
                <w:numId w:val="37"/>
              </w:numPr>
              <w:pBdr>
                <w:top w:val="none" w:sz="0" w:space="0" w:color="000000"/>
                <w:left w:val="none" w:sz="0" w:space="0" w:color="000000"/>
                <w:bottom w:val="none" w:sz="0" w:space="0" w:color="000000"/>
                <w:right w:val="none" w:sz="0" w:space="0" w:color="000000"/>
                <w:between w:val="none" w:sz="0" w:space="0" w:color="000000"/>
              </w:pBdr>
              <w:spacing w:line="276" w:lineRule="auto"/>
              <w:ind w:left="171" w:hanging="171"/>
              <w:jc w:val="both"/>
              <w:rPr>
                <w:sz w:val="20"/>
                <w:szCs w:val="20"/>
              </w:rPr>
            </w:pPr>
            <w:r>
              <w:rPr>
                <w:color w:val="000000"/>
                <w:sz w:val="20"/>
                <w:szCs w:val="20"/>
              </w:rPr>
              <w:t>Insuficienta adaptare a curriculum-ului la particularităţile unor categorii speciale de copii;</w:t>
            </w:r>
          </w:p>
          <w:p w:rsidR="00F46801" w:rsidRDefault="008D35F3" w:rsidP="009C4A37">
            <w:pPr>
              <w:numPr>
                <w:ilvl w:val="0"/>
                <w:numId w:val="37"/>
              </w:numPr>
              <w:spacing w:line="276" w:lineRule="auto"/>
              <w:ind w:left="171" w:hanging="171"/>
              <w:jc w:val="both"/>
              <w:rPr>
                <w:sz w:val="20"/>
                <w:szCs w:val="20"/>
              </w:rPr>
            </w:pPr>
            <w:r>
              <w:rPr>
                <w:sz w:val="20"/>
                <w:szCs w:val="20"/>
              </w:rPr>
              <w:t xml:space="preserve"> Nu toate Cadrele didactice sunt formate din punctul de vedere al promovării educației incluzive;</w:t>
            </w:r>
          </w:p>
          <w:p w:rsidR="00F46801" w:rsidRDefault="008D35F3" w:rsidP="009C4A37">
            <w:pPr>
              <w:numPr>
                <w:ilvl w:val="0"/>
                <w:numId w:val="37"/>
              </w:numPr>
              <w:spacing w:line="276" w:lineRule="auto"/>
              <w:ind w:left="171" w:hanging="171"/>
              <w:jc w:val="both"/>
              <w:rPr>
                <w:sz w:val="20"/>
                <w:szCs w:val="20"/>
              </w:rPr>
            </w:pPr>
            <w:r>
              <w:rPr>
                <w:sz w:val="20"/>
                <w:szCs w:val="20"/>
              </w:rPr>
              <w:t>Insuficienta utilizare a materialelor didactice, a tehnicii informaţionale şi a metodelor active în demersul didactic.</w:t>
            </w:r>
          </w:p>
          <w:p w:rsidR="00F46801" w:rsidRDefault="00F46801">
            <w:pPr>
              <w:spacing w:line="276" w:lineRule="auto"/>
              <w:ind w:left="360"/>
              <w:jc w:val="both"/>
              <w:rPr>
                <w:sz w:val="20"/>
                <w:szCs w:val="20"/>
              </w:rPr>
            </w:pPr>
          </w:p>
          <w:p w:rsidR="00F46801" w:rsidRDefault="00F46801">
            <w:pPr>
              <w:pBdr>
                <w:top w:val="none" w:sz="0" w:space="0" w:color="000000"/>
                <w:left w:val="none" w:sz="0" w:space="0" w:color="000000"/>
                <w:bottom w:val="none" w:sz="0" w:space="0" w:color="000000"/>
                <w:right w:val="none" w:sz="0" w:space="0" w:color="000000"/>
                <w:between w:val="none" w:sz="0" w:space="0" w:color="000000"/>
              </w:pBdr>
              <w:spacing w:after="160" w:line="276" w:lineRule="auto"/>
              <w:ind w:left="720"/>
              <w:rPr>
                <w:color w:val="000000"/>
                <w:sz w:val="20"/>
                <w:szCs w:val="20"/>
              </w:rPr>
            </w:pPr>
          </w:p>
          <w:p w:rsidR="00F46801" w:rsidRDefault="00F46801">
            <w:pPr>
              <w:spacing w:line="276" w:lineRule="auto"/>
              <w:jc w:val="both"/>
              <w:rPr>
                <w:b/>
                <w:i/>
                <w:sz w:val="22"/>
                <w:szCs w:val="22"/>
              </w:rPr>
            </w:pPr>
          </w:p>
        </w:tc>
      </w:tr>
      <w:tr w:rsidR="00F46801" w:rsidTr="009C4A37">
        <w:tc>
          <w:tcPr>
            <w:tcW w:w="5387"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sz w:val="28"/>
                <w:szCs w:val="28"/>
              </w:rPr>
            </w:pPr>
            <w:r>
              <w:rPr>
                <w:b/>
                <w:sz w:val="28"/>
                <w:szCs w:val="28"/>
              </w:rPr>
              <w:t>Oportunităţi</w:t>
            </w:r>
          </w:p>
        </w:tc>
        <w:tc>
          <w:tcPr>
            <w:tcW w:w="5103"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sz w:val="28"/>
                <w:szCs w:val="28"/>
              </w:rPr>
            </w:pPr>
            <w:r>
              <w:rPr>
                <w:b/>
                <w:sz w:val="28"/>
                <w:szCs w:val="28"/>
              </w:rPr>
              <w:t>Ameninţări</w:t>
            </w:r>
          </w:p>
        </w:tc>
      </w:tr>
      <w:tr w:rsidR="00F46801" w:rsidTr="009C4A37">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38"/>
              </w:numPr>
              <w:pBdr>
                <w:top w:val="none" w:sz="0" w:space="0" w:color="000000"/>
                <w:left w:val="none" w:sz="0" w:space="0" w:color="000000"/>
                <w:bottom w:val="none" w:sz="0" w:space="0" w:color="000000"/>
                <w:right w:val="none" w:sz="0" w:space="0" w:color="000000"/>
                <w:between w:val="none" w:sz="0" w:space="0" w:color="000000"/>
              </w:pBdr>
              <w:tabs>
                <w:tab w:val="left" w:pos="-142"/>
              </w:tabs>
              <w:spacing w:line="276" w:lineRule="auto"/>
              <w:ind w:left="137" w:hanging="137"/>
              <w:jc w:val="both"/>
              <w:rPr>
                <w:sz w:val="20"/>
                <w:szCs w:val="20"/>
              </w:rPr>
            </w:pPr>
            <w:r>
              <w:rPr>
                <w:color w:val="000000"/>
                <w:sz w:val="20"/>
                <w:szCs w:val="20"/>
              </w:rPr>
              <w:t>Adaptarea modului de aplicare a curriculumului la nevoile tuturor beneficiarilor;</w:t>
            </w:r>
          </w:p>
          <w:p w:rsidR="00F46801" w:rsidRDefault="008D35F3" w:rsidP="009C4A37">
            <w:pPr>
              <w:numPr>
                <w:ilvl w:val="0"/>
                <w:numId w:val="38"/>
              </w:numPr>
              <w:pBdr>
                <w:top w:val="none" w:sz="0" w:space="0" w:color="000000"/>
                <w:left w:val="none" w:sz="0" w:space="0" w:color="000000"/>
                <w:bottom w:val="none" w:sz="0" w:space="0" w:color="000000"/>
                <w:right w:val="none" w:sz="0" w:space="0" w:color="000000"/>
                <w:between w:val="none" w:sz="0" w:space="0" w:color="000000"/>
              </w:pBdr>
              <w:spacing w:line="276" w:lineRule="auto"/>
              <w:ind w:left="137" w:hanging="137"/>
              <w:jc w:val="both"/>
              <w:rPr>
                <w:sz w:val="20"/>
                <w:szCs w:val="20"/>
              </w:rPr>
            </w:pPr>
            <w:r>
              <w:rPr>
                <w:color w:val="000000"/>
                <w:sz w:val="20"/>
                <w:szCs w:val="20"/>
              </w:rPr>
              <w:t>Adaptarea mediului şcolar și a curriculumului la necesităţile specifice ale copiilor cu cerinţe educaţionale speciale;</w:t>
            </w:r>
          </w:p>
          <w:p w:rsidR="00F46801" w:rsidRDefault="008D35F3" w:rsidP="009C4A37">
            <w:pPr>
              <w:numPr>
                <w:ilvl w:val="0"/>
                <w:numId w:val="38"/>
              </w:numPr>
              <w:spacing w:line="276" w:lineRule="auto"/>
              <w:ind w:left="137" w:hanging="137"/>
              <w:jc w:val="both"/>
              <w:rPr>
                <w:sz w:val="20"/>
                <w:szCs w:val="20"/>
              </w:rPr>
            </w:pPr>
            <w:r>
              <w:rPr>
                <w:sz w:val="20"/>
                <w:szCs w:val="20"/>
              </w:rPr>
              <w:t>Schimburi de experiență cu mai multe grădinițe din municipiu și din țară;</w:t>
            </w:r>
          </w:p>
          <w:p w:rsidR="00F46801" w:rsidRDefault="008D35F3" w:rsidP="009C4A37">
            <w:pPr>
              <w:numPr>
                <w:ilvl w:val="0"/>
                <w:numId w:val="38"/>
              </w:numPr>
              <w:pBdr>
                <w:top w:val="none" w:sz="0" w:space="0" w:color="000000"/>
                <w:left w:val="none" w:sz="0" w:space="0" w:color="000000"/>
                <w:bottom w:val="none" w:sz="0" w:space="0" w:color="000000"/>
                <w:right w:val="none" w:sz="0" w:space="0" w:color="000000"/>
                <w:between w:val="none" w:sz="0" w:space="0" w:color="000000"/>
              </w:pBdr>
              <w:tabs>
                <w:tab w:val="left" w:pos="-142"/>
              </w:tabs>
              <w:spacing w:line="276" w:lineRule="auto"/>
              <w:ind w:left="137" w:hanging="137"/>
              <w:jc w:val="both"/>
              <w:rPr>
                <w:sz w:val="20"/>
                <w:szCs w:val="20"/>
              </w:rPr>
            </w:pPr>
            <w:r>
              <w:rPr>
                <w:color w:val="000000"/>
                <w:sz w:val="20"/>
                <w:szCs w:val="20"/>
              </w:rPr>
              <w:t>Perfecţionarea şi formarea continuă a cadrelor didactice în vederea aplicării cât mai corecte a curriculumului;</w:t>
            </w:r>
          </w:p>
          <w:p w:rsidR="00F46801" w:rsidRDefault="008D35F3" w:rsidP="009C4A37">
            <w:pPr>
              <w:numPr>
                <w:ilvl w:val="0"/>
                <w:numId w:val="38"/>
              </w:numPr>
              <w:spacing w:line="276" w:lineRule="auto"/>
              <w:ind w:left="137" w:hanging="137"/>
              <w:rPr>
                <w:sz w:val="20"/>
                <w:szCs w:val="20"/>
              </w:rPr>
            </w:pPr>
            <w:r>
              <w:rPr>
                <w:sz w:val="20"/>
                <w:szCs w:val="20"/>
              </w:rPr>
              <w:t>Interesul cadrelor pentru pefecționare;</w:t>
            </w:r>
          </w:p>
          <w:p w:rsidR="00F46801" w:rsidRDefault="008D35F3" w:rsidP="009C4A37">
            <w:pPr>
              <w:numPr>
                <w:ilvl w:val="0"/>
                <w:numId w:val="38"/>
              </w:numPr>
              <w:spacing w:line="276" w:lineRule="auto"/>
              <w:ind w:left="137" w:hanging="137"/>
              <w:jc w:val="both"/>
              <w:rPr>
                <w:sz w:val="20"/>
                <w:szCs w:val="20"/>
              </w:rPr>
            </w:pPr>
            <w:r>
              <w:rPr>
                <w:sz w:val="20"/>
                <w:szCs w:val="20"/>
              </w:rPr>
              <w:t>Respectarea posibilitatii copiilor de a alege activități în conformitate cu interesele lor;</w:t>
            </w:r>
          </w:p>
          <w:p w:rsidR="00F46801" w:rsidRDefault="008D35F3" w:rsidP="009C4A37">
            <w:pPr>
              <w:numPr>
                <w:ilvl w:val="0"/>
                <w:numId w:val="38"/>
              </w:numPr>
              <w:spacing w:line="276" w:lineRule="auto"/>
              <w:ind w:left="137" w:hanging="137"/>
              <w:jc w:val="both"/>
              <w:rPr>
                <w:sz w:val="20"/>
                <w:szCs w:val="20"/>
              </w:rPr>
            </w:pPr>
            <w:r>
              <w:rPr>
                <w:sz w:val="20"/>
                <w:szCs w:val="20"/>
              </w:rPr>
              <w:t>Oportunitățile pe care le oferă reglementările în vigoare și dezvoltarea societății;</w:t>
            </w:r>
          </w:p>
          <w:p w:rsidR="00F46801" w:rsidRDefault="008D35F3" w:rsidP="009C4A37">
            <w:pPr>
              <w:numPr>
                <w:ilvl w:val="0"/>
                <w:numId w:val="38"/>
              </w:numPr>
              <w:spacing w:line="276" w:lineRule="auto"/>
              <w:ind w:left="137" w:hanging="137"/>
              <w:jc w:val="both"/>
              <w:rPr>
                <w:b/>
                <w:i/>
                <w:sz w:val="20"/>
                <w:szCs w:val="20"/>
              </w:rPr>
            </w:pPr>
            <w:r>
              <w:rPr>
                <w:sz w:val="20"/>
                <w:szCs w:val="20"/>
              </w:rPr>
              <w:t>Oferta de activități extracurriculare.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38"/>
              </w:numPr>
              <w:spacing w:line="276" w:lineRule="auto"/>
              <w:ind w:left="171" w:hanging="142"/>
              <w:jc w:val="both"/>
              <w:rPr>
                <w:sz w:val="20"/>
                <w:szCs w:val="20"/>
              </w:rPr>
            </w:pPr>
            <w:r>
              <w:rPr>
                <w:sz w:val="20"/>
                <w:szCs w:val="20"/>
              </w:rPr>
              <w:t>Concurența altor grădinițe aflate în zonă;</w:t>
            </w:r>
          </w:p>
          <w:p w:rsidR="00F46801" w:rsidRDefault="008D35F3" w:rsidP="009C4A37">
            <w:pPr>
              <w:numPr>
                <w:ilvl w:val="0"/>
                <w:numId w:val="38"/>
              </w:numPr>
              <w:spacing w:line="276" w:lineRule="auto"/>
              <w:ind w:left="171" w:hanging="142"/>
              <w:jc w:val="both"/>
              <w:rPr>
                <w:sz w:val="20"/>
                <w:szCs w:val="20"/>
              </w:rPr>
            </w:pPr>
            <w:r>
              <w:rPr>
                <w:color w:val="000000"/>
                <w:sz w:val="20"/>
                <w:szCs w:val="20"/>
              </w:rPr>
              <w:t xml:space="preserve">Costurile uneori prea mari ale unor cursuri de formare care duce implicit la o participare mai redusă la cursuri a cadrelor didactice; </w:t>
            </w:r>
            <w:r w:rsidR="00CC315B">
              <w:rPr>
                <w:color w:val="000000"/>
                <w:sz w:val="20"/>
                <w:szCs w:val="20"/>
              </w:rPr>
              <w:t xml:space="preserve">                      (</w:t>
            </w:r>
            <w:r>
              <w:rPr>
                <w:color w:val="000000"/>
                <w:sz w:val="20"/>
                <w:szCs w:val="20"/>
              </w:rPr>
              <w:t>imposibilitatea de a achita unele cursuri din prima de carieră didactică),</w:t>
            </w:r>
          </w:p>
          <w:p w:rsidR="00F46801" w:rsidRDefault="00F46801">
            <w:pPr>
              <w:spacing w:line="276" w:lineRule="auto"/>
              <w:jc w:val="both"/>
              <w:rPr>
                <w:b/>
                <w:i/>
                <w:sz w:val="22"/>
                <w:szCs w:val="22"/>
              </w:rPr>
            </w:pPr>
          </w:p>
        </w:tc>
      </w:tr>
    </w:tbl>
    <w:p w:rsidR="00CC315B" w:rsidRDefault="00CC315B"/>
    <w:p w:rsidR="00F46801" w:rsidRDefault="008D35F3">
      <w:pPr>
        <w:pStyle w:val="Title"/>
      </w:pPr>
      <w:r>
        <w:t>Resurse umane</w:t>
      </w:r>
    </w:p>
    <w:p w:rsidR="00F46801" w:rsidRDefault="008D35F3">
      <w:pPr>
        <w:spacing w:line="360" w:lineRule="auto"/>
        <w:ind w:firstLine="720"/>
        <w:jc w:val="both"/>
        <w:rPr>
          <w:color w:val="000000"/>
        </w:rPr>
      </w:pPr>
      <w:r>
        <w:rPr>
          <w:color w:val="000000"/>
        </w:rPr>
        <w:t>Personalul didactic va avea pregătire de specialitate, acestea fiind cerinţele minime de acceptare pentru educatoarele care conduc grupele.</w:t>
      </w:r>
    </w:p>
    <w:p w:rsidR="00F46801" w:rsidRDefault="008D35F3">
      <w:pPr>
        <w:tabs>
          <w:tab w:val="left" w:pos="0"/>
        </w:tabs>
        <w:spacing w:line="360" w:lineRule="auto"/>
        <w:jc w:val="both"/>
        <w:rPr>
          <w:color w:val="000000"/>
        </w:rPr>
      </w:pPr>
      <w:r>
        <w:rPr>
          <w:color w:val="000000"/>
        </w:rPr>
        <w:t xml:space="preserve">         Toate cadrele didactice vor beneficia de drepturile prevăzute în Legea Învăţământului preuniversitar nr. 198/2023. De asemenea, cadrele didactice vor fi formate din perspectiva valorilor educației incluzive și vor utiliza competențele digitale în procesul de predare-învățare-evaluare. Se vor asigura condiţiile necesare perfecţionării permanente a personalului, conform planului anual de formare profesională.</w:t>
      </w:r>
    </w:p>
    <w:p w:rsidR="00F46801" w:rsidRDefault="008D35F3">
      <w:pPr>
        <w:tabs>
          <w:tab w:val="left" w:pos="0"/>
        </w:tabs>
        <w:spacing w:line="360" w:lineRule="auto"/>
        <w:jc w:val="both"/>
        <w:rPr>
          <w:color w:val="000000"/>
        </w:rPr>
      </w:pPr>
      <w:r>
        <w:rPr>
          <w:color w:val="000000"/>
        </w:rPr>
        <w:tab/>
        <w:t>Personalul administrativsprijină desfăşurarea procesului instructiv-educativ în condiţii optime.</w:t>
      </w:r>
    </w:p>
    <w:tbl>
      <w:tblPr>
        <w:tblStyle w:val="Style14"/>
        <w:tblW w:w="987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3925"/>
      </w:tblGrid>
      <w:tr w:rsidR="00F46801" w:rsidTr="009C4A37">
        <w:tc>
          <w:tcPr>
            <w:tcW w:w="5954"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sz w:val="28"/>
                <w:szCs w:val="28"/>
              </w:rPr>
            </w:pPr>
            <w:r>
              <w:rPr>
                <w:b/>
                <w:sz w:val="28"/>
                <w:szCs w:val="28"/>
              </w:rPr>
              <w:t>Puncte tari</w:t>
            </w:r>
          </w:p>
        </w:tc>
        <w:tc>
          <w:tcPr>
            <w:tcW w:w="3925"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sz w:val="22"/>
                <w:szCs w:val="22"/>
              </w:rPr>
            </w:pPr>
            <w:r>
              <w:rPr>
                <w:b/>
                <w:sz w:val="28"/>
                <w:szCs w:val="28"/>
              </w:rPr>
              <w:t>Puncte slabe</w:t>
            </w:r>
          </w:p>
        </w:tc>
      </w:tr>
      <w:tr w:rsidR="00F46801" w:rsidTr="009C4A37">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39"/>
              </w:numPr>
              <w:spacing w:line="276" w:lineRule="auto"/>
              <w:ind w:left="176" w:hanging="142"/>
              <w:jc w:val="both"/>
              <w:rPr>
                <w:sz w:val="20"/>
                <w:szCs w:val="20"/>
              </w:rPr>
            </w:pPr>
            <w:r>
              <w:rPr>
                <w:sz w:val="20"/>
                <w:szCs w:val="20"/>
              </w:rPr>
              <w:t>Evaluarea corectă a cadrelor didactice pentru ocuparea posturilor;</w:t>
            </w:r>
          </w:p>
          <w:p w:rsidR="00F46801" w:rsidRDefault="008D35F3" w:rsidP="009C4A37">
            <w:pPr>
              <w:numPr>
                <w:ilvl w:val="0"/>
                <w:numId w:val="39"/>
              </w:numPr>
              <w:spacing w:line="276" w:lineRule="auto"/>
              <w:ind w:left="176" w:hanging="142"/>
              <w:jc w:val="both"/>
              <w:rPr>
                <w:sz w:val="20"/>
                <w:szCs w:val="20"/>
              </w:rPr>
            </w:pPr>
            <w:r>
              <w:rPr>
                <w:sz w:val="20"/>
                <w:szCs w:val="20"/>
              </w:rPr>
              <w:t>Cadre didactice cu pregătire profesională superioară;</w:t>
            </w:r>
          </w:p>
          <w:p w:rsidR="00F46801" w:rsidRDefault="008D35F3" w:rsidP="009C4A37">
            <w:pPr>
              <w:numPr>
                <w:ilvl w:val="0"/>
                <w:numId w:val="40"/>
              </w:numPr>
              <w:spacing w:line="276" w:lineRule="auto"/>
              <w:ind w:left="176" w:hanging="142"/>
              <w:jc w:val="both"/>
              <w:rPr>
                <w:sz w:val="20"/>
                <w:szCs w:val="20"/>
              </w:rPr>
            </w:pPr>
            <w:r>
              <w:rPr>
                <w:sz w:val="20"/>
                <w:szCs w:val="20"/>
              </w:rPr>
              <w:t>Realizarea planului de școlarizare;</w:t>
            </w:r>
          </w:p>
          <w:p w:rsidR="00F46801" w:rsidRDefault="008D35F3" w:rsidP="009C4A37">
            <w:pPr>
              <w:numPr>
                <w:ilvl w:val="0"/>
                <w:numId w:val="40"/>
              </w:numPr>
              <w:spacing w:line="276" w:lineRule="auto"/>
              <w:ind w:left="176" w:hanging="142"/>
              <w:jc w:val="both"/>
              <w:rPr>
                <w:sz w:val="20"/>
                <w:szCs w:val="20"/>
              </w:rPr>
            </w:pPr>
            <w:r>
              <w:rPr>
                <w:sz w:val="20"/>
                <w:szCs w:val="20"/>
              </w:rPr>
              <w:t>Formarea unor grupe de preșcolari omogene;</w:t>
            </w:r>
          </w:p>
          <w:p w:rsidR="00F46801" w:rsidRDefault="008D35F3" w:rsidP="009C4A37">
            <w:pPr>
              <w:numPr>
                <w:ilvl w:val="0"/>
                <w:numId w:val="40"/>
              </w:numPr>
              <w:spacing w:line="276" w:lineRule="auto"/>
              <w:ind w:left="176" w:hanging="142"/>
              <w:jc w:val="both"/>
              <w:rPr>
                <w:sz w:val="20"/>
                <w:szCs w:val="20"/>
              </w:rPr>
            </w:pPr>
            <w:r>
              <w:rPr>
                <w:sz w:val="20"/>
                <w:szCs w:val="20"/>
              </w:rPr>
              <w:t>Asigurarea continuității educatoarelor la grupe;</w:t>
            </w:r>
          </w:p>
          <w:p w:rsidR="00F46801" w:rsidRDefault="008D35F3" w:rsidP="009C4A37">
            <w:pPr>
              <w:numPr>
                <w:ilvl w:val="0"/>
                <w:numId w:val="40"/>
              </w:numPr>
              <w:spacing w:line="276" w:lineRule="auto"/>
              <w:ind w:left="176" w:hanging="142"/>
              <w:jc w:val="both"/>
              <w:rPr>
                <w:sz w:val="20"/>
                <w:szCs w:val="20"/>
              </w:rPr>
            </w:pPr>
            <w:r>
              <w:rPr>
                <w:sz w:val="20"/>
                <w:szCs w:val="20"/>
              </w:rPr>
              <w:t>Realizarea încadrarii personalului didactic, didactic auxiliar și nedidactic necesar funcționării grădiniței;</w:t>
            </w:r>
          </w:p>
          <w:p w:rsidR="00F46801" w:rsidRDefault="008D35F3" w:rsidP="009C4A37">
            <w:pPr>
              <w:numPr>
                <w:ilvl w:val="0"/>
                <w:numId w:val="40"/>
              </w:numPr>
              <w:spacing w:line="276" w:lineRule="auto"/>
              <w:ind w:left="176" w:hanging="142"/>
              <w:jc w:val="both"/>
              <w:rPr>
                <w:sz w:val="20"/>
                <w:szCs w:val="20"/>
              </w:rPr>
            </w:pPr>
            <w:r>
              <w:rPr>
                <w:sz w:val="20"/>
                <w:szCs w:val="20"/>
              </w:rPr>
              <w:t>Receptivitatea cadrelor didactice spre o nouă abordare a curriculumului;</w:t>
            </w:r>
          </w:p>
          <w:p w:rsidR="00F46801" w:rsidRDefault="008D35F3" w:rsidP="009C4A37">
            <w:pPr>
              <w:numPr>
                <w:ilvl w:val="0"/>
                <w:numId w:val="39"/>
              </w:numPr>
              <w:spacing w:line="276" w:lineRule="auto"/>
              <w:ind w:left="176" w:hanging="142"/>
              <w:jc w:val="both"/>
              <w:rPr>
                <w:sz w:val="20"/>
                <w:szCs w:val="20"/>
              </w:rPr>
            </w:pPr>
            <w:r>
              <w:rPr>
                <w:color w:val="000000"/>
                <w:sz w:val="20"/>
                <w:szCs w:val="20"/>
              </w:rPr>
              <w:t>Relațiile interpersonale (educatoare-copil, conducere-subalterni, educatoare - părinţi, educatoare - educatoare etc.) existente favorizează crearea unui climat educațional deschis, stimulativ;</w:t>
            </w:r>
          </w:p>
          <w:p w:rsidR="00F46801" w:rsidRDefault="008D35F3" w:rsidP="009C4A37">
            <w:pPr>
              <w:numPr>
                <w:ilvl w:val="0"/>
                <w:numId w:val="39"/>
              </w:numPr>
              <w:spacing w:line="276" w:lineRule="auto"/>
              <w:ind w:left="176" w:hanging="142"/>
              <w:jc w:val="both"/>
              <w:rPr>
                <w:sz w:val="20"/>
                <w:szCs w:val="20"/>
              </w:rPr>
            </w:pPr>
            <w:r>
              <w:rPr>
                <w:color w:val="000000"/>
                <w:sz w:val="20"/>
                <w:szCs w:val="20"/>
              </w:rPr>
              <w:t>Există o bună delimitare a responsabilităților cadrelor didactice, există comisii constituite pe diverse probleme precum și o bună coordonare a acestora.</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39"/>
              </w:numPr>
              <w:spacing w:line="276" w:lineRule="auto"/>
              <w:ind w:left="186" w:hanging="186"/>
              <w:jc w:val="both"/>
              <w:rPr>
                <w:sz w:val="20"/>
                <w:szCs w:val="20"/>
              </w:rPr>
            </w:pPr>
            <w:r>
              <w:rPr>
                <w:sz w:val="20"/>
                <w:szCs w:val="20"/>
              </w:rPr>
              <w:t xml:space="preserve">Motivare preponderent extrinsecă pentru dezvoltare profesională, (determinată însă și de factori externi ce țin de sistem); </w:t>
            </w:r>
          </w:p>
          <w:p w:rsidR="00F46801" w:rsidRDefault="008D35F3" w:rsidP="009C4A37">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276" w:lineRule="auto"/>
              <w:ind w:left="186" w:hanging="186"/>
              <w:jc w:val="both"/>
              <w:rPr>
                <w:sz w:val="20"/>
                <w:szCs w:val="20"/>
              </w:rPr>
            </w:pPr>
            <w:r>
              <w:rPr>
                <w:color w:val="000000"/>
                <w:sz w:val="20"/>
                <w:szCs w:val="20"/>
              </w:rPr>
              <w:t>Limitarea posibilităţilor de realizare a unor activităţi datorită unor constrângeri normative;</w:t>
            </w:r>
          </w:p>
          <w:p w:rsidR="00F46801" w:rsidRDefault="008D35F3" w:rsidP="009C4A37">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276" w:lineRule="auto"/>
              <w:ind w:left="186" w:hanging="186"/>
              <w:jc w:val="both"/>
              <w:rPr>
                <w:sz w:val="20"/>
                <w:szCs w:val="20"/>
              </w:rPr>
            </w:pPr>
            <w:r>
              <w:rPr>
                <w:color w:val="000000"/>
                <w:sz w:val="20"/>
                <w:szCs w:val="20"/>
              </w:rPr>
              <w:t>Timp calitativ puţin petrecut de părinţi cu copiii lor.</w:t>
            </w:r>
          </w:p>
          <w:p w:rsidR="00F46801" w:rsidRDefault="00F46801">
            <w:pPr>
              <w:pBdr>
                <w:top w:val="none" w:sz="0" w:space="0" w:color="000000"/>
                <w:left w:val="none" w:sz="0" w:space="0" w:color="000000"/>
                <w:bottom w:val="none" w:sz="0" w:space="0" w:color="000000"/>
                <w:right w:val="none" w:sz="0" w:space="0" w:color="000000"/>
                <w:between w:val="none" w:sz="0" w:space="0" w:color="000000"/>
              </w:pBdr>
              <w:spacing w:line="276" w:lineRule="auto"/>
              <w:ind w:left="720"/>
              <w:jc w:val="both"/>
              <w:rPr>
                <w:color w:val="000000"/>
                <w:sz w:val="20"/>
                <w:szCs w:val="20"/>
              </w:rPr>
            </w:pPr>
          </w:p>
          <w:p w:rsidR="00F46801" w:rsidRDefault="00F46801">
            <w:pPr>
              <w:spacing w:line="276" w:lineRule="auto"/>
              <w:ind w:left="720"/>
              <w:rPr>
                <w:sz w:val="20"/>
                <w:szCs w:val="20"/>
              </w:rPr>
            </w:pPr>
          </w:p>
          <w:p w:rsidR="00F46801" w:rsidRDefault="00F46801">
            <w:pPr>
              <w:spacing w:line="276" w:lineRule="auto"/>
              <w:jc w:val="both"/>
              <w:rPr>
                <w:b/>
                <w:i/>
                <w:sz w:val="20"/>
                <w:szCs w:val="20"/>
              </w:rPr>
            </w:pPr>
          </w:p>
        </w:tc>
      </w:tr>
      <w:tr w:rsidR="00F46801" w:rsidTr="009C4A37">
        <w:tc>
          <w:tcPr>
            <w:tcW w:w="5954"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sz w:val="28"/>
                <w:szCs w:val="28"/>
              </w:rPr>
            </w:pPr>
            <w:r>
              <w:rPr>
                <w:b/>
                <w:sz w:val="28"/>
                <w:szCs w:val="28"/>
              </w:rPr>
              <w:t>Oportunităţi</w:t>
            </w:r>
          </w:p>
        </w:tc>
        <w:tc>
          <w:tcPr>
            <w:tcW w:w="3925"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sz w:val="22"/>
                <w:szCs w:val="22"/>
              </w:rPr>
            </w:pPr>
            <w:r>
              <w:rPr>
                <w:b/>
                <w:sz w:val="28"/>
                <w:szCs w:val="28"/>
              </w:rPr>
              <w:t>Ameninţări</w:t>
            </w:r>
          </w:p>
        </w:tc>
      </w:tr>
      <w:tr w:rsidR="00F46801" w:rsidTr="009C4A37">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41"/>
              </w:numPr>
              <w:spacing w:line="276" w:lineRule="auto"/>
              <w:ind w:left="176" w:hanging="142"/>
              <w:jc w:val="both"/>
              <w:rPr>
                <w:sz w:val="20"/>
                <w:szCs w:val="20"/>
              </w:rPr>
            </w:pPr>
            <w:r>
              <w:rPr>
                <w:sz w:val="20"/>
                <w:szCs w:val="20"/>
              </w:rPr>
              <w:t>Varietatea cursurilor de formare si perfecționare;</w:t>
            </w:r>
          </w:p>
          <w:p w:rsidR="00F46801" w:rsidRDefault="008D35F3" w:rsidP="009C4A37">
            <w:pPr>
              <w:numPr>
                <w:ilvl w:val="0"/>
                <w:numId w:val="41"/>
              </w:numPr>
              <w:spacing w:line="276" w:lineRule="auto"/>
              <w:ind w:left="176" w:hanging="142"/>
              <w:rPr>
                <w:sz w:val="20"/>
                <w:szCs w:val="20"/>
              </w:rPr>
            </w:pPr>
            <w:r>
              <w:rPr>
                <w:sz w:val="20"/>
                <w:szCs w:val="20"/>
              </w:rPr>
              <w:t>Realizarea feedback-ului informațional între părinți și educatoare;</w:t>
            </w:r>
          </w:p>
          <w:p w:rsidR="00F46801" w:rsidRDefault="008D35F3" w:rsidP="009C4A37">
            <w:pPr>
              <w:numPr>
                <w:ilvl w:val="0"/>
                <w:numId w:val="41"/>
              </w:numPr>
              <w:spacing w:line="276" w:lineRule="auto"/>
              <w:ind w:left="176" w:hanging="142"/>
              <w:jc w:val="both"/>
              <w:rPr>
                <w:sz w:val="20"/>
                <w:szCs w:val="20"/>
              </w:rPr>
            </w:pPr>
            <w:r>
              <w:rPr>
                <w:sz w:val="20"/>
                <w:szCs w:val="20"/>
              </w:rPr>
              <w:t>Număr mare de cadre didactice motivate pentru formarea continuă;</w:t>
            </w:r>
          </w:p>
          <w:p w:rsidR="00F46801" w:rsidRDefault="008D35F3" w:rsidP="009C4A37">
            <w:pPr>
              <w:numPr>
                <w:ilvl w:val="0"/>
                <w:numId w:val="41"/>
              </w:numPr>
              <w:spacing w:line="276" w:lineRule="auto"/>
              <w:ind w:left="176" w:hanging="142"/>
              <w:jc w:val="both"/>
              <w:rPr>
                <w:sz w:val="20"/>
                <w:szCs w:val="20"/>
              </w:rPr>
            </w:pPr>
            <w:r>
              <w:rPr>
                <w:sz w:val="20"/>
                <w:szCs w:val="20"/>
              </w:rPr>
              <w:t>Întâlniri fecvente, ori de câte ori este cazul între educatoare și părinți (consiliere, ședințele cu părinții);</w:t>
            </w:r>
          </w:p>
          <w:p w:rsidR="00F46801" w:rsidRDefault="008D35F3" w:rsidP="009C4A37">
            <w:pPr>
              <w:numPr>
                <w:ilvl w:val="0"/>
                <w:numId w:val="41"/>
              </w:numPr>
              <w:spacing w:line="276" w:lineRule="auto"/>
              <w:ind w:left="176" w:hanging="142"/>
              <w:jc w:val="both"/>
              <w:rPr>
                <w:sz w:val="20"/>
                <w:szCs w:val="20"/>
              </w:rPr>
            </w:pPr>
            <w:r>
              <w:rPr>
                <w:sz w:val="20"/>
                <w:szCs w:val="20"/>
              </w:rPr>
              <w:t>Posibilitatea de a dezvolta activităţi şi programe educaţionale cu diverse instituţii şi ONG-uri;</w:t>
            </w:r>
          </w:p>
          <w:p w:rsidR="00F46801" w:rsidRDefault="008D35F3" w:rsidP="009C4A37">
            <w:pPr>
              <w:numPr>
                <w:ilvl w:val="0"/>
                <w:numId w:val="41"/>
              </w:numPr>
              <w:spacing w:line="276" w:lineRule="auto"/>
              <w:ind w:left="176" w:hanging="142"/>
              <w:jc w:val="both"/>
              <w:rPr>
                <w:sz w:val="20"/>
                <w:szCs w:val="20"/>
              </w:rPr>
            </w:pPr>
            <w:r>
              <w:rPr>
                <w:sz w:val="20"/>
                <w:szCs w:val="20"/>
              </w:rPr>
              <w:t>Posibilitatea de a găsi oportunităţi de colaborare şi dezvoltare de proiecte prin intermediul internetului;</w:t>
            </w:r>
          </w:p>
          <w:p w:rsidR="00F46801" w:rsidRDefault="008D35F3" w:rsidP="009C4A37">
            <w:pPr>
              <w:numPr>
                <w:ilvl w:val="0"/>
                <w:numId w:val="42"/>
              </w:numPr>
              <w:spacing w:line="276" w:lineRule="auto"/>
              <w:ind w:left="176" w:hanging="142"/>
              <w:jc w:val="both"/>
              <w:rPr>
                <w:sz w:val="20"/>
                <w:szCs w:val="20"/>
              </w:rPr>
            </w:pPr>
            <w:r>
              <w:rPr>
                <w:color w:val="000000"/>
                <w:sz w:val="20"/>
                <w:szCs w:val="20"/>
              </w:rPr>
              <w:lastRenderedPageBreak/>
              <w:t>Părinţi care solicită şi manifestă interes pentru o pregătire de calitate;</w:t>
            </w:r>
          </w:p>
          <w:p w:rsidR="00F46801" w:rsidRDefault="008D35F3" w:rsidP="009C4A37">
            <w:pPr>
              <w:numPr>
                <w:ilvl w:val="0"/>
                <w:numId w:val="42"/>
              </w:numPr>
              <w:spacing w:line="276" w:lineRule="auto"/>
              <w:ind w:left="176" w:hanging="142"/>
              <w:jc w:val="both"/>
              <w:rPr>
                <w:sz w:val="20"/>
                <w:szCs w:val="20"/>
              </w:rPr>
            </w:pPr>
            <w:r>
              <w:rPr>
                <w:sz w:val="20"/>
                <w:szCs w:val="20"/>
              </w:rPr>
              <w:t>Evaluarea personalului didactic prin fișa tip de evaluare și graficul de asistențe și interasistențe planificat în decursul unui an școlar;</w:t>
            </w:r>
          </w:p>
          <w:p w:rsidR="00F46801" w:rsidRDefault="008D35F3" w:rsidP="009C4A37">
            <w:pPr>
              <w:numPr>
                <w:ilvl w:val="0"/>
                <w:numId w:val="42"/>
              </w:numPr>
              <w:spacing w:line="276" w:lineRule="auto"/>
              <w:ind w:left="176" w:hanging="142"/>
              <w:jc w:val="both"/>
              <w:rPr>
                <w:sz w:val="20"/>
                <w:szCs w:val="20"/>
              </w:rPr>
            </w:pPr>
            <w:r>
              <w:rPr>
                <w:sz w:val="20"/>
                <w:szCs w:val="20"/>
              </w:rPr>
              <w:t xml:space="preserve"> Dezvoltarea personalului în concordanță cu obiectivele și regulamentele grădiniței;</w:t>
            </w:r>
          </w:p>
          <w:p w:rsidR="00F46801" w:rsidRDefault="008D35F3" w:rsidP="009C4A37">
            <w:pPr>
              <w:numPr>
                <w:ilvl w:val="0"/>
                <w:numId w:val="42"/>
              </w:numPr>
              <w:spacing w:line="276" w:lineRule="auto"/>
              <w:ind w:left="176" w:hanging="142"/>
              <w:jc w:val="both"/>
              <w:rPr>
                <w:sz w:val="20"/>
                <w:szCs w:val="20"/>
              </w:rPr>
            </w:pPr>
            <w:r>
              <w:rPr>
                <w:sz w:val="20"/>
                <w:szCs w:val="20"/>
              </w:rPr>
              <w:t>Îndrumarea personalului prin obiective diversificate de către specialiști din afara unității;</w:t>
            </w:r>
          </w:p>
          <w:p w:rsidR="00F46801" w:rsidRDefault="008D35F3" w:rsidP="009C4A37">
            <w:pPr>
              <w:numPr>
                <w:ilvl w:val="0"/>
                <w:numId w:val="42"/>
              </w:numPr>
              <w:spacing w:line="276" w:lineRule="auto"/>
              <w:ind w:left="176" w:hanging="142"/>
              <w:jc w:val="both"/>
              <w:rPr>
                <w:sz w:val="20"/>
                <w:szCs w:val="20"/>
              </w:rPr>
            </w:pPr>
            <w:r>
              <w:rPr>
                <w:sz w:val="20"/>
                <w:szCs w:val="20"/>
              </w:rPr>
              <w:t>Dezvoltarea unor proiecte care să corespundă realității sociale: spirit democratic, inițiativă, respect pentru normele sociale;</w:t>
            </w:r>
          </w:p>
          <w:p w:rsidR="00F46801" w:rsidRDefault="008D35F3" w:rsidP="009C4A37">
            <w:pPr>
              <w:numPr>
                <w:ilvl w:val="0"/>
                <w:numId w:val="42"/>
              </w:numPr>
              <w:spacing w:line="276" w:lineRule="auto"/>
              <w:ind w:left="176" w:hanging="142"/>
              <w:jc w:val="both"/>
              <w:rPr>
                <w:sz w:val="20"/>
                <w:szCs w:val="20"/>
              </w:rPr>
            </w:pPr>
            <w:r>
              <w:rPr>
                <w:sz w:val="20"/>
                <w:szCs w:val="20"/>
              </w:rPr>
              <w:t>formarea cadrelor didactice din perspectiva valorilor educației incluzive;</w:t>
            </w:r>
          </w:p>
          <w:p w:rsidR="00F46801" w:rsidRDefault="008D35F3" w:rsidP="009C4A37">
            <w:pPr>
              <w:numPr>
                <w:ilvl w:val="0"/>
                <w:numId w:val="42"/>
              </w:numPr>
              <w:spacing w:line="276" w:lineRule="auto"/>
              <w:ind w:left="176" w:hanging="142"/>
              <w:jc w:val="both"/>
              <w:rPr>
                <w:sz w:val="20"/>
                <w:szCs w:val="20"/>
              </w:rPr>
            </w:pPr>
            <w:r>
              <w:rPr>
                <w:sz w:val="20"/>
                <w:szCs w:val="20"/>
              </w:rPr>
              <w:t>Dezvoltarea competențelor digitale ale cadrelor didactice.</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43"/>
              </w:numPr>
              <w:spacing w:line="276" w:lineRule="auto"/>
              <w:ind w:left="34" w:hanging="142"/>
              <w:jc w:val="both"/>
              <w:rPr>
                <w:sz w:val="20"/>
                <w:szCs w:val="20"/>
              </w:rPr>
            </w:pPr>
            <w:r>
              <w:rPr>
                <w:sz w:val="20"/>
                <w:szCs w:val="20"/>
              </w:rPr>
              <w:lastRenderedPageBreak/>
              <w:t>Instabilitatea locurilor de muncă ale părinților;</w:t>
            </w:r>
          </w:p>
          <w:p w:rsidR="00F46801" w:rsidRDefault="008D35F3" w:rsidP="009C4A37">
            <w:pPr>
              <w:numPr>
                <w:ilvl w:val="0"/>
                <w:numId w:val="43"/>
              </w:numPr>
              <w:spacing w:line="276" w:lineRule="auto"/>
              <w:ind w:left="34" w:hanging="142"/>
              <w:jc w:val="both"/>
              <w:rPr>
                <w:sz w:val="20"/>
                <w:szCs w:val="20"/>
              </w:rPr>
            </w:pPr>
            <w:r>
              <w:rPr>
                <w:sz w:val="20"/>
                <w:szCs w:val="20"/>
              </w:rPr>
              <w:t>Scaderea în timp a natalității;</w:t>
            </w:r>
          </w:p>
          <w:p w:rsidR="00F46801" w:rsidRDefault="008D35F3" w:rsidP="009C4A37">
            <w:pPr>
              <w:numPr>
                <w:ilvl w:val="0"/>
                <w:numId w:val="43"/>
              </w:numPr>
              <w:spacing w:line="276" w:lineRule="auto"/>
              <w:ind w:left="34" w:hanging="142"/>
              <w:jc w:val="both"/>
              <w:rPr>
                <w:sz w:val="20"/>
                <w:szCs w:val="20"/>
              </w:rPr>
            </w:pPr>
            <w:r>
              <w:rPr>
                <w:sz w:val="20"/>
                <w:szCs w:val="20"/>
              </w:rPr>
              <w:t>Criza de timp a părinților ce reduce implicarea acestora în sprijinirea dezvoltării copiilor;</w:t>
            </w:r>
          </w:p>
          <w:p w:rsidR="00F46801" w:rsidRDefault="008D35F3" w:rsidP="009C4A37">
            <w:pPr>
              <w:numPr>
                <w:ilvl w:val="0"/>
                <w:numId w:val="43"/>
              </w:numPr>
              <w:pBdr>
                <w:top w:val="none" w:sz="0" w:space="0" w:color="000000"/>
                <w:left w:val="none" w:sz="0" w:space="0" w:color="000000"/>
                <w:bottom w:val="none" w:sz="0" w:space="0" w:color="000000"/>
                <w:right w:val="none" w:sz="0" w:space="0" w:color="000000"/>
                <w:between w:val="none" w:sz="0" w:space="0" w:color="000000"/>
              </w:pBdr>
              <w:tabs>
                <w:tab w:val="left" w:pos="313"/>
              </w:tabs>
              <w:spacing w:line="276" w:lineRule="auto"/>
              <w:ind w:left="34" w:hanging="142"/>
              <w:jc w:val="both"/>
              <w:rPr>
                <w:sz w:val="20"/>
                <w:szCs w:val="20"/>
              </w:rPr>
            </w:pPr>
            <w:r>
              <w:rPr>
                <w:color w:val="000000"/>
                <w:sz w:val="20"/>
                <w:szCs w:val="20"/>
              </w:rPr>
              <w:t>Supraîncărcarea cadrelor didactice cu sarcini şi activităţi neremunerate;</w:t>
            </w:r>
          </w:p>
          <w:p w:rsidR="00F46801" w:rsidRDefault="008D35F3" w:rsidP="009C4A37">
            <w:pPr>
              <w:numPr>
                <w:ilvl w:val="0"/>
                <w:numId w:val="43"/>
              </w:numPr>
              <w:tabs>
                <w:tab w:val="left" w:pos="402"/>
              </w:tabs>
              <w:spacing w:line="276" w:lineRule="auto"/>
              <w:ind w:left="34" w:hanging="142"/>
              <w:jc w:val="both"/>
              <w:rPr>
                <w:sz w:val="20"/>
                <w:szCs w:val="20"/>
              </w:rPr>
            </w:pPr>
            <w:r>
              <w:rPr>
                <w:color w:val="000000"/>
                <w:sz w:val="20"/>
                <w:szCs w:val="20"/>
              </w:rPr>
              <w:t>Creşterea numărului de preșcolari proveniţi din familii monoparentale sau din familii emigrate în ţările UE;</w:t>
            </w:r>
          </w:p>
          <w:p w:rsidR="00F46801" w:rsidRDefault="008D35F3" w:rsidP="009C4A37">
            <w:pPr>
              <w:numPr>
                <w:ilvl w:val="0"/>
                <w:numId w:val="43"/>
              </w:numPr>
              <w:tabs>
                <w:tab w:val="left" w:pos="360"/>
              </w:tabs>
              <w:spacing w:line="276" w:lineRule="auto"/>
              <w:ind w:left="34" w:hanging="142"/>
              <w:jc w:val="both"/>
              <w:rPr>
                <w:sz w:val="20"/>
                <w:szCs w:val="20"/>
              </w:rPr>
            </w:pPr>
            <w:r>
              <w:rPr>
                <w:sz w:val="20"/>
                <w:szCs w:val="20"/>
              </w:rPr>
              <w:lastRenderedPageBreak/>
              <w:t>Promovarea atitudinii de cult al  muncii, în familie;</w:t>
            </w:r>
          </w:p>
          <w:p w:rsidR="00F46801" w:rsidRDefault="008D35F3" w:rsidP="009C4A37">
            <w:pPr>
              <w:numPr>
                <w:ilvl w:val="0"/>
                <w:numId w:val="43"/>
              </w:numPr>
              <w:tabs>
                <w:tab w:val="left" w:pos="360"/>
              </w:tabs>
              <w:spacing w:line="276" w:lineRule="auto"/>
              <w:ind w:left="34" w:hanging="142"/>
              <w:jc w:val="both"/>
              <w:rPr>
                <w:sz w:val="20"/>
                <w:szCs w:val="20"/>
              </w:rPr>
            </w:pPr>
            <w:r>
              <w:rPr>
                <w:sz w:val="20"/>
                <w:szCs w:val="20"/>
              </w:rPr>
              <w:t>Legislația muncii nu sprijină normarea adecvată a personalului.</w:t>
            </w:r>
          </w:p>
          <w:p w:rsidR="00F46801" w:rsidRDefault="00F46801">
            <w:pPr>
              <w:tabs>
                <w:tab w:val="left" w:pos="360"/>
              </w:tabs>
              <w:spacing w:line="276" w:lineRule="auto"/>
              <w:ind w:left="720"/>
              <w:jc w:val="both"/>
              <w:rPr>
                <w:sz w:val="20"/>
                <w:szCs w:val="20"/>
              </w:rPr>
            </w:pPr>
          </w:p>
        </w:tc>
      </w:tr>
    </w:tbl>
    <w:p w:rsidR="009C4A37" w:rsidRDefault="009C4A37">
      <w:pPr>
        <w:pStyle w:val="Title"/>
      </w:pPr>
    </w:p>
    <w:p w:rsidR="00F46801" w:rsidRDefault="008D35F3">
      <w:pPr>
        <w:pStyle w:val="Title"/>
      </w:pPr>
      <w:r>
        <w:t>Resurse financiare şi materiale</w:t>
      </w:r>
    </w:p>
    <w:tbl>
      <w:tblPr>
        <w:tblStyle w:val="Style15"/>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3969"/>
      </w:tblGrid>
      <w:tr w:rsidR="00F46801" w:rsidTr="009C4A37">
        <w:tc>
          <w:tcPr>
            <w:tcW w:w="5954"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color w:val="000000"/>
                <w:sz w:val="28"/>
                <w:szCs w:val="28"/>
              </w:rPr>
            </w:pPr>
            <w:r>
              <w:rPr>
                <w:b/>
                <w:color w:val="000000"/>
                <w:sz w:val="28"/>
                <w:szCs w:val="28"/>
              </w:rPr>
              <w:t>Puncte tari</w:t>
            </w:r>
          </w:p>
        </w:tc>
        <w:tc>
          <w:tcPr>
            <w:tcW w:w="3969"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color w:val="000000"/>
                <w:sz w:val="28"/>
                <w:szCs w:val="28"/>
              </w:rPr>
            </w:pPr>
            <w:r>
              <w:rPr>
                <w:b/>
                <w:color w:val="000000"/>
                <w:sz w:val="28"/>
                <w:szCs w:val="28"/>
              </w:rPr>
              <w:t>Puncte slabe</w:t>
            </w:r>
          </w:p>
        </w:tc>
      </w:tr>
      <w:tr w:rsidR="00F46801" w:rsidTr="009C4A37">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44"/>
              </w:numPr>
              <w:ind w:left="176" w:hanging="176"/>
              <w:jc w:val="both"/>
              <w:rPr>
                <w:sz w:val="20"/>
                <w:szCs w:val="20"/>
              </w:rPr>
            </w:pPr>
            <w:r>
              <w:rPr>
                <w:sz w:val="20"/>
                <w:szCs w:val="20"/>
              </w:rPr>
              <w:t>Clădire special amenajată, destinată activității cu copiii preșcolari și programului prelungit;</w:t>
            </w:r>
          </w:p>
          <w:p w:rsidR="00F46801" w:rsidRDefault="008D35F3" w:rsidP="009C4A37">
            <w:pPr>
              <w:numPr>
                <w:ilvl w:val="0"/>
                <w:numId w:val="44"/>
              </w:numPr>
              <w:ind w:left="176" w:hanging="176"/>
              <w:jc w:val="both"/>
              <w:rPr>
                <w:sz w:val="20"/>
                <w:szCs w:val="20"/>
              </w:rPr>
            </w:pPr>
            <w:r>
              <w:rPr>
                <w:sz w:val="20"/>
                <w:szCs w:val="20"/>
              </w:rPr>
              <w:t>Siguranța fizică și protecție pentru preșcolari, personalul didactic și nedidactic, încadrare în norme igienico-sanitare corespunzătoare;</w:t>
            </w:r>
          </w:p>
          <w:p w:rsidR="00F46801" w:rsidRDefault="008D35F3" w:rsidP="009C4A37">
            <w:pPr>
              <w:numPr>
                <w:ilvl w:val="0"/>
                <w:numId w:val="44"/>
              </w:numPr>
              <w:ind w:left="176" w:hanging="176"/>
              <w:jc w:val="both"/>
              <w:rPr>
                <w:sz w:val="20"/>
                <w:szCs w:val="20"/>
              </w:rPr>
            </w:pPr>
            <w:r>
              <w:rPr>
                <w:sz w:val="20"/>
                <w:szCs w:val="20"/>
              </w:rPr>
              <w:t>Curte special amenajată pentru jocurile în aer liber, conform Conceptului GRLI;</w:t>
            </w:r>
          </w:p>
          <w:p w:rsidR="00F46801" w:rsidRDefault="008D35F3" w:rsidP="009C4A37">
            <w:pPr>
              <w:numPr>
                <w:ilvl w:val="0"/>
                <w:numId w:val="44"/>
              </w:numPr>
              <w:ind w:left="176" w:hanging="176"/>
              <w:jc w:val="both"/>
              <w:rPr>
                <w:sz w:val="20"/>
                <w:szCs w:val="20"/>
              </w:rPr>
            </w:pPr>
            <w:r>
              <w:rPr>
                <w:sz w:val="20"/>
                <w:szCs w:val="20"/>
              </w:rPr>
              <w:t>Baza materială corespunzătoare desfășurarii procesului instructiv educativ;</w:t>
            </w:r>
          </w:p>
          <w:p w:rsidR="00F46801" w:rsidRDefault="008D35F3" w:rsidP="009C4A37">
            <w:pPr>
              <w:numPr>
                <w:ilvl w:val="0"/>
                <w:numId w:val="44"/>
              </w:numPr>
              <w:ind w:left="176" w:hanging="176"/>
              <w:jc w:val="both"/>
              <w:rPr>
                <w:sz w:val="20"/>
                <w:szCs w:val="20"/>
              </w:rPr>
            </w:pPr>
            <w:r>
              <w:rPr>
                <w:sz w:val="20"/>
                <w:szCs w:val="20"/>
              </w:rPr>
              <w:t>Gestionarea eficientă a fondurilor bugetare;</w:t>
            </w:r>
          </w:p>
          <w:p w:rsidR="00F46801" w:rsidRDefault="008D35F3" w:rsidP="009C4A37">
            <w:pPr>
              <w:numPr>
                <w:ilvl w:val="0"/>
                <w:numId w:val="44"/>
              </w:numPr>
              <w:ind w:left="176" w:hanging="176"/>
              <w:jc w:val="both"/>
              <w:rPr>
                <w:sz w:val="20"/>
                <w:szCs w:val="20"/>
              </w:rPr>
            </w:pPr>
            <w:r>
              <w:rPr>
                <w:sz w:val="20"/>
                <w:szCs w:val="20"/>
              </w:rPr>
              <w:t>Echipamente audio-video;</w:t>
            </w:r>
          </w:p>
          <w:p w:rsidR="00F46801" w:rsidRDefault="008D35F3" w:rsidP="009C4A37">
            <w:pPr>
              <w:numPr>
                <w:ilvl w:val="0"/>
                <w:numId w:val="45"/>
              </w:numPr>
              <w:ind w:left="176" w:hanging="176"/>
              <w:jc w:val="both"/>
              <w:rPr>
                <w:sz w:val="20"/>
                <w:szCs w:val="20"/>
              </w:rPr>
            </w:pPr>
            <w:r>
              <w:rPr>
                <w:sz w:val="20"/>
                <w:szCs w:val="20"/>
              </w:rPr>
              <w:t>Conectare la internet;</w:t>
            </w:r>
          </w:p>
          <w:p w:rsidR="00F46801" w:rsidRDefault="008D35F3" w:rsidP="009C4A37">
            <w:pPr>
              <w:numPr>
                <w:ilvl w:val="0"/>
                <w:numId w:val="45"/>
              </w:numPr>
              <w:ind w:left="176" w:hanging="176"/>
              <w:jc w:val="both"/>
              <w:rPr>
                <w:sz w:val="20"/>
                <w:szCs w:val="20"/>
              </w:rPr>
            </w:pPr>
            <w:r>
              <w:rPr>
                <w:sz w:val="20"/>
                <w:szCs w:val="20"/>
              </w:rPr>
              <w:t>Săi de sport;</w:t>
            </w:r>
          </w:p>
          <w:p w:rsidR="00F46801" w:rsidRDefault="008D35F3" w:rsidP="009C4A37">
            <w:pPr>
              <w:numPr>
                <w:ilvl w:val="0"/>
                <w:numId w:val="45"/>
              </w:numPr>
              <w:ind w:left="176" w:hanging="176"/>
              <w:jc w:val="both"/>
              <w:rPr>
                <w:sz w:val="20"/>
                <w:szCs w:val="20"/>
              </w:rPr>
            </w:pPr>
            <w:r>
              <w:rPr>
                <w:sz w:val="20"/>
                <w:szCs w:val="20"/>
              </w:rPr>
              <w:t>Săli de mese.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46"/>
              </w:numPr>
              <w:ind w:left="144" w:hanging="142"/>
              <w:jc w:val="both"/>
              <w:rPr>
                <w:sz w:val="20"/>
                <w:szCs w:val="20"/>
              </w:rPr>
            </w:pPr>
            <w:r>
              <w:rPr>
                <w:sz w:val="20"/>
                <w:szCs w:val="20"/>
              </w:rPr>
              <w:t>Instabilitate la nivel social şi economic;</w:t>
            </w:r>
          </w:p>
          <w:p w:rsidR="00F46801" w:rsidRDefault="008D35F3" w:rsidP="009C4A37">
            <w:pPr>
              <w:numPr>
                <w:ilvl w:val="0"/>
                <w:numId w:val="46"/>
              </w:numPr>
              <w:ind w:left="144" w:hanging="142"/>
              <w:jc w:val="both"/>
              <w:rPr>
                <w:sz w:val="20"/>
                <w:szCs w:val="20"/>
              </w:rPr>
            </w:pPr>
            <w:r>
              <w:rPr>
                <w:sz w:val="20"/>
                <w:szCs w:val="20"/>
              </w:rPr>
              <w:t>Insuficienta stimulare financiară a personalului didactic auxiliar și nedidactic.</w:t>
            </w:r>
          </w:p>
        </w:tc>
      </w:tr>
      <w:tr w:rsidR="00F46801" w:rsidTr="009C4A37">
        <w:tc>
          <w:tcPr>
            <w:tcW w:w="5954"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jc w:val="center"/>
              <w:rPr>
                <w:b/>
                <w:color w:val="000000"/>
                <w:sz w:val="28"/>
                <w:szCs w:val="28"/>
              </w:rPr>
            </w:pPr>
            <w:r>
              <w:rPr>
                <w:b/>
                <w:color w:val="000000"/>
                <w:sz w:val="28"/>
                <w:szCs w:val="28"/>
              </w:rPr>
              <w:t>Oportunităţi</w:t>
            </w:r>
          </w:p>
        </w:tc>
        <w:tc>
          <w:tcPr>
            <w:tcW w:w="3969"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jc w:val="center"/>
              <w:rPr>
                <w:color w:val="000000"/>
                <w:sz w:val="28"/>
                <w:szCs w:val="28"/>
              </w:rPr>
            </w:pPr>
            <w:r>
              <w:rPr>
                <w:b/>
                <w:color w:val="000000"/>
                <w:sz w:val="28"/>
                <w:szCs w:val="28"/>
              </w:rPr>
              <w:t>Ameninţări</w:t>
            </w:r>
          </w:p>
        </w:tc>
      </w:tr>
      <w:tr w:rsidR="00F46801" w:rsidTr="009C4A37">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47"/>
              </w:numPr>
              <w:ind w:left="176" w:hanging="176"/>
              <w:jc w:val="both"/>
              <w:rPr>
                <w:sz w:val="20"/>
                <w:szCs w:val="20"/>
              </w:rPr>
            </w:pPr>
            <w:r>
              <w:rPr>
                <w:sz w:val="20"/>
                <w:szCs w:val="20"/>
              </w:rPr>
              <w:t>Posibilitatea de a găsi oportunităţi de colaborare şi dezvoltare de proiecte prin intermediul internetului;</w:t>
            </w:r>
          </w:p>
          <w:p w:rsidR="00F46801" w:rsidRDefault="008D35F3" w:rsidP="009C4A37">
            <w:pPr>
              <w:numPr>
                <w:ilvl w:val="0"/>
                <w:numId w:val="47"/>
              </w:numPr>
              <w:ind w:left="176" w:hanging="176"/>
              <w:jc w:val="both"/>
              <w:rPr>
                <w:sz w:val="20"/>
                <w:szCs w:val="20"/>
              </w:rPr>
            </w:pPr>
            <w:r>
              <w:rPr>
                <w:sz w:val="20"/>
                <w:szCs w:val="20"/>
              </w:rPr>
              <w:t>Posibilitatea de a dezvolta activităţi şi programe educaţionale  cu diverse  instituţii şi ONG-uri;</w:t>
            </w:r>
          </w:p>
          <w:p w:rsidR="00F46801" w:rsidRDefault="008D35F3" w:rsidP="009C4A37">
            <w:pPr>
              <w:numPr>
                <w:ilvl w:val="0"/>
                <w:numId w:val="47"/>
              </w:numPr>
              <w:ind w:left="176" w:hanging="176"/>
              <w:jc w:val="both"/>
              <w:rPr>
                <w:sz w:val="28"/>
                <w:szCs w:val="28"/>
              </w:rPr>
            </w:pPr>
            <w:r>
              <w:rPr>
                <w:sz w:val="20"/>
                <w:szCs w:val="20"/>
              </w:rPr>
              <w:t>Autonomie în conceperea unei oferte de activităţi educative care să personalizeze grădinița şi să-i crească reprezentativitatea;</w:t>
            </w:r>
          </w:p>
          <w:p w:rsidR="00F46801" w:rsidRDefault="008D35F3" w:rsidP="009C4A37">
            <w:pPr>
              <w:numPr>
                <w:ilvl w:val="0"/>
                <w:numId w:val="47"/>
              </w:numPr>
              <w:ind w:left="176" w:hanging="176"/>
              <w:jc w:val="both"/>
              <w:rPr>
                <w:sz w:val="28"/>
                <w:szCs w:val="28"/>
              </w:rPr>
            </w:pPr>
            <w:r>
              <w:rPr>
                <w:sz w:val="20"/>
                <w:szCs w:val="20"/>
              </w:rPr>
              <w:t>Organizarea sălii de grupă pentru a corespunde nevoilor copiilor cu cerințe educaționale speciale.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47"/>
              </w:numPr>
              <w:ind w:left="176" w:hanging="176"/>
              <w:jc w:val="both"/>
              <w:rPr>
                <w:sz w:val="20"/>
                <w:szCs w:val="20"/>
              </w:rPr>
            </w:pPr>
            <w:r>
              <w:rPr>
                <w:color w:val="000000"/>
                <w:sz w:val="20"/>
                <w:szCs w:val="20"/>
              </w:rPr>
              <w:t>Ritmul accelerat al schimbării tehnologice conduce la uzura morală a echipamentelor existente, cât și costul foarte ridicat al aparaturii de ultimă generație;</w:t>
            </w:r>
          </w:p>
          <w:p w:rsidR="00F46801" w:rsidRDefault="008D35F3" w:rsidP="009C4A37">
            <w:pPr>
              <w:numPr>
                <w:ilvl w:val="0"/>
                <w:numId w:val="47"/>
              </w:numPr>
              <w:ind w:left="176" w:hanging="176"/>
              <w:jc w:val="both"/>
              <w:rPr>
                <w:sz w:val="20"/>
                <w:szCs w:val="20"/>
              </w:rPr>
            </w:pPr>
            <w:r>
              <w:rPr>
                <w:color w:val="000000"/>
                <w:sz w:val="20"/>
                <w:szCs w:val="20"/>
              </w:rPr>
              <w:t>Insuficiența resurselor financiare pentru a asigura amenajarea sălilor de grupă conform nevoilor copiilor cu CES;</w:t>
            </w:r>
          </w:p>
          <w:p w:rsidR="00F46801" w:rsidRDefault="008D35F3" w:rsidP="009C4A37">
            <w:pPr>
              <w:numPr>
                <w:ilvl w:val="0"/>
                <w:numId w:val="47"/>
              </w:numPr>
              <w:ind w:left="176" w:hanging="176"/>
              <w:jc w:val="both"/>
              <w:rPr>
                <w:sz w:val="20"/>
                <w:szCs w:val="20"/>
              </w:rPr>
            </w:pPr>
            <w:r>
              <w:rPr>
                <w:sz w:val="20"/>
                <w:szCs w:val="20"/>
              </w:rPr>
              <w:t>Deteriorarea materialelor didactice, jocuri, jucării, mobilier, covoare etc.;</w:t>
            </w:r>
          </w:p>
          <w:p w:rsidR="00F46801" w:rsidRDefault="008D35F3" w:rsidP="009C4A37">
            <w:pPr>
              <w:numPr>
                <w:ilvl w:val="0"/>
                <w:numId w:val="47"/>
              </w:numPr>
              <w:ind w:left="176" w:hanging="176"/>
              <w:jc w:val="both"/>
              <w:rPr>
                <w:sz w:val="20"/>
                <w:szCs w:val="20"/>
              </w:rPr>
            </w:pPr>
            <w:r>
              <w:rPr>
                <w:color w:val="000000"/>
                <w:sz w:val="20"/>
                <w:szCs w:val="20"/>
              </w:rPr>
              <w:t>Creșterea prețurilor la materialele didactice, energie, agenți termici, etc;</w:t>
            </w:r>
          </w:p>
          <w:p w:rsidR="00F46801" w:rsidRPr="009C4A37" w:rsidRDefault="008D35F3" w:rsidP="009C4A37">
            <w:pPr>
              <w:numPr>
                <w:ilvl w:val="0"/>
                <w:numId w:val="47"/>
              </w:numPr>
              <w:ind w:left="176" w:hanging="176"/>
              <w:jc w:val="both"/>
              <w:rPr>
                <w:sz w:val="20"/>
                <w:szCs w:val="20"/>
              </w:rPr>
            </w:pPr>
            <w:r>
              <w:rPr>
                <w:color w:val="000000"/>
                <w:sz w:val="20"/>
                <w:szCs w:val="20"/>
              </w:rPr>
              <w:t>Modificări fiscale și legislative frecvente care crează insecuritatea susținerii activității.</w:t>
            </w:r>
          </w:p>
        </w:tc>
      </w:tr>
    </w:tbl>
    <w:p w:rsidR="00F46801" w:rsidRDefault="00F46801">
      <w:pPr>
        <w:pStyle w:val="Title"/>
      </w:pPr>
    </w:p>
    <w:p w:rsidR="00F46801" w:rsidRDefault="008D35F3">
      <w:pPr>
        <w:pStyle w:val="Title"/>
      </w:pPr>
      <w:r>
        <w:lastRenderedPageBreak/>
        <w:t>Relaţii comunitare şi parteneriat</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after="120" w:line="360" w:lineRule="auto"/>
        <w:ind w:firstLine="708"/>
        <w:jc w:val="both"/>
        <w:rPr>
          <w:color w:val="000000"/>
        </w:rPr>
      </w:pPr>
      <w:r>
        <w:rPr>
          <w:color w:val="000000"/>
        </w:rPr>
        <w:t>Întreaga activitate care se va desfăşura presupune o relaţie de colaborare cu partenerii educaţionali–părinţii preşcolarilor. Se vor organiza întâlniri cu aceştia pentru prezentarea cadrelor didactice şi a programului educaţional. Vor exista numeroase programe artistice şi activităţi extracurriculare în parteneriat cu părinţii. În urma acestor acţiuni, va crește semnificativ implicarea părinţilor şi calitatea monitorizării evoluţiei copiilor.</w:t>
      </w:r>
    </w:p>
    <w:tbl>
      <w:tblPr>
        <w:tblStyle w:val="Style16"/>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gridCol w:w="4394"/>
      </w:tblGrid>
      <w:tr w:rsidR="00F46801" w:rsidTr="009C4A37">
        <w:tc>
          <w:tcPr>
            <w:tcW w:w="5490"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color w:val="000000"/>
                <w:sz w:val="28"/>
                <w:szCs w:val="28"/>
              </w:rPr>
            </w:pPr>
            <w:r>
              <w:rPr>
                <w:b/>
                <w:color w:val="000000"/>
                <w:sz w:val="28"/>
                <w:szCs w:val="28"/>
              </w:rPr>
              <w:t>Puncte tari</w:t>
            </w:r>
          </w:p>
        </w:tc>
        <w:tc>
          <w:tcPr>
            <w:tcW w:w="4394"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color w:val="000000"/>
                <w:sz w:val="28"/>
                <w:szCs w:val="28"/>
              </w:rPr>
            </w:pPr>
            <w:r>
              <w:rPr>
                <w:b/>
                <w:color w:val="000000"/>
                <w:sz w:val="28"/>
                <w:szCs w:val="28"/>
              </w:rPr>
              <w:t>Puncte slabe</w:t>
            </w:r>
          </w:p>
        </w:tc>
      </w:tr>
      <w:tr w:rsidR="00F46801" w:rsidTr="009C4A37">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48"/>
              </w:numPr>
              <w:spacing w:line="276" w:lineRule="auto"/>
              <w:ind w:left="137" w:hanging="137"/>
              <w:jc w:val="both"/>
              <w:rPr>
                <w:sz w:val="20"/>
                <w:szCs w:val="20"/>
              </w:rPr>
            </w:pPr>
            <w:r>
              <w:rPr>
                <w:sz w:val="20"/>
                <w:szCs w:val="20"/>
              </w:rPr>
              <w:t>Satisfacerea în cadrul normativ existent a nevoilor de educație a unei părți reprezentative de populație prin creșterea aderării ofertei gradiniței la cererea concretă și colaborarea permanentă cu părinții și cu toți factorii comunității locale;</w:t>
            </w:r>
          </w:p>
          <w:p w:rsidR="00F46801" w:rsidRDefault="008D35F3" w:rsidP="009C4A37">
            <w:pPr>
              <w:numPr>
                <w:ilvl w:val="0"/>
                <w:numId w:val="48"/>
              </w:numPr>
              <w:spacing w:line="276" w:lineRule="auto"/>
              <w:ind w:left="137" w:hanging="137"/>
              <w:jc w:val="both"/>
              <w:rPr>
                <w:sz w:val="20"/>
                <w:szCs w:val="20"/>
              </w:rPr>
            </w:pPr>
            <w:r>
              <w:rPr>
                <w:sz w:val="20"/>
                <w:szCs w:val="20"/>
              </w:rPr>
              <w:t>Colaborarea eficientă cu comunitatea locală: Primarie, Poliție, școli, alte grădinițe, Direcția de Sănătate Publică, Pompieri, Biserica.</w:t>
            </w:r>
          </w:p>
          <w:p w:rsidR="00F46801" w:rsidRDefault="008D35F3" w:rsidP="009C4A37">
            <w:pPr>
              <w:numPr>
                <w:ilvl w:val="0"/>
                <w:numId w:val="48"/>
              </w:numPr>
              <w:spacing w:line="276" w:lineRule="auto"/>
              <w:ind w:left="137" w:hanging="137"/>
              <w:jc w:val="both"/>
              <w:rPr>
                <w:sz w:val="20"/>
                <w:szCs w:val="20"/>
              </w:rPr>
            </w:pPr>
            <w:r>
              <w:rPr>
                <w:sz w:val="20"/>
                <w:szCs w:val="20"/>
              </w:rPr>
              <w:t>Implementarea unor programe educaționale ce vizează parteneriate cu comunitatea locală;</w:t>
            </w:r>
          </w:p>
          <w:p w:rsidR="00F46801" w:rsidRDefault="008D35F3" w:rsidP="009C4A37">
            <w:pPr>
              <w:numPr>
                <w:ilvl w:val="0"/>
                <w:numId w:val="48"/>
              </w:numPr>
              <w:spacing w:line="276" w:lineRule="auto"/>
              <w:ind w:left="137" w:hanging="137"/>
              <w:jc w:val="both"/>
              <w:rPr>
                <w:sz w:val="20"/>
                <w:szCs w:val="20"/>
              </w:rPr>
            </w:pPr>
            <w:r>
              <w:rPr>
                <w:color w:val="000000"/>
                <w:sz w:val="20"/>
                <w:szCs w:val="20"/>
              </w:rPr>
              <w:t>Parteneriat grădiniţă</w:t>
            </w:r>
            <w:r>
              <w:rPr>
                <w:sz w:val="20"/>
                <w:szCs w:val="20"/>
              </w:rPr>
              <w:t xml:space="preserve"> – familie bazat pe colaborare optimă în interesul beneficiarilor direcţi ai educaţiei;</w:t>
            </w:r>
          </w:p>
          <w:p w:rsidR="00F46801" w:rsidRDefault="008D35F3" w:rsidP="009C4A37">
            <w:pPr>
              <w:numPr>
                <w:ilvl w:val="0"/>
                <w:numId w:val="49"/>
              </w:numPr>
              <w:spacing w:line="276" w:lineRule="auto"/>
              <w:ind w:left="137" w:hanging="137"/>
              <w:jc w:val="both"/>
              <w:rPr>
                <w:sz w:val="20"/>
                <w:szCs w:val="20"/>
              </w:rPr>
            </w:pPr>
            <w:r>
              <w:rPr>
                <w:sz w:val="20"/>
                <w:szCs w:val="20"/>
              </w:rPr>
              <w:t xml:space="preserve">Colaborarea foarte bună şi sprijin din partea părinţilor în desfăşurarea activităţilor din cadrul parteneriatelor şi proiectelor derulate la nivelul grădiniţei.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50"/>
              </w:numPr>
              <w:spacing w:line="276" w:lineRule="auto"/>
              <w:ind w:left="171" w:hanging="171"/>
              <w:jc w:val="both"/>
              <w:rPr>
                <w:sz w:val="20"/>
                <w:szCs w:val="20"/>
              </w:rPr>
            </w:pPr>
            <w:r>
              <w:rPr>
                <w:sz w:val="20"/>
                <w:szCs w:val="20"/>
              </w:rPr>
              <w:t>Lipsa de timp a părinților ce determină întreruperi ale acțiunilor efectuate de grădiniță;</w:t>
            </w:r>
          </w:p>
          <w:p w:rsidR="00F46801" w:rsidRDefault="008D35F3" w:rsidP="009C4A37">
            <w:pPr>
              <w:numPr>
                <w:ilvl w:val="0"/>
                <w:numId w:val="50"/>
              </w:numPr>
              <w:spacing w:line="276" w:lineRule="auto"/>
              <w:ind w:left="171" w:hanging="171"/>
              <w:jc w:val="both"/>
              <w:rPr>
                <w:sz w:val="20"/>
                <w:szCs w:val="20"/>
              </w:rPr>
            </w:pPr>
            <w:r>
              <w:rPr>
                <w:sz w:val="20"/>
                <w:szCs w:val="20"/>
              </w:rPr>
              <w:t>Slabe legături de parteneriat cu ONG-uri;</w:t>
            </w:r>
          </w:p>
          <w:p w:rsidR="00F46801" w:rsidRDefault="008D35F3" w:rsidP="009C4A37">
            <w:pPr>
              <w:numPr>
                <w:ilvl w:val="0"/>
                <w:numId w:val="50"/>
              </w:numPr>
              <w:spacing w:line="276" w:lineRule="auto"/>
              <w:ind w:left="171" w:hanging="171"/>
              <w:jc w:val="both"/>
              <w:rPr>
                <w:sz w:val="20"/>
                <w:szCs w:val="20"/>
              </w:rPr>
            </w:pPr>
            <w:r>
              <w:rPr>
                <w:sz w:val="20"/>
                <w:szCs w:val="20"/>
              </w:rPr>
              <w:t>Resurse financiare limitate pentru realizarea unor activităţi în parteneriat.</w:t>
            </w:r>
          </w:p>
          <w:p w:rsidR="00F46801" w:rsidRDefault="00F46801">
            <w:pPr>
              <w:spacing w:line="276" w:lineRule="auto"/>
              <w:ind w:left="360"/>
              <w:jc w:val="both"/>
              <w:rPr>
                <w:sz w:val="20"/>
                <w:szCs w:val="20"/>
              </w:rPr>
            </w:pPr>
          </w:p>
        </w:tc>
      </w:tr>
      <w:tr w:rsidR="00F46801" w:rsidTr="009C4A37">
        <w:tc>
          <w:tcPr>
            <w:tcW w:w="5490"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b/>
                <w:color w:val="000000"/>
                <w:sz w:val="28"/>
                <w:szCs w:val="28"/>
              </w:rPr>
            </w:pPr>
            <w:r>
              <w:rPr>
                <w:b/>
                <w:color w:val="000000"/>
                <w:sz w:val="28"/>
                <w:szCs w:val="28"/>
              </w:rPr>
              <w:t>Oportunităţi</w:t>
            </w:r>
          </w:p>
        </w:tc>
        <w:tc>
          <w:tcPr>
            <w:tcW w:w="4394"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pPr>
              <w:spacing w:line="276" w:lineRule="auto"/>
              <w:jc w:val="center"/>
              <w:rPr>
                <w:color w:val="000000"/>
                <w:sz w:val="28"/>
                <w:szCs w:val="28"/>
              </w:rPr>
            </w:pPr>
            <w:r>
              <w:rPr>
                <w:b/>
                <w:color w:val="000000"/>
                <w:sz w:val="28"/>
                <w:szCs w:val="28"/>
              </w:rPr>
              <w:t>Ameninţări</w:t>
            </w:r>
          </w:p>
        </w:tc>
      </w:tr>
      <w:tr w:rsidR="00F46801" w:rsidTr="009C4A37">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51"/>
              </w:numPr>
              <w:tabs>
                <w:tab w:val="left" w:pos="360"/>
              </w:tabs>
              <w:spacing w:line="276" w:lineRule="auto"/>
              <w:ind w:left="137" w:hanging="137"/>
              <w:jc w:val="both"/>
              <w:rPr>
                <w:sz w:val="20"/>
                <w:szCs w:val="20"/>
              </w:rPr>
            </w:pPr>
            <w:r>
              <w:rPr>
                <w:sz w:val="20"/>
                <w:szCs w:val="20"/>
              </w:rPr>
              <w:t>Frecvența ocaziilor de care poate beneficia grădinița, pentru a putea promova și populariza potențialul și aportul său social spre consolidarea   imaginii unității, prin și în activitățile publice;</w:t>
            </w:r>
          </w:p>
          <w:p w:rsidR="00F46801" w:rsidRDefault="008D35F3" w:rsidP="009C4A37">
            <w:pPr>
              <w:numPr>
                <w:ilvl w:val="0"/>
                <w:numId w:val="51"/>
              </w:numPr>
              <w:tabs>
                <w:tab w:val="left" w:pos="360"/>
              </w:tabs>
              <w:spacing w:line="276" w:lineRule="auto"/>
              <w:ind w:left="137" w:hanging="137"/>
              <w:jc w:val="both"/>
              <w:rPr>
                <w:sz w:val="20"/>
                <w:szCs w:val="20"/>
              </w:rPr>
            </w:pPr>
            <w:r>
              <w:rPr>
                <w:sz w:val="20"/>
                <w:szCs w:val="20"/>
              </w:rPr>
              <w:t>Transformarea grădiniței în furnizor complex de educație prin ofertarea de servicii  către comunitate, modalitate prin care s-ar stabili o relație directă între cadrele didactice și părinți;</w:t>
            </w:r>
          </w:p>
          <w:p w:rsidR="00F46801" w:rsidRDefault="008D35F3" w:rsidP="009C4A37">
            <w:pPr>
              <w:numPr>
                <w:ilvl w:val="0"/>
                <w:numId w:val="51"/>
              </w:numPr>
              <w:pBdr>
                <w:top w:val="none" w:sz="0" w:space="0" w:color="000000"/>
                <w:left w:val="none" w:sz="0" w:space="0" w:color="000000"/>
                <w:bottom w:val="none" w:sz="0" w:space="0" w:color="000000"/>
                <w:right w:val="none" w:sz="0" w:space="0" w:color="000000"/>
                <w:between w:val="none" w:sz="0" w:space="0" w:color="000000"/>
              </w:pBdr>
              <w:tabs>
                <w:tab w:val="left" w:pos="-142"/>
              </w:tabs>
              <w:spacing w:line="276" w:lineRule="auto"/>
              <w:ind w:left="137" w:hanging="137"/>
              <w:jc w:val="both"/>
              <w:rPr>
                <w:sz w:val="20"/>
                <w:szCs w:val="20"/>
              </w:rPr>
            </w:pPr>
            <w:r>
              <w:rPr>
                <w:color w:val="000000"/>
                <w:sz w:val="20"/>
                <w:szCs w:val="20"/>
              </w:rPr>
              <w:t>Promovarea unei imagini pozitive a grădiniţei;</w:t>
            </w:r>
          </w:p>
          <w:p w:rsidR="00F46801" w:rsidRDefault="008D35F3" w:rsidP="009C4A37">
            <w:pPr>
              <w:numPr>
                <w:ilvl w:val="0"/>
                <w:numId w:val="51"/>
              </w:numPr>
              <w:spacing w:line="276" w:lineRule="auto"/>
              <w:ind w:left="137" w:hanging="137"/>
              <w:jc w:val="both"/>
              <w:rPr>
                <w:sz w:val="20"/>
                <w:szCs w:val="20"/>
              </w:rPr>
            </w:pPr>
            <w:r>
              <w:rPr>
                <w:sz w:val="20"/>
                <w:szCs w:val="20"/>
              </w:rPr>
              <w:t>Posibilitatea de a dezvolta proiecte locale, naţionale şi europene;</w:t>
            </w:r>
          </w:p>
          <w:p w:rsidR="00F46801" w:rsidRDefault="008D35F3" w:rsidP="009C4A37">
            <w:pPr>
              <w:numPr>
                <w:ilvl w:val="0"/>
                <w:numId w:val="51"/>
              </w:numPr>
              <w:spacing w:line="276" w:lineRule="auto"/>
              <w:ind w:left="137" w:hanging="137"/>
              <w:jc w:val="both"/>
              <w:rPr>
                <w:sz w:val="20"/>
                <w:szCs w:val="20"/>
              </w:rPr>
            </w:pPr>
            <w:r>
              <w:rPr>
                <w:sz w:val="20"/>
                <w:szCs w:val="20"/>
              </w:rPr>
              <w:t>Sprijinul Primăriei, al Ministerului Educației și Inspectoratul Școlar.</w:t>
            </w:r>
          </w:p>
          <w:p w:rsidR="00F46801" w:rsidRDefault="00F46801">
            <w:pPr>
              <w:spacing w:line="276" w:lineRule="auto"/>
              <w:ind w:left="720"/>
              <w:jc w:val="both"/>
              <w:rPr>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9C4A37">
            <w:pPr>
              <w:numPr>
                <w:ilvl w:val="0"/>
                <w:numId w:val="51"/>
              </w:numPr>
              <w:spacing w:line="276" w:lineRule="auto"/>
              <w:ind w:left="171" w:hanging="171"/>
              <w:jc w:val="both"/>
              <w:rPr>
                <w:sz w:val="20"/>
                <w:szCs w:val="20"/>
              </w:rPr>
            </w:pPr>
            <w:r>
              <w:rPr>
                <w:sz w:val="20"/>
                <w:szCs w:val="20"/>
              </w:rPr>
              <w:t>Creșterea ratei șomajului;</w:t>
            </w:r>
          </w:p>
          <w:p w:rsidR="00F46801" w:rsidRDefault="008D35F3" w:rsidP="009C4A37">
            <w:pPr>
              <w:numPr>
                <w:ilvl w:val="0"/>
                <w:numId w:val="51"/>
              </w:numPr>
              <w:spacing w:line="276" w:lineRule="auto"/>
              <w:ind w:left="171" w:hanging="171"/>
              <w:jc w:val="both"/>
              <w:rPr>
                <w:sz w:val="20"/>
                <w:szCs w:val="20"/>
              </w:rPr>
            </w:pPr>
            <w:r>
              <w:rPr>
                <w:sz w:val="20"/>
                <w:szCs w:val="20"/>
              </w:rPr>
              <w:t>Timpul limitat al părinţilor conduce la o slabă implicare a acestora în viaţa grădiniței;</w:t>
            </w:r>
          </w:p>
          <w:p w:rsidR="00F46801" w:rsidRDefault="008D35F3" w:rsidP="009C4A37">
            <w:pPr>
              <w:numPr>
                <w:ilvl w:val="0"/>
                <w:numId w:val="51"/>
              </w:numPr>
              <w:spacing w:line="276" w:lineRule="auto"/>
              <w:ind w:left="171" w:hanging="171"/>
              <w:jc w:val="both"/>
              <w:rPr>
                <w:sz w:val="20"/>
                <w:szCs w:val="20"/>
              </w:rPr>
            </w:pPr>
            <w:r>
              <w:rPr>
                <w:sz w:val="20"/>
                <w:szCs w:val="20"/>
              </w:rPr>
              <w:t>Lacune ale mecanismului de comunicare;</w:t>
            </w:r>
          </w:p>
          <w:p w:rsidR="00F46801" w:rsidRDefault="008D35F3" w:rsidP="009C4A37">
            <w:pPr>
              <w:numPr>
                <w:ilvl w:val="0"/>
                <w:numId w:val="51"/>
              </w:numPr>
              <w:spacing w:line="276" w:lineRule="auto"/>
              <w:ind w:left="171" w:hanging="171"/>
              <w:jc w:val="both"/>
              <w:rPr>
                <w:sz w:val="20"/>
                <w:szCs w:val="20"/>
              </w:rPr>
            </w:pPr>
            <w:r>
              <w:rPr>
                <w:sz w:val="20"/>
                <w:szCs w:val="20"/>
              </w:rPr>
              <w:t>Concurența altor gradinite;</w:t>
            </w:r>
          </w:p>
          <w:p w:rsidR="00F46801" w:rsidRDefault="008D35F3" w:rsidP="009C4A37">
            <w:pPr>
              <w:numPr>
                <w:ilvl w:val="0"/>
                <w:numId w:val="51"/>
              </w:numPr>
              <w:pBdr>
                <w:top w:val="none" w:sz="0" w:space="0" w:color="000000"/>
                <w:left w:val="none" w:sz="0" w:space="0" w:color="000000"/>
                <w:bottom w:val="none" w:sz="0" w:space="0" w:color="000000"/>
                <w:right w:val="none" w:sz="0" w:space="0" w:color="000000"/>
                <w:between w:val="none" w:sz="0" w:space="0" w:color="000000"/>
              </w:pBdr>
              <w:spacing w:line="276" w:lineRule="auto"/>
              <w:ind w:left="171" w:hanging="171"/>
              <w:jc w:val="both"/>
              <w:rPr>
                <w:sz w:val="20"/>
                <w:szCs w:val="20"/>
              </w:rPr>
            </w:pPr>
            <w:r>
              <w:rPr>
                <w:color w:val="000000"/>
                <w:sz w:val="20"/>
                <w:szCs w:val="20"/>
              </w:rPr>
              <w:t>Mass – media și folosirea excesivă a computerului de către copii;</w:t>
            </w:r>
          </w:p>
          <w:p w:rsidR="00F46801" w:rsidRDefault="008D35F3" w:rsidP="009C4A37">
            <w:pPr>
              <w:numPr>
                <w:ilvl w:val="0"/>
                <w:numId w:val="51"/>
              </w:numPr>
              <w:pBdr>
                <w:top w:val="none" w:sz="0" w:space="0" w:color="000000"/>
                <w:left w:val="none" w:sz="0" w:space="0" w:color="000000"/>
                <w:bottom w:val="none" w:sz="0" w:space="0" w:color="000000"/>
                <w:right w:val="none" w:sz="0" w:space="0" w:color="000000"/>
                <w:between w:val="none" w:sz="0" w:space="0" w:color="000000"/>
              </w:pBdr>
              <w:spacing w:line="276" w:lineRule="auto"/>
              <w:ind w:left="171" w:hanging="171"/>
              <w:jc w:val="both"/>
              <w:rPr>
                <w:sz w:val="20"/>
                <w:szCs w:val="20"/>
              </w:rPr>
            </w:pPr>
            <w:r>
              <w:rPr>
                <w:color w:val="000000"/>
                <w:sz w:val="20"/>
                <w:szCs w:val="20"/>
              </w:rPr>
              <w:t>Prejudicii de imagine, morale și fizice aduse de mass - media învăţământului românesc;</w:t>
            </w:r>
          </w:p>
          <w:p w:rsidR="00F46801" w:rsidRDefault="008D35F3" w:rsidP="009C4A37">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pacing w:line="276" w:lineRule="auto"/>
              <w:ind w:left="171" w:hanging="171"/>
              <w:jc w:val="both"/>
              <w:rPr>
                <w:sz w:val="20"/>
                <w:szCs w:val="20"/>
              </w:rPr>
            </w:pPr>
            <w:r>
              <w:rPr>
                <w:color w:val="000000"/>
                <w:sz w:val="20"/>
                <w:szCs w:val="20"/>
              </w:rPr>
              <w:t>Organizarea defectuoasă a activităţilor de parteneriat poate conduce la diminuarea efectelor scontate;</w:t>
            </w:r>
          </w:p>
          <w:p w:rsidR="00F46801" w:rsidRDefault="008D35F3" w:rsidP="009C4A37">
            <w:pPr>
              <w:numPr>
                <w:ilvl w:val="0"/>
                <w:numId w:val="51"/>
              </w:numPr>
              <w:pBdr>
                <w:top w:val="none" w:sz="0" w:space="0" w:color="000000"/>
                <w:left w:val="none" w:sz="0" w:space="0" w:color="000000"/>
                <w:bottom w:val="none" w:sz="0" w:space="0" w:color="000000"/>
                <w:right w:val="none" w:sz="0" w:space="0" w:color="000000"/>
                <w:between w:val="none" w:sz="0" w:space="0" w:color="000000"/>
              </w:pBdr>
              <w:spacing w:line="276" w:lineRule="auto"/>
              <w:ind w:left="171" w:hanging="171"/>
              <w:jc w:val="both"/>
              <w:rPr>
                <w:sz w:val="20"/>
                <w:szCs w:val="20"/>
              </w:rPr>
            </w:pPr>
            <w:r>
              <w:rPr>
                <w:color w:val="000000"/>
                <w:sz w:val="20"/>
                <w:szCs w:val="20"/>
              </w:rPr>
              <w:t>Neîncrederea în sistemul de învăţământ datorită schimbărilor legislative.</w:t>
            </w:r>
          </w:p>
        </w:tc>
      </w:tr>
    </w:tbl>
    <w:p w:rsidR="00F46801" w:rsidRDefault="00F46801">
      <w:pPr>
        <w:spacing w:line="360" w:lineRule="auto"/>
        <w:ind w:firstLine="720"/>
        <w:jc w:val="both"/>
      </w:pPr>
    </w:p>
    <w:p w:rsidR="00F46801" w:rsidRDefault="008D35F3">
      <w:pPr>
        <w:spacing w:line="360" w:lineRule="auto"/>
        <w:ind w:firstLine="720"/>
        <w:jc w:val="both"/>
      </w:pPr>
      <w:r>
        <w:t>În perioada 202</w:t>
      </w:r>
      <w:r w:rsidR="00543247">
        <w:t>5</w:t>
      </w:r>
      <w:r>
        <w:t xml:space="preserve"> – 202</w:t>
      </w:r>
      <w:r w:rsidR="00543247">
        <w:t>9</w:t>
      </w:r>
      <w:r>
        <w:t xml:space="preserve">, Grădinița cu Program Prelungit Nr. 6 Satu Mare se va dezvolta în plan instituțional cu accent benefic pe punctele tari, folosindu-se de prestigiul dobândit, </w:t>
      </w:r>
      <w:r>
        <w:lastRenderedPageBreak/>
        <w:t>resursele umane și de posibilitățile existente pentru a elimina punctele slabe, motivând moral activitatea personalului și întărind colaborarea cu părinții.</w:t>
      </w:r>
    </w:p>
    <w:p w:rsidR="00F46801" w:rsidRDefault="008D35F3" w:rsidP="009C4A37">
      <w:pPr>
        <w:spacing w:line="360" w:lineRule="auto"/>
        <w:ind w:firstLine="720"/>
        <w:jc w:val="both"/>
      </w:pPr>
      <w:r>
        <w:t>Printr-un act didactic de calitate vom atrage copii, în felul acesta realizându-ne planul de școlarizare și chiar mărind numărul de grupe și crescând totodată gradul de cuprindere în învățământ a copiilor aparținând unor grupuri vulnerabile.</w:t>
      </w:r>
    </w:p>
    <w:p w:rsidR="00F46801" w:rsidRDefault="008D35F3">
      <w:pPr>
        <w:pStyle w:val="Heading2"/>
      </w:pPr>
      <w:bookmarkStart w:id="22" w:name="_2grqrue" w:colFirst="0" w:colLast="0"/>
      <w:bookmarkEnd w:id="22"/>
      <w:r>
        <w:t>I.6. CULTURA ORGANIZAŢIONALĂ</w:t>
      </w:r>
    </w:p>
    <w:p w:rsidR="00F46801" w:rsidRDefault="00F46801"/>
    <w:p w:rsidR="00F46801" w:rsidRDefault="008D35F3">
      <w:pPr>
        <w:spacing w:line="360" w:lineRule="auto"/>
        <w:ind w:firstLine="720"/>
        <w:jc w:val="both"/>
      </w:pPr>
      <w:r>
        <w:t>Este caracterizată printr-un ethos profesional ridicat. Valorile dominante sunt: colaborare, cooperare, munca în echipă, respect reciproc, ataşamentul faţă de copii, respectul pentru profesie, libertatea de exprimare, receptivitatea la nou, creativitate, dorinţă de afirmare.</w:t>
      </w:r>
    </w:p>
    <w:p w:rsidR="00F46801" w:rsidRDefault="008D35F3">
      <w:pPr>
        <w:spacing w:line="360" w:lineRule="auto"/>
        <w:ind w:firstLine="720"/>
        <w:jc w:val="both"/>
      </w:pPr>
      <w:r>
        <w:t>Conducerea grădiniţei a elaborat Regulamentul intern, Regulamentul de organizare și funcționare și Codul de etică care cuprind norme privind calitatea instruirii copiilor cât şi a perfecționării profesionale ale cadrelor didactice.</w:t>
      </w:r>
    </w:p>
    <w:p w:rsidR="00F46801" w:rsidRDefault="008D35F3">
      <w:pPr>
        <w:spacing w:line="360" w:lineRule="auto"/>
        <w:ind w:firstLine="720"/>
        <w:jc w:val="both"/>
      </w:pPr>
      <w:r>
        <w:t>Climatul din grădiniţă este un climat deschis, caracterizat de dinamism şi grad înalt de angajare a tuturor membrilor instituţiei. Relaţiile interpersonale sunt deschise, colegiale, de respect şi sprijin reciproc.</w:t>
      </w:r>
    </w:p>
    <w:p w:rsidR="00F46801" w:rsidRDefault="008D35F3">
      <w:pPr>
        <w:spacing w:line="360" w:lineRule="auto"/>
        <w:ind w:firstLine="720"/>
        <w:jc w:val="both"/>
      </w:pPr>
      <w:r>
        <w:t>Valorile grădiniţei sunt într-o strânsă interdependență:</w:t>
      </w:r>
    </w:p>
    <w:p w:rsidR="00F46801" w:rsidRDefault="008D35F3" w:rsidP="00250292">
      <w:pPr>
        <w:pStyle w:val="ListParagraph"/>
        <w:numPr>
          <w:ilvl w:val="0"/>
          <w:numId w:val="97"/>
        </w:numPr>
        <w:spacing w:line="360" w:lineRule="auto"/>
        <w:jc w:val="both"/>
      </w:pPr>
      <w:r>
        <w:t>Respect</w:t>
      </w:r>
    </w:p>
    <w:p w:rsidR="00F46801" w:rsidRDefault="008D35F3" w:rsidP="00250292">
      <w:pPr>
        <w:pStyle w:val="ListParagraph"/>
        <w:numPr>
          <w:ilvl w:val="0"/>
          <w:numId w:val="97"/>
        </w:numPr>
        <w:spacing w:line="360" w:lineRule="auto"/>
        <w:jc w:val="both"/>
      </w:pPr>
      <w:r>
        <w:t></w:t>
      </w:r>
      <w:r>
        <w:tab/>
        <w:t>Comunicare</w:t>
      </w:r>
    </w:p>
    <w:p w:rsidR="00F46801" w:rsidRDefault="008D35F3" w:rsidP="00250292">
      <w:pPr>
        <w:pStyle w:val="ListParagraph"/>
        <w:numPr>
          <w:ilvl w:val="0"/>
          <w:numId w:val="97"/>
        </w:numPr>
        <w:spacing w:line="360" w:lineRule="auto"/>
        <w:jc w:val="both"/>
      </w:pPr>
      <w:r>
        <w:t></w:t>
      </w:r>
      <w:r>
        <w:tab/>
        <w:t>Profesionalism</w:t>
      </w:r>
    </w:p>
    <w:p w:rsidR="00F46801" w:rsidRDefault="008D35F3" w:rsidP="00250292">
      <w:pPr>
        <w:pStyle w:val="ListParagraph"/>
        <w:numPr>
          <w:ilvl w:val="0"/>
          <w:numId w:val="97"/>
        </w:numPr>
        <w:spacing w:line="360" w:lineRule="auto"/>
        <w:jc w:val="both"/>
      </w:pPr>
      <w:r>
        <w:t></w:t>
      </w:r>
      <w:r>
        <w:tab/>
        <w:t>Stimă de sine</w:t>
      </w:r>
    </w:p>
    <w:p w:rsidR="00F46801" w:rsidRDefault="008D35F3" w:rsidP="00250292">
      <w:pPr>
        <w:pStyle w:val="ListParagraph"/>
        <w:numPr>
          <w:ilvl w:val="0"/>
          <w:numId w:val="97"/>
        </w:numPr>
        <w:spacing w:line="360" w:lineRule="auto"/>
        <w:jc w:val="both"/>
      </w:pPr>
      <w:r>
        <w:t></w:t>
      </w:r>
      <w:r>
        <w:tab/>
        <w:t>Comunicare</w:t>
      </w:r>
    </w:p>
    <w:p w:rsidR="009C4A37" w:rsidRDefault="009C4A37" w:rsidP="00543247">
      <w:pPr>
        <w:spacing w:line="360" w:lineRule="auto"/>
        <w:ind w:firstLine="720"/>
        <w:jc w:val="both"/>
      </w:pPr>
    </w:p>
    <w:p w:rsidR="00F46801" w:rsidRDefault="008D35F3">
      <w:pPr>
        <w:pStyle w:val="Heading2"/>
        <w:spacing w:before="0" w:line="360" w:lineRule="auto"/>
      </w:pPr>
      <w:bookmarkStart w:id="23" w:name="_17dp8vu" w:colFirst="0" w:colLast="0"/>
      <w:bookmarkEnd w:id="23"/>
      <w:r>
        <w:t xml:space="preserve">I.7. OFERTA EDUCAȚIONALĂ </w:t>
      </w:r>
    </w:p>
    <w:p w:rsidR="00F46801" w:rsidRDefault="008D35F3">
      <w:pPr>
        <w:tabs>
          <w:tab w:val="left" w:pos="6495"/>
        </w:tabs>
        <w:spacing w:line="360" w:lineRule="auto"/>
        <w:jc w:val="both"/>
        <w:rPr>
          <w:color w:val="000000"/>
        </w:rPr>
      </w:pPr>
      <w:r>
        <w:t xml:space="preserve">        Educaţia în Grădinița cu Program Prelungit Nr. 6 Satu Mare</w:t>
      </w:r>
      <w:r>
        <w:rPr>
          <w:color w:val="000000"/>
        </w:rPr>
        <w:t xml:space="preserve">va </w:t>
      </w:r>
      <w:r>
        <w:t xml:space="preserve">îmbogăţi şi respecta sistemul educaţional curent. Prin curriculă, programele, metodele moderne de predare şi de învăţare, prin practicile sale specifice, grădiniţa se va identifica printr-o ofertă educaţională specializată şi diferenţiată. </w:t>
      </w:r>
      <w:r>
        <w:rPr>
          <w:color w:val="000000"/>
        </w:rPr>
        <w:t>Oferta de activități opționale este deschisă și se va plia întotdeauna după opțiunile părinților.</w:t>
      </w:r>
    </w:p>
    <w:p w:rsidR="009C4A37" w:rsidRDefault="009C4A37">
      <w:pPr>
        <w:tabs>
          <w:tab w:val="left" w:pos="6495"/>
        </w:tabs>
        <w:spacing w:line="360" w:lineRule="auto"/>
        <w:jc w:val="both"/>
        <w:rPr>
          <w:color w:val="000000"/>
        </w:rPr>
      </w:pPr>
    </w:p>
    <w:p w:rsidR="009C4A37" w:rsidRDefault="009C4A37">
      <w:pPr>
        <w:tabs>
          <w:tab w:val="left" w:pos="6495"/>
        </w:tabs>
        <w:spacing w:line="360" w:lineRule="auto"/>
        <w:jc w:val="both"/>
        <w:rPr>
          <w:color w:val="000000"/>
        </w:rPr>
      </w:pPr>
    </w:p>
    <w:p w:rsidR="00543247" w:rsidRDefault="00543247" w:rsidP="00543247">
      <w:pPr>
        <w:widowControl w:val="0"/>
        <w:spacing w:line="360" w:lineRule="auto"/>
        <w:ind w:firstLine="720"/>
        <w:jc w:val="both"/>
        <w:rPr>
          <w:b/>
        </w:rPr>
      </w:pPr>
      <w:r w:rsidRPr="006E3706">
        <w:rPr>
          <w:b/>
          <w:bCs/>
          <w:noProof/>
          <w:lang w:val="en-US" w:eastAsia="en-US"/>
        </w:rPr>
        <w:lastRenderedPageBreak/>
        <w:drawing>
          <wp:anchor distT="0" distB="0" distL="114300" distR="114300" simplePos="0" relativeHeight="251681280" behindDoc="0" locked="0" layoutInCell="1" allowOverlap="1" wp14:anchorId="070D907E" wp14:editId="2E6CEBB2">
            <wp:simplePos x="0" y="0"/>
            <wp:positionH relativeFrom="column">
              <wp:posOffset>-385445</wp:posOffset>
            </wp:positionH>
            <wp:positionV relativeFrom="paragraph">
              <wp:posOffset>414655</wp:posOffset>
            </wp:positionV>
            <wp:extent cx="6610350" cy="4152900"/>
            <wp:effectExtent l="0" t="0" r="1905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8D35F3">
        <w:rPr>
          <w:b/>
        </w:rPr>
        <w:t xml:space="preserve"> Grădinița cu Program Prelungit Nr. 6 Satu Mare  funcționează cu 1</w:t>
      </w:r>
      <w:r>
        <w:rPr>
          <w:b/>
        </w:rPr>
        <w:t>5</w:t>
      </w:r>
      <w:r w:rsidR="008D35F3">
        <w:rPr>
          <w:b/>
        </w:rPr>
        <w:t xml:space="preserve"> grupe, cu un număr total de  2</w:t>
      </w:r>
      <w:r>
        <w:rPr>
          <w:b/>
        </w:rPr>
        <w:t>99</w:t>
      </w:r>
      <w:r w:rsidR="008D35F3">
        <w:rPr>
          <w:b/>
        </w:rPr>
        <w:t xml:space="preserve"> copii, repartizați astfel:</w:t>
      </w: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543247" w:rsidRDefault="00543247">
      <w:pPr>
        <w:widowControl w:val="0"/>
        <w:spacing w:line="360" w:lineRule="auto"/>
        <w:ind w:firstLine="499"/>
        <w:jc w:val="both"/>
        <w:rPr>
          <w:b/>
        </w:rPr>
      </w:pPr>
    </w:p>
    <w:p w:rsidR="009C4A37" w:rsidRDefault="009C4A37">
      <w:pPr>
        <w:widowControl w:val="0"/>
        <w:spacing w:line="360" w:lineRule="auto"/>
        <w:ind w:firstLine="499"/>
        <w:jc w:val="both"/>
        <w:rPr>
          <w:b/>
        </w:rPr>
      </w:pPr>
    </w:p>
    <w:p w:rsidR="00F46801" w:rsidRDefault="008D35F3">
      <w:pPr>
        <w:widowControl w:val="0"/>
        <w:spacing w:line="360" w:lineRule="auto"/>
        <w:ind w:firstLine="499"/>
        <w:jc w:val="both"/>
        <w:rPr>
          <w:b/>
        </w:rPr>
      </w:pPr>
      <w:r>
        <w:rPr>
          <w:b/>
        </w:rPr>
        <w:t>Obiectivele noastre referitoare la oferta educațională vizează:</w:t>
      </w:r>
    </w:p>
    <w:p w:rsidR="00F46801" w:rsidRDefault="008D35F3" w:rsidP="009C4A37">
      <w:pPr>
        <w:widowControl w:val="0"/>
        <w:numPr>
          <w:ilvl w:val="0"/>
          <w:numId w:val="52"/>
        </w:numPr>
        <w:spacing w:line="360" w:lineRule="auto"/>
        <w:ind w:left="142" w:hanging="284"/>
        <w:jc w:val="both"/>
      </w:pPr>
      <w:r>
        <w:t>dezvoltarea liberă, integrală și armonioasă a personalității copilului având în vedere ritmul propriu al acestuia, sprijinind formarea autonomă și creativă;</w:t>
      </w:r>
    </w:p>
    <w:p w:rsidR="00F46801" w:rsidRDefault="008D35F3" w:rsidP="009C4A37">
      <w:pPr>
        <w:widowControl w:val="0"/>
        <w:numPr>
          <w:ilvl w:val="0"/>
          <w:numId w:val="52"/>
        </w:numPr>
        <w:spacing w:line="360" w:lineRule="auto"/>
        <w:ind w:left="142" w:hanging="284"/>
        <w:jc w:val="both"/>
      </w:pPr>
      <w:r>
        <w:t>dezvoltarea capacității de a interacționa cu alți copii, cu adulții, cu mediul, pentru a dobândi cunoștințe, deprinderi, atitudini și conduite noi atât de necesare în următoarele etape ale dezvoltării;</w:t>
      </w:r>
    </w:p>
    <w:p w:rsidR="00F46801" w:rsidRDefault="008D35F3" w:rsidP="009C4A37">
      <w:pPr>
        <w:widowControl w:val="0"/>
        <w:numPr>
          <w:ilvl w:val="0"/>
          <w:numId w:val="52"/>
        </w:numPr>
        <w:spacing w:line="360" w:lineRule="auto"/>
        <w:ind w:left="142" w:hanging="284"/>
        <w:jc w:val="both"/>
      </w:pPr>
      <w:r>
        <w:t>descoperirea de către fiecare copil, a propriei identități, a autonomiei si dezvoltarea unei imagini de sine pozitive;</w:t>
      </w:r>
    </w:p>
    <w:p w:rsidR="00F46801" w:rsidRDefault="008D35F3" w:rsidP="009C4A37">
      <w:pPr>
        <w:widowControl w:val="0"/>
        <w:numPr>
          <w:ilvl w:val="0"/>
          <w:numId w:val="52"/>
        </w:numPr>
        <w:spacing w:line="360" w:lineRule="auto"/>
        <w:ind w:left="142" w:hanging="284"/>
        <w:jc w:val="both"/>
      </w:pPr>
      <w:r>
        <w:t>îndrumarea și sprijinirea copilului în achiziționarea continuă de cunoștințe, capacități, deprinderi și atitudini necesare pentru ușoara integrare la școală.</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after="120" w:line="360" w:lineRule="auto"/>
        <w:jc w:val="both"/>
        <w:rPr>
          <w:color w:val="000000"/>
        </w:rPr>
      </w:pPr>
      <w:r>
        <w:rPr>
          <w:color w:val="000000"/>
        </w:rPr>
        <w:tab/>
        <w:t>Programul educativ al grădiniţei este flexibil, acoperind cerinţele dezvoltării copilului. În abordarea individuală a copilului, personalul didactic ţine seama de ritmul propriu de dezvoltare al fiecăruia, de nevoile sale afective şi de activitatea fundamentală corespunzătoare vârstei.</w:t>
      </w:r>
    </w:p>
    <w:p w:rsidR="00F46801" w:rsidRDefault="008D35F3" w:rsidP="009C4A37">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
        <w:lastRenderedPageBreak/>
        <w:t>Grădinița cu Program Prelungit Nr. 6 Satu Mare</w:t>
      </w:r>
      <w:r w:rsidR="00543247">
        <w:t xml:space="preserve"> </w:t>
      </w:r>
      <w:r>
        <w:t>promovează o</w:t>
      </w:r>
      <w:r>
        <w:rPr>
          <w:b/>
        </w:rPr>
        <w:t xml:space="preserve"> ofertă educațională</w:t>
      </w:r>
      <w:r>
        <w:t xml:space="preserve"> completă, adaptată particularităților copiilor pe grupe de vârstă (mică, mijlocie, mare), ținând cont de aptitudinile și calitățile fiecăruia, astfel că, activitățile instructiv–educative se desfășoară într-un cadru favorabil și corespunzător normelor și valorilor necesare dezvoltării armonioase a fiecărui copil.</w:t>
      </w:r>
    </w:p>
    <w:p w:rsidR="00F46801" w:rsidRDefault="008D35F3" w:rsidP="009C4A37">
      <w:pPr>
        <w:widowControl w:val="0"/>
        <w:spacing w:line="360" w:lineRule="auto"/>
        <w:ind w:right="136" w:firstLine="140"/>
        <w:jc w:val="both"/>
      </w:pPr>
      <w:r>
        <w:t xml:space="preserve">       Activităţile instructiv-educative în grădiniță au loc pe fondul unui obiectiv fundamental: îngrijirea atentă a fiecărui copil, preocuparea pentru adoptarea unui regim de viaţă sănătos, pentru menţinerea unei dispoziţii şi a unui tonus pozitiv, pentru echilibru şi dezvoltare armonioasă de la cea mai mică vârstă.</w:t>
      </w:r>
    </w:p>
    <w:p w:rsidR="00F46801" w:rsidRDefault="008D35F3" w:rsidP="009C4A37">
      <w:pPr>
        <w:widowControl w:val="0"/>
        <w:spacing w:line="360" w:lineRule="auto"/>
        <w:ind w:left="140" w:right="136" w:firstLine="700"/>
        <w:jc w:val="both"/>
        <w:rPr>
          <w:b/>
        </w:rPr>
      </w:pPr>
      <w:r>
        <w:rPr>
          <w:b/>
        </w:rPr>
        <w:t>Din multitudinea activităților educaționale pe care le desfășurăm cu micii preșcolari amintim:</w:t>
      </w:r>
    </w:p>
    <w:p w:rsidR="00F46801" w:rsidRDefault="008D35F3" w:rsidP="009C4A37">
      <w:pPr>
        <w:widowControl w:val="0"/>
        <w:numPr>
          <w:ilvl w:val="0"/>
          <w:numId w:val="52"/>
        </w:numPr>
        <w:spacing w:line="360" w:lineRule="auto"/>
        <w:ind w:left="284" w:right="130" w:hanging="284"/>
        <w:jc w:val="both"/>
      </w:pPr>
      <w:r>
        <w:t>activități de educare a limbajului;</w:t>
      </w:r>
    </w:p>
    <w:p w:rsidR="00F46801" w:rsidRDefault="008D35F3" w:rsidP="009C4A37">
      <w:pPr>
        <w:widowControl w:val="0"/>
        <w:numPr>
          <w:ilvl w:val="0"/>
          <w:numId w:val="52"/>
        </w:numPr>
        <w:spacing w:line="360" w:lineRule="auto"/>
        <w:ind w:left="284" w:right="130" w:hanging="284"/>
        <w:jc w:val="both"/>
      </w:pPr>
      <w:r>
        <w:t>activități matematice;</w:t>
      </w:r>
    </w:p>
    <w:p w:rsidR="00F46801" w:rsidRDefault="008D35F3" w:rsidP="009C4A37">
      <w:pPr>
        <w:widowControl w:val="0"/>
        <w:numPr>
          <w:ilvl w:val="0"/>
          <w:numId w:val="52"/>
        </w:numPr>
        <w:spacing w:line="360" w:lineRule="auto"/>
        <w:ind w:left="284" w:right="130" w:hanging="284"/>
        <w:jc w:val="both"/>
      </w:pPr>
      <w:r>
        <w:t>activități de cunoaștere a mediului înconjurător;</w:t>
      </w:r>
    </w:p>
    <w:p w:rsidR="00F46801" w:rsidRDefault="008D35F3" w:rsidP="009C4A37">
      <w:pPr>
        <w:widowControl w:val="0"/>
        <w:numPr>
          <w:ilvl w:val="0"/>
          <w:numId w:val="52"/>
        </w:numPr>
        <w:spacing w:line="360" w:lineRule="auto"/>
        <w:ind w:left="284" w:right="130" w:hanging="284"/>
        <w:jc w:val="both"/>
      </w:pPr>
      <w:r>
        <w:t>activități în aer liber, vizite la muzee, la grădina zoologică, la grădina botanică, la teatru etc.;</w:t>
      </w:r>
    </w:p>
    <w:p w:rsidR="00F46801" w:rsidRDefault="008D35F3" w:rsidP="009C4A37">
      <w:pPr>
        <w:widowControl w:val="0"/>
        <w:numPr>
          <w:ilvl w:val="0"/>
          <w:numId w:val="52"/>
        </w:numPr>
        <w:spacing w:line="360" w:lineRule="auto"/>
        <w:ind w:left="284" w:right="130" w:hanging="284"/>
        <w:jc w:val="both"/>
      </w:pPr>
      <w:r>
        <w:t>dezvoltare socio-emoțională;</w:t>
      </w:r>
    </w:p>
    <w:p w:rsidR="00F46801" w:rsidRDefault="008D35F3" w:rsidP="009C4A37">
      <w:pPr>
        <w:widowControl w:val="0"/>
        <w:numPr>
          <w:ilvl w:val="0"/>
          <w:numId w:val="52"/>
        </w:numPr>
        <w:spacing w:line="360" w:lineRule="auto"/>
        <w:ind w:left="284" w:right="130" w:hanging="284"/>
        <w:jc w:val="both"/>
      </w:pPr>
      <w:r>
        <w:t>dezvoltare psiho-motrică;</w:t>
      </w:r>
    </w:p>
    <w:p w:rsidR="00F46801" w:rsidRDefault="008D35F3" w:rsidP="009C4A37">
      <w:pPr>
        <w:widowControl w:val="0"/>
        <w:numPr>
          <w:ilvl w:val="0"/>
          <w:numId w:val="52"/>
        </w:numPr>
        <w:spacing w:line="360" w:lineRule="auto"/>
        <w:ind w:left="284" w:right="130" w:hanging="284"/>
        <w:jc w:val="both"/>
      </w:pPr>
      <w:r>
        <w:t>dezvoltare estetică și creativă.</w:t>
      </w:r>
    </w:p>
    <w:p w:rsidR="00F46801" w:rsidRDefault="008D35F3">
      <w:pPr>
        <w:pBdr>
          <w:top w:val="none" w:sz="0" w:space="0" w:color="000000"/>
          <w:left w:val="none" w:sz="0" w:space="0" w:color="000000"/>
          <w:bottom w:val="none" w:sz="0" w:space="0" w:color="000000"/>
          <w:right w:val="none" w:sz="0" w:space="0" w:color="000000"/>
          <w:between w:val="none" w:sz="0" w:space="0" w:color="000000"/>
        </w:pBdr>
        <w:spacing w:after="120" w:line="360" w:lineRule="auto"/>
        <w:ind w:left="180" w:firstLine="720"/>
        <w:jc w:val="both"/>
        <w:rPr>
          <w:color w:val="000000"/>
        </w:rPr>
      </w:pPr>
      <w:r>
        <w:rPr>
          <w:color w:val="000000"/>
        </w:rPr>
        <w:t>Prin oferta educaţională, vom încerca să individualizăm grădiniţa noastră şi să conturăm „personalitatea” acesteia.</w:t>
      </w:r>
    </w:p>
    <w:p w:rsidR="00F46801" w:rsidRDefault="008D35F3">
      <w:pPr>
        <w:widowControl w:val="0"/>
        <w:tabs>
          <w:tab w:val="left" w:pos="861"/>
        </w:tabs>
        <w:spacing w:line="360" w:lineRule="auto"/>
        <w:ind w:left="180"/>
        <w:jc w:val="both"/>
      </w:pPr>
      <w:r>
        <w:tab/>
        <w:t>Grădinița cu Program Prelungit Nr. 6 Satu Mare cultivă un mediu fizic şi psihosocial caracterizat prin:</w:t>
      </w:r>
    </w:p>
    <w:p w:rsidR="00F46801" w:rsidRDefault="008D35F3" w:rsidP="009C4A37">
      <w:pPr>
        <w:widowControl w:val="0"/>
        <w:numPr>
          <w:ilvl w:val="0"/>
          <w:numId w:val="53"/>
        </w:numPr>
        <w:tabs>
          <w:tab w:val="left" w:pos="861"/>
        </w:tabs>
        <w:spacing w:line="360" w:lineRule="auto"/>
        <w:ind w:left="284" w:hanging="284"/>
        <w:jc w:val="both"/>
      </w:pPr>
      <w:r>
        <w:t>organizarea şi pavoazarea tuturor spaţiilor unității pentru a promova apartenenţa, incluziunea şcolară, diversitatea culturală şi învăţarea continuă;</w:t>
      </w:r>
    </w:p>
    <w:p w:rsidR="00F46801" w:rsidRDefault="008D35F3" w:rsidP="009C4A37">
      <w:pPr>
        <w:widowControl w:val="0"/>
        <w:numPr>
          <w:ilvl w:val="0"/>
          <w:numId w:val="53"/>
        </w:numPr>
        <w:tabs>
          <w:tab w:val="left" w:pos="861"/>
        </w:tabs>
        <w:spacing w:line="360" w:lineRule="auto"/>
        <w:ind w:left="284" w:hanging="284"/>
        <w:jc w:val="both"/>
      </w:pPr>
      <w:r>
        <w:t>respectul faţă de vizitatori (etichetarea cu simboluri a salilor din unitate, panouri de afişaj accesibile tuturor);</w:t>
      </w:r>
    </w:p>
    <w:p w:rsidR="00F46801" w:rsidRDefault="008D35F3" w:rsidP="009C4A37">
      <w:pPr>
        <w:widowControl w:val="0"/>
        <w:numPr>
          <w:ilvl w:val="0"/>
          <w:numId w:val="53"/>
        </w:numPr>
        <w:tabs>
          <w:tab w:val="left" w:pos="861"/>
        </w:tabs>
        <w:spacing w:line="360" w:lineRule="auto"/>
        <w:ind w:left="284" w:hanging="284"/>
        <w:jc w:val="both"/>
      </w:pPr>
      <w:r>
        <w:t>spaţii şcolare încălzite şi luminate corespunzător, dotate cu echipamente şi materiale care sprijină învăţarea şi cu mobilier de mărime adecvată, potrivit pentru activităţi individuale şi de grup;</w:t>
      </w:r>
    </w:p>
    <w:p w:rsidR="00F46801" w:rsidRDefault="008D35F3" w:rsidP="009C4A37">
      <w:pPr>
        <w:widowControl w:val="0"/>
        <w:numPr>
          <w:ilvl w:val="0"/>
          <w:numId w:val="53"/>
        </w:numPr>
        <w:tabs>
          <w:tab w:val="left" w:pos="861"/>
        </w:tabs>
        <w:spacing w:line="360" w:lineRule="auto"/>
        <w:ind w:left="284" w:hanging="284"/>
        <w:jc w:val="both"/>
      </w:pPr>
      <w:r>
        <w:lastRenderedPageBreak/>
        <w:t>accesibilitatea tuturor spaţiilor educaţionale şi resurselor grădiniței pentru toţi copiii şi personalul didactic;</w:t>
      </w:r>
    </w:p>
    <w:p w:rsidR="00F46801" w:rsidRDefault="008D35F3" w:rsidP="009C4A37">
      <w:pPr>
        <w:widowControl w:val="0"/>
        <w:numPr>
          <w:ilvl w:val="0"/>
          <w:numId w:val="53"/>
        </w:numPr>
        <w:tabs>
          <w:tab w:val="left" w:pos="861"/>
        </w:tabs>
        <w:spacing w:line="360" w:lineRule="auto"/>
        <w:ind w:left="284" w:hanging="284"/>
        <w:jc w:val="both"/>
      </w:pPr>
      <w:r>
        <w:t>asigurarea unui mediu pozitiv de interacţiune şi învăţare, bazat pe reguli clare, înţelese şi acceptate de către copii și cadre didactice;</w:t>
      </w:r>
    </w:p>
    <w:p w:rsidR="00F46801" w:rsidRDefault="008D35F3" w:rsidP="009C4A37">
      <w:pPr>
        <w:widowControl w:val="0"/>
        <w:numPr>
          <w:ilvl w:val="0"/>
          <w:numId w:val="53"/>
        </w:numPr>
        <w:tabs>
          <w:tab w:val="left" w:pos="861"/>
        </w:tabs>
        <w:spacing w:line="360" w:lineRule="auto"/>
        <w:ind w:left="284" w:hanging="284"/>
        <w:jc w:val="both"/>
      </w:pPr>
      <w:r>
        <w:t>percepţia pozitivă a copiilor și cadrelor didactice asupra mediului şcolar.</w:t>
      </w:r>
    </w:p>
    <w:p w:rsidR="00F46801" w:rsidRDefault="008D35F3">
      <w:pPr>
        <w:widowControl w:val="0"/>
        <w:tabs>
          <w:tab w:val="left" w:pos="861"/>
        </w:tabs>
        <w:spacing w:line="360" w:lineRule="auto"/>
        <w:jc w:val="both"/>
      </w:pPr>
      <w:r>
        <w:tab/>
        <w:t>Grădinița oferă condiții necesare unei dezvoltări normale a copiilor preșcolari, valorificând potențialul fizic și psihic al fiecăruia, ținând cont de ritmul propriu de evoluție și de nevoile afective.</w:t>
      </w:r>
    </w:p>
    <w:p w:rsidR="00F46801" w:rsidRDefault="008D35F3">
      <w:pPr>
        <w:widowControl w:val="0"/>
        <w:tabs>
          <w:tab w:val="left" w:pos="861"/>
        </w:tabs>
        <w:spacing w:line="360" w:lineRule="auto"/>
        <w:jc w:val="both"/>
      </w:pPr>
      <w:r>
        <w:t>Pentru personalul angajat, este prioritară siguranța şi sănătatea tuturor copiilor înscriși, oferindu-le un mediu sigur, unde vor fi educați, iubiți, îngrijiți, cât timp părinţii sunt antrenaţi în alte activități.</w:t>
      </w:r>
    </w:p>
    <w:p w:rsidR="00F46801" w:rsidRDefault="008D35F3">
      <w:pPr>
        <w:widowControl w:val="0"/>
        <w:tabs>
          <w:tab w:val="left" w:pos="861"/>
        </w:tabs>
        <w:spacing w:line="360" w:lineRule="auto"/>
        <w:jc w:val="both"/>
        <w:rPr>
          <w:b/>
        </w:rPr>
      </w:pPr>
      <w:r>
        <w:rPr>
          <w:b/>
        </w:rPr>
        <w:t>Oferta extracurriculară:</w:t>
      </w:r>
    </w:p>
    <w:p w:rsidR="00F46801" w:rsidRDefault="008D35F3" w:rsidP="009C4A37">
      <w:pPr>
        <w:widowControl w:val="0"/>
        <w:numPr>
          <w:ilvl w:val="0"/>
          <w:numId w:val="54"/>
        </w:numPr>
        <w:tabs>
          <w:tab w:val="left" w:pos="861"/>
        </w:tabs>
        <w:spacing w:line="360" w:lineRule="auto"/>
        <w:ind w:left="142" w:hanging="142"/>
        <w:jc w:val="both"/>
        <w:rPr>
          <w:b/>
          <w:color w:val="000000"/>
        </w:rPr>
      </w:pPr>
      <w:r>
        <w:rPr>
          <w:rFonts w:ascii="Times New Roman" w:eastAsia="Times New Roman" w:hAnsi="Times New Roman" w:cs="Times New Roman"/>
          <w:color w:val="000000"/>
        </w:rPr>
        <w:t>Organizarea de serbări în funcţie de evenimentele importante ale anului (îngrădiniţă sau alte locaţii).</w:t>
      </w:r>
      <w:r w:rsidR="005D7D7E">
        <w:rPr>
          <w:rFonts w:ascii="Times New Roman" w:eastAsia="Times New Roman" w:hAnsi="Times New Roman" w:cs="Times New Roman"/>
          <w:color w:val="000000"/>
        </w:rPr>
        <w:t xml:space="preserve"> Notă: Numărul, durata ș</w:t>
      </w:r>
      <w:r>
        <w:rPr>
          <w:rFonts w:ascii="Times New Roman" w:eastAsia="Times New Roman" w:hAnsi="Times New Roman" w:cs="Times New Roman"/>
          <w:color w:val="000000"/>
        </w:rPr>
        <w:t>i serbările variază în funcție de grupa de vârstă, temele parcurse, interesul manifestat de copii și părinți;</w:t>
      </w:r>
    </w:p>
    <w:p w:rsidR="00F46801" w:rsidRDefault="008D35F3" w:rsidP="009C4A37">
      <w:pPr>
        <w:widowControl w:val="0"/>
        <w:numPr>
          <w:ilvl w:val="0"/>
          <w:numId w:val="54"/>
        </w:numPr>
        <w:tabs>
          <w:tab w:val="left" w:pos="861"/>
        </w:tabs>
        <w:spacing w:line="360" w:lineRule="auto"/>
        <w:ind w:left="142" w:hanging="142"/>
        <w:jc w:val="both"/>
        <w:rPr>
          <w:b/>
          <w:color w:val="000000"/>
        </w:rPr>
      </w:pPr>
      <w:r>
        <w:rPr>
          <w:rFonts w:ascii="Times New Roman" w:eastAsia="Times New Roman" w:hAnsi="Times New Roman" w:cs="Times New Roman"/>
          <w:color w:val="000000"/>
        </w:rPr>
        <w:t>Organizarea de activități specifice anotimpului toamna cu implicarea și participarea tuturor părinților;</w:t>
      </w:r>
    </w:p>
    <w:p w:rsidR="00F46801" w:rsidRDefault="008D35F3" w:rsidP="009C4A37">
      <w:pPr>
        <w:widowControl w:val="0"/>
        <w:numPr>
          <w:ilvl w:val="0"/>
          <w:numId w:val="54"/>
        </w:numPr>
        <w:tabs>
          <w:tab w:val="left" w:pos="861"/>
        </w:tabs>
        <w:spacing w:line="360" w:lineRule="auto"/>
        <w:ind w:left="142" w:hanging="142"/>
        <w:jc w:val="both"/>
        <w:rPr>
          <w:b/>
          <w:color w:val="000000"/>
        </w:rPr>
      </w:pPr>
      <w:r>
        <w:rPr>
          <w:rFonts w:ascii="Times New Roman" w:eastAsia="Times New Roman" w:hAnsi="Times New Roman" w:cs="Times New Roman"/>
          <w:color w:val="000000"/>
        </w:rPr>
        <w:t>Organizarea Eco-Carnavalului cu costume confecționate din materiale reciclabile;</w:t>
      </w:r>
    </w:p>
    <w:p w:rsidR="00F46801" w:rsidRDefault="008D35F3" w:rsidP="009C4A37">
      <w:pPr>
        <w:widowControl w:val="0"/>
        <w:numPr>
          <w:ilvl w:val="0"/>
          <w:numId w:val="54"/>
        </w:numPr>
        <w:tabs>
          <w:tab w:val="left" w:pos="861"/>
        </w:tabs>
        <w:spacing w:line="360" w:lineRule="auto"/>
        <w:ind w:left="142" w:hanging="142"/>
        <w:jc w:val="both"/>
        <w:rPr>
          <w:b/>
          <w:color w:val="000000"/>
        </w:rPr>
      </w:pPr>
      <w:r>
        <w:rPr>
          <w:rFonts w:ascii="Times New Roman" w:eastAsia="Times New Roman" w:hAnsi="Times New Roman" w:cs="Times New Roman"/>
          <w:color w:val="000000"/>
        </w:rPr>
        <w:t>Organizarea unui Târg de Mărţişoare, cu mărţişoare confecţionate şi vândute de copii, la începutul lunii martie;</w:t>
      </w:r>
    </w:p>
    <w:p w:rsidR="00F46801" w:rsidRDefault="008D35F3" w:rsidP="009C4A37">
      <w:pPr>
        <w:widowControl w:val="0"/>
        <w:numPr>
          <w:ilvl w:val="0"/>
          <w:numId w:val="54"/>
        </w:numPr>
        <w:tabs>
          <w:tab w:val="left" w:pos="861"/>
        </w:tabs>
        <w:spacing w:line="360" w:lineRule="auto"/>
        <w:ind w:left="142" w:hanging="142"/>
        <w:jc w:val="both"/>
        <w:rPr>
          <w:b/>
          <w:color w:val="000000"/>
        </w:rPr>
      </w:pPr>
      <w:r>
        <w:rPr>
          <w:rFonts w:ascii="Times New Roman" w:eastAsia="Times New Roman" w:hAnsi="Times New Roman" w:cs="Times New Roman"/>
          <w:color w:val="000000"/>
        </w:rPr>
        <w:t>Organizarea de spectacole de teatru în grădiniţă sau vizionare de spectacole de teatru, circ;</w:t>
      </w:r>
    </w:p>
    <w:p w:rsidR="00F46801" w:rsidRDefault="008D35F3" w:rsidP="009C4A37">
      <w:pPr>
        <w:widowControl w:val="0"/>
        <w:numPr>
          <w:ilvl w:val="0"/>
          <w:numId w:val="54"/>
        </w:numPr>
        <w:tabs>
          <w:tab w:val="left" w:pos="861"/>
        </w:tabs>
        <w:spacing w:line="360" w:lineRule="auto"/>
        <w:ind w:left="142" w:hanging="142"/>
        <w:jc w:val="both"/>
        <w:rPr>
          <w:b/>
          <w:color w:val="000000"/>
        </w:rPr>
      </w:pPr>
      <w:r>
        <w:rPr>
          <w:rFonts w:ascii="Times New Roman" w:eastAsia="Times New Roman" w:hAnsi="Times New Roman" w:cs="Times New Roman"/>
          <w:color w:val="000000"/>
        </w:rPr>
        <w:t>Vizite la muzee şi alte obiective culturale în funcţie de temele studiate şi vârsta copiilor;</w:t>
      </w:r>
    </w:p>
    <w:p w:rsidR="00F46801" w:rsidRDefault="008D35F3" w:rsidP="009C4A37">
      <w:pPr>
        <w:widowControl w:val="0"/>
        <w:numPr>
          <w:ilvl w:val="0"/>
          <w:numId w:val="54"/>
        </w:numPr>
        <w:tabs>
          <w:tab w:val="left" w:pos="861"/>
        </w:tabs>
        <w:spacing w:line="360" w:lineRule="auto"/>
        <w:ind w:left="142" w:hanging="142"/>
        <w:jc w:val="both"/>
        <w:rPr>
          <w:b/>
          <w:color w:val="000000"/>
        </w:rPr>
      </w:pPr>
      <w:r>
        <w:rPr>
          <w:rFonts w:ascii="Times New Roman" w:eastAsia="Times New Roman" w:hAnsi="Times New Roman" w:cs="Times New Roman"/>
          <w:color w:val="000000"/>
        </w:rPr>
        <w:t>Plimbări, excursii în parcuri, etc;</w:t>
      </w:r>
    </w:p>
    <w:p w:rsidR="00F46801" w:rsidRDefault="008D35F3" w:rsidP="009C4A37">
      <w:pPr>
        <w:widowControl w:val="0"/>
        <w:numPr>
          <w:ilvl w:val="0"/>
          <w:numId w:val="54"/>
        </w:numPr>
        <w:tabs>
          <w:tab w:val="left" w:pos="861"/>
        </w:tabs>
        <w:spacing w:line="360" w:lineRule="auto"/>
        <w:ind w:left="142" w:hanging="142"/>
        <w:jc w:val="both"/>
        <w:rPr>
          <w:color w:val="000000"/>
        </w:rPr>
      </w:pPr>
      <w:r>
        <w:rPr>
          <w:rFonts w:ascii="Times New Roman" w:eastAsia="Times New Roman" w:hAnsi="Times New Roman" w:cs="Times New Roman"/>
          <w:color w:val="000000"/>
        </w:rPr>
        <w:t>Vizită la o fermă de animale;</w:t>
      </w:r>
    </w:p>
    <w:p w:rsidR="00F46801" w:rsidRDefault="008D35F3" w:rsidP="009C4A37">
      <w:pPr>
        <w:widowControl w:val="0"/>
        <w:numPr>
          <w:ilvl w:val="0"/>
          <w:numId w:val="54"/>
        </w:numPr>
        <w:tabs>
          <w:tab w:val="left" w:pos="861"/>
        </w:tabs>
        <w:spacing w:line="360" w:lineRule="auto"/>
        <w:ind w:left="142" w:hanging="142"/>
        <w:jc w:val="both"/>
        <w:rPr>
          <w:color w:val="000000"/>
        </w:rPr>
      </w:pPr>
      <w:r>
        <w:rPr>
          <w:rFonts w:ascii="Times New Roman" w:eastAsia="Times New Roman" w:hAnsi="Times New Roman" w:cs="Times New Roman"/>
          <w:color w:val="000000"/>
        </w:rPr>
        <w:t>Excursii tematice/ de documentare;</w:t>
      </w:r>
    </w:p>
    <w:p w:rsidR="00F46801" w:rsidRDefault="008D35F3" w:rsidP="009C4A37">
      <w:pPr>
        <w:widowControl w:val="0"/>
        <w:numPr>
          <w:ilvl w:val="0"/>
          <w:numId w:val="54"/>
        </w:numPr>
        <w:tabs>
          <w:tab w:val="left" w:pos="861"/>
        </w:tabs>
        <w:spacing w:line="360" w:lineRule="auto"/>
        <w:ind w:left="142" w:hanging="142"/>
        <w:jc w:val="both"/>
        <w:rPr>
          <w:color w:val="000000"/>
        </w:rPr>
      </w:pPr>
      <w:r>
        <w:rPr>
          <w:rFonts w:ascii="Times New Roman" w:eastAsia="Times New Roman" w:hAnsi="Times New Roman" w:cs="Times New Roman"/>
          <w:color w:val="000000"/>
        </w:rPr>
        <w:t>Organizarea aniversărilor copiilor în grădiniţă în cadrul grupei;</w:t>
      </w:r>
    </w:p>
    <w:p w:rsidR="00F46801" w:rsidRDefault="008D35F3" w:rsidP="009C4A37">
      <w:pPr>
        <w:widowControl w:val="0"/>
        <w:numPr>
          <w:ilvl w:val="0"/>
          <w:numId w:val="54"/>
        </w:numPr>
        <w:tabs>
          <w:tab w:val="left" w:pos="861"/>
        </w:tabs>
        <w:spacing w:line="360" w:lineRule="auto"/>
        <w:ind w:left="142" w:hanging="142"/>
        <w:jc w:val="both"/>
        <w:rPr>
          <w:color w:val="000000"/>
        </w:rPr>
      </w:pPr>
      <w:r>
        <w:rPr>
          <w:rFonts w:ascii="Times New Roman" w:eastAsia="Times New Roman" w:hAnsi="Times New Roman" w:cs="Times New Roman"/>
          <w:color w:val="000000"/>
        </w:rPr>
        <w:t>Celebrarea unor sărbători naţionale şi internaţionale prin activităţi cu invitaţi, vizite, activităţi practice;</w:t>
      </w:r>
    </w:p>
    <w:p w:rsidR="00F46801" w:rsidRPr="005D7D7E" w:rsidRDefault="008D35F3" w:rsidP="009C4A37">
      <w:pPr>
        <w:widowControl w:val="0"/>
        <w:numPr>
          <w:ilvl w:val="0"/>
          <w:numId w:val="54"/>
        </w:numPr>
        <w:tabs>
          <w:tab w:val="left" w:pos="861"/>
        </w:tabs>
        <w:spacing w:line="360" w:lineRule="auto"/>
        <w:ind w:left="142" w:hanging="142"/>
        <w:jc w:val="both"/>
        <w:rPr>
          <w:color w:val="000000"/>
        </w:rPr>
      </w:pPr>
      <w:r>
        <w:rPr>
          <w:rFonts w:ascii="Times New Roman" w:eastAsia="Times New Roman" w:hAnsi="Times New Roman" w:cs="Times New Roman"/>
          <w:color w:val="000000"/>
        </w:rPr>
        <w:t>Participarea la Festivaluri și Concursuri, proiecte și programe educaționale naționale șilo cocale avizate de Ministerul Educației sau ISJ Satu Mare</w:t>
      </w:r>
    </w:p>
    <w:p w:rsidR="005D7D7E" w:rsidRPr="006E3706" w:rsidRDefault="005D7D7E" w:rsidP="009C4A37">
      <w:pPr>
        <w:pStyle w:val="ListParagraph"/>
        <w:widowControl w:val="0"/>
        <w:numPr>
          <w:ilvl w:val="0"/>
          <w:numId w:val="54"/>
        </w:numPr>
        <w:tabs>
          <w:tab w:val="left" w:pos="861"/>
        </w:tabs>
        <w:autoSpaceDE w:val="0"/>
        <w:autoSpaceDN w:val="0"/>
        <w:spacing w:line="360" w:lineRule="auto"/>
        <w:ind w:left="142" w:hanging="142"/>
        <w:contextualSpacing w:val="0"/>
        <w:jc w:val="both"/>
        <w:rPr>
          <w:lang w:val="en-US"/>
        </w:rPr>
      </w:pPr>
      <w:r w:rsidRPr="006E3706">
        <w:rPr>
          <w:lang w:val="en-US"/>
        </w:rPr>
        <w:t>Activități Outdoor</w:t>
      </w:r>
    </w:p>
    <w:p w:rsidR="005D7D7E" w:rsidRPr="006E3706" w:rsidRDefault="005D7D7E" w:rsidP="009C4A37">
      <w:pPr>
        <w:pStyle w:val="ListParagraph"/>
        <w:widowControl w:val="0"/>
        <w:numPr>
          <w:ilvl w:val="0"/>
          <w:numId w:val="54"/>
        </w:numPr>
        <w:tabs>
          <w:tab w:val="left" w:pos="861"/>
        </w:tabs>
        <w:autoSpaceDE w:val="0"/>
        <w:autoSpaceDN w:val="0"/>
        <w:spacing w:line="360" w:lineRule="auto"/>
        <w:ind w:left="142" w:hanging="142"/>
        <w:contextualSpacing w:val="0"/>
        <w:jc w:val="both"/>
        <w:rPr>
          <w:lang w:val="en-US"/>
        </w:rPr>
      </w:pPr>
      <w:r w:rsidRPr="006E3706">
        <w:rPr>
          <w:lang w:val="en-US"/>
        </w:rPr>
        <w:t xml:space="preserve">Organizarea Concursurilor interjudețene: Copiii și Pământul, Invitație la creație, </w:t>
      </w:r>
      <w:r w:rsidRPr="006E3706">
        <w:rPr>
          <w:lang w:val="hu-HU"/>
        </w:rPr>
        <w:t xml:space="preserve">Húsvét </w:t>
      </w:r>
      <w:r w:rsidRPr="006E3706">
        <w:rPr>
          <w:lang w:val="hu-HU"/>
        </w:rPr>
        <w:lastRenderedPageBreak/>
        <w:t>kopogtat</w:t>
      </w:r>
    </w:p>
    <w:p w:rsidR="005D7D7E" w:rsidRPr="006E3706" w:rsidRDefault="005D7D7E" w:rsidP="009C4A37">
      <w:pPr>
        <w:pStyle w:val="ListParagraph"/>
        <w:widowControl w:val="0"/>
        <w:numPr>
          <w:ilvl w:val="0"/>
          <w:numId w:val="54"/>
        </w:numPr>
        <w:tabs>
          <w:tab w:val="left" w:pos="861"/>
        </w:tabs>
        <w:autoSpaceDE w:val="0"/>
        <w:autoSpaceDN w:val="0"/>
        <w:spacing w:line="360" w:lineRule="auto"/>
        <w:ind w:left="142" w:hanging="142"/>
        <w:contextualSpacing w:val="0"/>
        <w:jc w:val="both"/>
        <w:rPr>
          <w:lang w:val="en-US"/>
        </w:rPr>
      </w:pPr>
      <w:r w:rsidRPr="006E3706">
        <w:rPr>
          <w:lang w:val="hu-HU"/>
        </w:rPr>
        <w:t>Dans popular maghiar și jocuri populare pentru copii</w:t>
      </w:r>
    </w:p>
    <w:p w:rsidR="005D7D7E" w:rsidRPr="006E3706" w:rsidRDefault="005D7D7E" w:rsidP="009C4A37">
      <w:pPr>
        <w:pStyle w:val="ListParagraph"/>
        <w:widowControl w:val="0"/>
        <w:numPr>
          <w:ilvl w:val="0"/>
          <w:numId w:val="54"/>
        </w:numPr>
        <w:tabs>
          <w:tab w:val="left" w:pos="861"/>
        </w:tabs>
        <w:autoSpaceDE w:val="0"/>
        <w:autoSpaceDN w:val="0"/>
        <w:spacing w:line="360" w:lineRule="auto"/>
        <w:ind w:left="142" w:hanging="142"/>
        <w:contextualSpacing w:val="0"/>
        <w:jc w:val="both"/>
        <w:rPr>
          <w:lang w:val="en-US"/>
        </w:rPr>
      </w:pPr>
      <w:r w:rsidRPr="006E3706">
        <w:rPr>
          <w:lang w:val="hu-HU"/>
        </w:rPr>
        <w:t>Primii pași în ritmul dansului-Dans popular german</w:t>
      </w:r>
    </w:p>
    <w:p w:rsidR="005D7D7E" w:rsidRPr="006E3706" w:rsidRDefault="005D7D7E" w:rsidP="009C4A37">
      <w:pPr>
        <w:pStyle w:val="ListParagraph"/>
        <w:widowControl w:val="0"/>
        <w:numPr>
          <w:ilvl w:val="0"/>
          <w:numId w:val="54"/>
        </w:numPr>
        <w:tabs>
          <w:tab w:val="left" w:pos="861"/>
        </w:tabs>
        <w:autoSpaceDE w:val="0"/>
        <w:autoSpaceDN w:val="0"/>
        <w:spacing w:line="360" w:lineRule="auto"/>
        <w:ind w:left="142" w:hanging="142"/>
        <w:contextualSpacing w:val="0"/>
        <w:jc w:val="both"/>
        <w:rPr>
          <w:lang w:val="en-US"/>
        </w:rPr>
      </w:pPr>
      <w:r w:rsidRPr="006E3706">
        <w:rPr>
          <w:lang w:val="hu-HU"/>
        </w:rPr>
        <w:t>Primii pași în ritmul dansului-Zumba</w:t>
      </w:r>
    </w:p>
    <w:p w:rsidR="005D7D7E" w:rsidRPr="006E3706" w:rsidRDefault="005D7D7E" w:rsidP="009C4A37">
      <w:pPr>
        <w:pStyle w:val="ListParagraph"/>
        <w:widowControl w:val="0"/>
        <w:numPr>
          <w:ilvl w:val="0"/>
          <w:numId w:val="54"/>
        </w:numPr>
        <w:tabs>
          <w:tab w:val="left" w:pos="861"/>
        </w:tabs>
        <w:autoSpaceDE w:val="0"/>
        <w:autoSpaceDN w:val="0"/>
        <w:spacing w:line="360" w:lineRule="auto"/>
        <w:ind w:left="142" w:hanging="142"/>
        <w:contextualSpacing w:val="0"/>
        <w:jc w:val="both"/>
        <w:rPr>
          <w:lang w:val="en-US"/>
        </w:rPr>
      </w:pPr>
      <w:r w:rsidRPr="006E3706">
        <w:rPr>
          <w:lang w:val="hu-HU"/>
        </w:rPr>
        <w:t>Limba engleză</w:t>
      </w:r>
    </w:p>
    <w:p w:rsidR="005D7D7E" w:rsidRPr="006E3706" w:rsidRDefault="005D7D7E" w:rsidP="009C4A37">
      <w:pPr>
        <w:pStyle w:val="ListParagraph"/>
        <w:widowControl w:val="0"/>
        <w:numPr>
          <w:ilvl w:val="0"/>
          <w:numId w:val="54"/>
        </w:numPr>
        <w:tabs>
          <w:tab w:val="left" w:pos="861"/>
        </w:tabs>
        <w:autoSpaceDE w:val="0"/>
        <w:autoSpaceDN w:val="0"/>
        <w:spacing w:line="360" w:lineRule="auto"/>
        <w:ind w:left="142" w:hanging="142"/>
        <w:contextualSpacing w:val="0"/>
        <w:jc w:val="both"/>
        <w:rPr>
          <w:lang w:val="en-US"/>
        </w:rPr>
      </w:pPr>
      <w:r w:rsidRPr="006E3706">
        <w:rPr>
          <w:lang w:val="hu-HU"/>
        </w:rPr>
        <w:t>O copilărie fără bulling</w:t>
      </w:r>
    </w:p>
    <w:p w:rsidR="005D7D7E" w:rsidRPr="006E3706" w:rsidRDefault="005D7D7E" w:rsidP="009C4A37">
      <w:pPr>
        <w:pStyle w:val="ListParagraph"/>
        <w:widowControl w:val="0"/>
        <w:numPr>
          <w:ilvl w:val="0"/>
          <w:numId w:val="54"/>
        </w:numPr>
        <w:tabs>
          <w:tab w:val="left" w:pos="861"/>
        </w:tabs>
        <w:autoSpaceDE w:val="0"/>
        <w:autoSpaceDN w:val="0"/>
        <w:spacing w:line="360" w:lineRule="auto"/>
        <w:ind w:left="142" w:hanging="142"/>
        <w:contextualSpacing w:val="0"/>
        <w:jc w:val="both"/>
        <w:rPr>
          <w:lang w:val="en-US"/>
        </w:rPr>
      </w:pPr>
      <w:r w:rsidRPr="006E3706">
        <w:rPr>
          <w:lang w:val="hu-HU"/>
        </w:rPr>
        <w:t>Povești de viață și basme de altă dată-DAS</w:t>
      </w:r>
    </w:p>
    <w:p w:rsidR="005D7D7E" w:rsidRPr="005D7D7E" w:rsidRDefault="005D7D7E" w:rsidP="009C4A37">
      <w:pPr>
        <w:pStyle w:val="ListParagraph"/>
        <w:widowControl w:val="0"/>
        <w:numPr>
          <w:ilvl w:val="0"/>
          <w:numId w:val="54"/>
        </w:numPr>
        <w:tabs>
          <w:tab w:val="left" w:pos="861"/>
        </w:tabs>
        <w:autoSpaceDE w:val="0"/>
        <w:autoSpaceDN w:val="0"/>
        <w:spacing w:line="360" w:lineRule="auto"/>
        <w:ind w:left="142" w:hanging="142"/>
        <w:contextualSpacing w:val="0"/>
        <w:jc w:val="both"/>
        <w:rPr>
          <w:lang w:val="en-US"/>
        </w:rPr>
      </w:pPr>
      <w:r w:rsidRPr="006E3706">
        <w:rPr>
          <w:lang w:val="hu-HU"/>
        </w:rPr>
        <w:t>Crucea Roșie</w:t>
      </w:r>
    </w:p>
    <w:p w:rsidR="00F46801" w:rsidRDefault="00F46801">
      <w:pPr>
        <w:widowControl w:val="0"/>
        <w:tabs>
          <w:tab w:val="left" w:pos="861"/>
        </w:tabs>
        <w:spacing w:line="360" w:lineRule="auto"/>
        <w:ind w:left="720"/>
        <w:jc w:val="both"/>
        <w:rPr>
          <w:color w:val="000000"/>
        </w:rPr>
      </w:pPr>
    </w:p>
    <w:p w:rsidR="00F46801" w:rsidRDefault="008D35F3">
      <w:pPr>
        <w:widowControl w:val="0"/>
        <w:tabs>
          <w:tab w:val="left" w:pos="861"/>
        </w:tabs>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Proiecte și Programe Naționale și Mondiale desfășurate în grădinița noastră:</w:t>
      </w:r>
    </w:p>
    <w:p w:rsidR="00F46801" w:rsidRDefault="008D35F3">
      <w:pPr>
        <w:widowControl w:val="0"/>
        <w:numPr>
          <w:ilvl w:val="0"/>
          <w:numId w:val="55"/>
        </w:numPr>
        <w:tabs>
          <w:tab w:val="left" w:pos="861"/>
        </w:tabs>
        <w:spacing w:line="360" w:lineRule="auto"/>
        <w:jc w:val="both"/>
        <w:rPr>
          <w:color w:val="000000"/>
          <w:sz w:val="22"/>
          <w:szCs w:val="22"/>
        </w:rPr>
      </w:pPr>
      <w:r>
        <w:rPr>
          <w:rFonts w:ascii="Times New Roman" w:eastAsia="Times New Roman" w:hAnsi="Times New Roman" w:cs="Times New Roman"/>
          <w:color w:val="000000"/>
          <w:sz w:val="22"/>
          <w:szCs w:val="22"/>
        </w:rPr>
        <w:t>Eco-Școala</w:t>
      </w:r>
    </w:p>
    <w:p w:rsidR="00F46801" w:rsidRDefault="008D35F3">
      <w:pPr>
        <w:widowControl w:val="0"/>
        <w:numPr>
          <w:ilvl w:val="0"/>
          <w:numId w:val="55"/>
        </w:numPr>
        <w:tabs>
          <w:tab w:val="left" w:pos="861"/>
        </w:tabs>
        <w:spacing w:line="360" w:lineRule="auto"/>
        <w:jc w:val="both"/>
        <w:rPr>
          <w:color w:val="000000"/>
          <w:sz w:val="22"/>
          <w:szCs w:val="22"/>
        </w:rPr>
      </w:pPr>
      <w:r>
        <w:rPr>
          <w:rFonts w:ascii="Times New Roman" w:eastAsia="Times New Roman" w:hAnsi="Times New Roman" w:cs="Times New Roman"/>
          <w:color w:val="000000"/>
          <w:sz w:val="22"/>
          <w:szCs w:val="22"/>
        </w:rPr>
        <w:t>GRLI</w:t>
      </w:r>
    </w:p>
    <w:p w:rsidR="00F46801" w:rsidRDefault="005D7D7E">
      <w:pPr>
        <w:widowControl w:val="0"/>
        <w:numPr>
          <w:ilvl w:val="0"/>
          <w:numId w:val="55"/>
        </w:numPr>
        <w:tabs>
          <w:tab w:val="left" w:pos="861"/>
        </w:tabs>
        <w:spacing w:line="360" w:lineRule="auto"/>
        <w:jc w:val="both"/>
        <w:rPr>
          <w:color w:val="000000"/>
          <w:sz w:val="22"/>
          <w:szCs w:val="22"/>
        </w:rPr>
      </w:pPr>
      <w:r>
        <w:rPr>
          <w:rFonts w:ascii="Times New Roman" w:eastAsia="Times New Roman" w:hAnsi="Times New Roman" w:cs="Times New Roman"/>
          <w:color w:val="000000"/>
          <w:sz w:val="22"/>
          <w:szCs w:val="22"/>
        </w:rPr>
        <w:t xml:space="preserve">Boldog </w:t>
      </w:r>
      <w:r>
        <w:rPr>
          <w:rFonts w:ascii="Times New Roman" w:eastAsia="Times New Roman" w:hAnsi="Times New Roman" w:cs="Times New Roman"/>
          <w:color w:val="000000"/>
          <w:sz w:val="22"/>
          <w:szCs w:val="22"/>
          <w:lang w:val="hu-HU"/>
        </w:rPr>
        <w:t>Ó</w:t>
      </w:r>
      <w:r w:rsidR="008D35F3">
        <w:rPr>
          <w:rFonts w:ascii="Times New Roman" w:eastAsia="Times New Roman" w:hAnsi="Times New Roman" w:cs="Times New Roman"/>
          <w:color w:val="000000"/>
          <w:sz w:val="22"/>
          <w:szCs w:val="22"/>
        </w:rPr>
        <w:t>voda</w:t>
      </w:r>
    </w:p>
    <w:p w:rsidR="00F46801" w:rsidRDefault="008D35F3">
      <w:pPr>
        <w:widowControl w:val="0"/>
        <w:numPr>
          <w:ilvl w:val="0"/>
          <w:numId w:val="55"/>
        </w:numPr>
        <w:tabs>
          <w:tab w:val="left" w:pos="861"/>
        </w:tabs>
        <w:spacing w:line="360" w:lineRule="auto"/>
        <w:jc w:val="both"/>
        <w:rPr>
          <w:color w:val="000000"/>
          <w:sz w:val="22"/>
          <w:szCs w:val="22"/>
        </w:rPr>
      </w:pPr>
      <w:r>
        <w:rPr>
          <w:rFonts w:ascii="Times New Roman" w:eastAsia="Times New Roman" w:hAnsi="Times New Roman" w:cs="Times New Roman"/>
          <w:color w:val="000000"/>
          <w:sz w:val="22"/>
          <w:szCs w:val="22"/>
        </w:rPr>
        <w:t>LeAF</w:t>
      </w:r>
    </w:p>
    <w:p w:rsidR="00F46801" w:rsidRDefault="008D35F3">
      <w:pPr>
        <w:widowControl w:val="0"/>
        <w:numPr>
          <w:ilvl w:val="0"/>
          <w:numId w:val="55"/>
        </w:numPr>
        <w:tabs>
          <w:tab w:val="left" w:pos="861"/>
        </w:tabs>
        <w:spacing w:line="360" w:lineRule="auto"/>
        <w:jc w:val="both"/>
        <w:rPr>
          <w:color w:val="000000"/>
          <w:sz w:val="22"/>
          <w:szCs w:val="22"/>
        </w:rPr>
      </w:pPr>
      <w:r>
        <w:rPr>
          <w:rFonts w:ascii="Times New Roman" w:eastAsia="Times New Roman" w:hAnsi="Times New Roman" w:cs="Times New Roman"/>
          <w:color w:val="000000"/>
          <w:sz w:val="22"/>
          <w:szCs w:val="22"/>
        </w:rPr>
        <w:t>Kalokagathia</w:t>
      </w:r>
    </w:p>
    <w:p w:rsidR="00F46801" w:rsidRDefault="008D35F3">
      <w:pPr>
        <w:widowControl w:val="0"/>
        <w:numPr>
          <w:ilvl w:val="0"/>
          <w:numId w:val="55"/>
        </w:numPr>
        <w:tabs>
          <w:tab w:val="left" w:pos="861"/>
        </w:tabs>
        <w:spacing w:line="360" w:lineRule="auto"/>
        <w:jc w:val="both"/>
        <w:rPr>
          <w:color w:val="000000"/>
          <w:sz w:val="22"/>
          <w:szCs w:val="22"/>
        </w:rPr>
      </w:pPr>
      <w:r>
        <w:rPr>
          <w:rFonts w:ascii="Times New Roman" w:eastAsia="Times New Roman" w:hAnsi="Times New Roman" w:cs="Times New Roman"/>
          <w:color w:val="000000"/>
          <w:sz w:val="22"/>
          <w:szCs w:val="22"/>
        </w:rPr>
        <w:t>Să citim pentru mileniul III</w:t>
      </w:r>
    </w:p>
    <w:p w:rsidR="00F46801" w:rsidRDefault="008D35F3">
      <w:pPr>
        <w:widowControl w:val="0"/>
        <w:numPr>
          <w:ilvl w:val="0"/>
          <w:numId w:val="55"/>
        </w:numPr>
        <w:tabs>
          <w:tab w:val="left" w:pos="861"/>
        </w:tabs>
        <w:spacing w:line="360" w:lineRule="auto"/>
        <w:jc w:val="both"/>
        <w:rPr>
          <w:color w:val="000000"/>
          <w:sz w:val="22"/>
          <w:szCs w:val="22"/>
        </w:rPr>
      </w:pPr>
      <w:r>
        <w:rPr>
          <w:rFonts w:ascii="Times New Roman" w:eastAsia="Times New Roman" w:hAnsi="Times New Roman" w:cs="Times New Roman"/>
          <w:color w:val="000000"/>
          <w:sz w:val="22"/>
          <w:szCs w:val="22"/>
        </w:rPr>
        <w:t>Joc, respect și voie bună</w:t>
      </w:r>
    </w:p>
    <w:p w:rsidR="00F46801" w:rsidRDefault="008D35F3" w:rsidP="005D7D7E">
      <w:pPr>
        <w:widowControl w:val="0"/>
        <w:numPr>
          <w:ilvl w:val="0"/>
          <w:numId w:val="55"/>
        </w:numPr>
        <w:tabs>
          <w:tab w:val="left" w:pos="861"/>
        </w:tabs>
        <w:spacing w:line="360" w:lineRule="auto"/>
        <w:jc w:val="both"/>
        <w:rPr>
          <w:color w:val="000000"/>
          <w:sz w:val="22"/>
          <w:szCs w:val="22"/>
        </w:rPr>
      </w:pPr>
      <w:r>
        <w:rPr>
          <w:rFonts w:ascii="Times New Roman" w:eastAsia="Times New Roman" w:hAnsi="Times New Roman" w:cs="Times New Roman"/>
          <w:color w:val="000000"/>
          <w:sz w:val="22"/>
          <w:szCs w:val="22"/>
        </w:rPr>
        <w:t>Citește-mi 100 de povești</w:t>
      </w:r>
    </w:p>
    <w:p w:rsidR="00F46801" w:rsidRDefault="008D35F3" w:rsidP="005D7D7E">
      <w:pPr>
        <w:widowControl w:val="0"/>
        <w:numPr>
          <w:ilvl w:val="0"/>
          <w:numId w:val="55"/>
        </w:numPr>
        <w:tabs>
          <w:tab w:val="left" w:pos="861"/>
        </w:tabs>
        <w:spacing w:line="360" w:lineRule="auto"/>
        <w:jc w:val="both"/>
        <w:rPr>
          <w:color w:val="000000"/>
          <w:sz w:val="22"/>
          <w:szCs w:val="22"/>
        </w:rPr>
      </w:pPr>
      <w:r>
        <w:rPr>
          <w:rFonts w:ascii="Times New Roman" w:eastAsia="Times New Roman" w:hAnsi="Times New Roman" w:cs="Times New Roman"/>
          <w:color w:val="000000"/>
          <w:sz w:val="22"/>
          <w:szCs w:val="22"/>
        </w:rPr>
        <w:t>Grădina de Relaxare Liniște și Învățare</w:t>
      </w:r>
    </w:p>
    <w:p w:rsidR="00F46801" w:rsidRPr="00697FD9" w:rsidRDefault="005D7D7E" w:rsidP="00697FD9">
      <w:pPr>
        <w:widowControl w:val="0"/>
        <w:numPr>
          <w:ilvl w:val="0"/>
          <w:numId w:val="55"/>
        </w:numPr>
        <w:tabs>
          <w:tab w:val="left" w:pos="861"/>
        </w:tabs>
        <w:spacing w:after="160" w:line="360" w:lineRule="auto"/>
        <w:jc w:val="both"/>
        <w:rPr>
          <w:color w:val="000000"/>
          <w:sz w:val="22"/>
          <w:szCs w:val="22"/>
        </w:rPr>
      </w:pPr>
      <w:r>
        <w:rPr>
          <w:rFonts w:ascii="Times New Roman" w:eastAsia="Times New Roman" w:hAnsi="Times New Roman" w:cs="Times New Roman"/>
          <w:color w:val="000000"/>
          <w:sz w:val="22"/>
          <w:szCs w:val="22"/>
        </w:rPr>
        <w:t>Co</w:t>
      </w:r>
      <w:r w:rsidR="008D35F3">
        <w:rPr>
          <w:rFonts w:ascii="Times New Roman" w:eastAsia="Times New Roman" w:hAnsi="Times New Roman" w:cs="Times New Roman"/>
          <w:color w:val="000000"/>
          <w:sz w:val="22"/>
          <w:szCs w:val="22"/>
        </w:rPr>
        <w:t>piii și Pământul</w:t>
      </w:r>
    </w:p>
    <w:p w:rsidR="00F46801" w:rsidRDefault="008D35F3" w:rsidP="00697FD9">
      <w:pPr>
        <w:spacing w:line="360" w:lineRule="auto"/>
        <w:jc w:val="both"/>
        <w:rPr>
          <w:b/>
          <w:color w:val="000000"/>
        </w:rPr>
      </w:pPr>
      <w:bookmarkStart w:id="24" w:name="_vx1227" w:colFirst="0" w:colLast="0"/>
      <w:bookmarkEnd w:id="24"/>
      <w:r>
        <w:rPr>
          <w:b/>
          <w:color w:val="000000"/>
        </w:rPr>
        <w:t>Oferta educaţională va fi promovată prin:</w:t>
      </w:r>
    </w:p>
    <w:p w:rsidR="00F46801" w:rsidRDefault="008D35F3">
      <w:pPr>
        <w:numPr>
          <w:ilvl w:val="0"/>
          <w:numId w:val="56"/>
        </w:numPr>
        <w:spacing w:line="360" w:lineRule="auto"/>
        <w:jc w:val="both"/>
        <w:rPr>
          <w:color w:val="000000"/>
        </w:rPr>
      </w:pPr>
      <w:r>
        <w:rPr>
          <w:color w:val="000000"/>
        </w:rPr>
        <w:t xml:space="preserve">Evenimente cu participarea media, promovare pe site și rețeaua </w:t>
      </w:r>
      <w:r>
        <w:t>Facebook</w:t>
      </w:r>
      <w:r>
        <w:rPr>
          <w:color w:val="000000"/>
        </w:rPr>
        <w:t>;</w:t>
      </w:r>
    </w:p>
    <w:p w:rsidR="00F46801" w:rsidRDefault="008D35F3">
      <w:pPr>
        <w:numPr>
          <w:ilvl w:val="0"/>
          <w:numId w:val="56"/>
        </w:numPr>
        <w:spacing w:line="360" w:lineRule="auto"/>
        <w:jc w:val="both"/>
        <w:rPr>
          <w:color w:val="000000"/>
        </w:rPr>
      </w:pPr>
      <w:r>
        <w:rPr>
          <w:color w:val="000000"/>
        </w:rPr>
        <w:t>Rezultatele la Proiectele naţionale, județene și locale pe paginile grădinițelor;</w:t>
      </w:r>
    </w:p>
    <w:p w:rsidR="00F46801" w:rsidRDefault="008D35F3">
      <w:pPr>
        <w:numPr>
          <w:ilvl w:val="0"/>
          <w:numId w:val="56"/>
        </w:numPr>
        <w:spacing w:line="360" w:lineRule="auto"/>
        <w:jc w:val="both"/>
        <w:rPr>
          <w:color w:val="000000"/>
        </w:rPr>
      </w:pPr>
      <w:r>
        <w:rPr>
          <w:color w:val="000000"/>
        </w:rPr>
        <w:t>Materiale informative - toate materialele elaborate şi tipărite în coordonarea Grădiniței cu Program Prelungit Nr. 6 Satu Mare(flyere, bannere, broşuri, pliante, etc.), precum şi materialele în format electronic (CD, DVD etc.), materiale care oferă date concrete şi detaliate despre oferta educaţională promovată.</w:t>
      </w:r>
    </w:p>
    <w:p w:rsidR="00F46801" w:rsidRDefault="008D35F3">
      <w:pPr>
        <w:numPr>
          <w:ilvl w:val="0"/>
          <w:numId w:val="56"/>
        </w:numPr>
        <w:spacing w:line="360" w:lineRule="auto"/>
        <w:jc w:val="both"/>
        <w:rPr>
          <w:color w:val="000000"/>
        </w:rPr>
        <w:sectPr w:rsidR="00F46801" w:rsidSect="003133B0">
          <w:headerReference w:type="default" r:id="rId18"/>
          <w:footerReference w:type="default" r:id="rId19"/>
          <w:pgSz w:w="11906" w:h="16838"/>
          <w:pgMar w:top="893" w:right="746" w:bottom="1417" w:left="1417" w:header="567" w:footer="451" w:gutter="0"/>
          <w:pgNumType w:start="1"/>
          <w:cols w:space="720"/>
        </w:sectPr>
      </w:pPr>
      <w:r>
        <w:rPr>
          <w:color w:val="000000"/>
        </w:rPr>
        <w:t>Întâlniri cu actorii implicaţi şi formarea de grupuri de multiplicatori de informaţii pentru promovarea imaginii şi a ofertei grădiniţei;</w:t>
      </w:r>
    </w:p>
    <w:p w:rsidR="00F46801" w:rsidRDefault="008D35F3">
      <w:pPr>
        <w:jc w:val="both"/>
        <w:rPr>
          <w:rFonts w:ascii="Arial" w:eastAsia="Arial" w:hAnsi="Arial" w:cs="Arial"/>
          <w:b/>
        </w:rPr>
      </w:pPr>
      <w:r>
        <w:rPr>
          <w:rFonts w:ascii="Arial" w:eastAsia="Arial" w:hAnsi="Arial" w:cs="Arial"/>
          <w:b/>
        </w:rPr>
        <w:lastRenderedPageBreak/>
        <w:t xml:space="preserve">ANUL ȘCOLAR </w:t>
      </w:r>
      <w:r w:rsidR="003133B0">
        <w:rPr>
          <w:noProof/>
          <w:lang w:val="en-US" w:eastAsia="en-US"/>
        </w:rPr>
        <mc:AlternateContent>
          <mc:Choice Requires="wps">
            <w:drawing>
              <wp:anchor distT="0" distB="0" distL="114300" distR="114300" simplePos="0" relativeHeight="251641344" behindDoc="0" locked="0" layoutInCell="1" allowOverlap="1">
                <wp:simplePos x="0" y="0"/>
                <wp:positionH relativeFrom="column">
                  <wp:posOffset>3587750</wp:posOffset>
                </wp:positionH>
                <wp:positionV relativeFrom="paragraph">
                  <wp:posOffset>2731770</wp:posOffset>
                </wp:positionV>
                <wp:extent cx="2601595" cy="520065"/>
                <wp:effectExtent l="20320" t="24130" r="26035" b="46355"/>
                <wp:wrapNone/>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20065"/>
                        </a:xfrm>
                        <a:prstGeom prst="rect">
                          <a:avLst/>
                        </a:prstGeom>
                        <a:solidFill>
                          <a:schemeClr val="accent5">
                            <a:lumMod val="100000"/>
                            <a:lumOff val="0"/>
                          </a:schemeClr>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sz w:val="28"/>
                                <w:szCs w:val="28"/>
                              </w:rPr>
                            </w:pPr>
                            <w:r>
                              <w:rPr>
                                <w:b/>
                                <w:sz w:val="28"/>
                                <w:szCs w:val="28"/>
                              </w:rPr>
                              <w:t>DIRECTOR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282.5pt;margin-top:215.1pt;width:204.85pt;height:40.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" fillcolor="#4bacc6 [3208]" strokecolor="white [3201]" strokeweight="3pt">
                <v:stroke joinstyle="round"/>
                <v:shadow on="t" color="black" opacity="24903f" origin=",.5" offset="0,.55556mm"/>
                <v:textbox>
                  <w:txbxContent>
                    <w:p w:rsidR="00250292" w:rsidRDefault="00250292">
                      <w:pPr>
                        <w:rPr>
                          <w:b/>
                          <w:sz w:val="28"/>
                          <w:szCs w:val="28"/>
                        </w:rPr>
                      </w:pPr>
                      <w:r>
                        <w:rPr>
                          <w:b/>
                          <w:sz w:val="28"/>
                          <w:szCs w:val="28"/>
                        </w:rPr>
                        <w:t>DIRECTOR</w:t>
                      </w:r>
                    </w:p>
                  </w:txbxContent>
                </v:textbox>
              </v:shape>
            </w:pict>
          </mc:Fallback>
        </mc:AlternateContent>
      </w:r>
      <w:r w:rsidR="003133B0">
        <w:rPr>
          <w:noProof/>
          <w:lang w:val="en-US" w:eastAsia="en-US"/>
        </w:rPr>
        <mc:AlternateContent>
          <mc:Choice Requires="wps">
            <w:drawing>
              <wp:anchor distT="0" distB="0" distL="114300" distR="114300" simplePos="0" relativeHeight="251642368" behindDoc="0" locked="0" layoutInCell="1" allowOverlap="1">
                <wp:simplePos x="0" y="0"/>
                <wp:positionH relativeFrom="column">
                  <wp:posOffset>5347970</wp:posOffset>
                </wp:positionH>
                <wp:positionV relativeFrom="paragraph">
                  <wp:posOffset>870585</wp:posOffset>
                </wp:positionV>
                <wp:extent cx="2837180" cy="520065"/>
                <wp:effectExtent l="27940" t="20320" r="20955" b="40640"/>
                <wp:wrapNone/>
                <wp:docPr id="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520065"/>
                        </a:xfrm>
                        <a:prstGeom prst="rect">
                          <a:avLst/>
                        </a:prstGeom>
                        <a:solidFill>
                          <a:srgbClr val="FF0000"/>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color w:val="000000" w:themeColor="text1"/>
                                <w:sz w:val="28"/>
                                <w:szCs w:val="28"/>
                              </w:rPr>
                            </w:pPr>
                            <w:r>
                              <w:rPr>
                                <w:b/>
                                <w:color w:val="000000" w:themeColor="text1"/>
                                <w:sz w:val="28"/>
                                <w:szCs w:val="28"/>
                              </w:rPr>
                              <w:t>Grădinița cu Program Prelungit Nr. 6 Satu Mare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421.1pt;margin-top:68.55pt;width:223.4pt;height:40.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" fillcolor="red" strokecolor="white [3201]" strokeweight="3pt">
                <v:stroke joinstyle="round"/>
                <v:shadow on="t" color="black" opacity="24903f" origin=",.5" offset="0,.55556mm"/>
                <v:textbox>
                  <w:txbxContent>
                    <w:p w:rsidR="00250292" w:rsidRDefault="00250292">
                      <w:pPr>
                        <w:rPr>
                          <w:b/>
                          <w:color w:val="000000" w:themeColor="text1"/>
                          <w:sz w:val="28"/>
                          <w:szCs w:val="28"/>
                        </w:rPr>
                      </w:pPr>
                      <w:r>
                        <w:rPr>
                          <w:b/>
                          <w:color w:val="000000" w:themeColor="text1"/>
                          <w:sz w:val="28"/>
                          <w:szCs w:val="28"/>
                        </w:rPr>
                        <w:t>Grădinița cu Program Prelungit Nr. 6 Satu Mare</w:t>
                      </w:r>
                    </w:p>
                  </w:txbxContent>
                </v:textbox>
              </v:shape>
            </w:pict>
          </mc:Fallback>
        </mc:AlternateContent>
      </w:r>
      <w:r w:rsidR="003133B0">
        <w:rPr>
          <w:noProof/>
          <w:lang w:val="en-US" w:eastAsia="en-US"/>
        </w:rPr>
        <mc:AlternateContent>
          <mc:Choice Requires="wps">
            <w:drawing>
              <wp:anchor distT="0" distB="0" distL="114300" distR="114300" simplePos="0" relativeHeight="251643392" behindDoc="0" locked="0" layoutInCell="1" allowOverlap="1">
                <wp:simplePos x="0" y="0"/>
                <wp:positionH relativeFrom="column">
                  <wp:posOffset>3145155</wp:posOffset>
                </wp:positionH>
                <wp:positionV relativeFrom="paragraph">
                  <wp:posOffset>0</wp:posOffset>
                </wp:positionV>
                <wp:extent cx="2601595" cy="520065"/>
                <wp:effectExtent l="25400" t="26035" r="20955" b="44450"/>
                <wp:wrapNone/>
                <wp:docPr id="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20065"/>
                        </a:xfrm>
                        <a:prstGeom prst="rect">
                          <a:avLst/>
                        </a:prstGeom>
                        <a:solidFill>
                          <a:schemeClr val="accent1">
                            <a:lumMod val="100000"/>
                            <a:lumOff val="0"/>
                          </a:schemeClr>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color w:val="FFFFFF" w:themeColor="background1"/>
                                <w:sz w:val="28"/>
                                <w:szCs w:val="28"/>
                              </w:rPr>
                            </w:pPr>
                            <w:r>
                              <w:rPr>
                                <w:b/>
                                <w:color w:val="FFFFFF" w:themeColor="background1"/>
                                <w:sz w:val="28"/>
                                <w:szCs w:val="28"/>
                              </w:rPr>
                              <w:t xml:space="preserve">MINISTERUL EDUCAȚIEI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left:0;text-align:left;margin-left:247.65pt;margin-top:0;width:204.85pt;height:40.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" fillcolor="#4f81bd [3204]" strokecolor="white [3201]" strokeweight="3pt">
                <v:stroke joinstyle="round"/>
                <v:shadow on="t" color="black" opacity="24903f" origin=",.5" offset="0,.55556mm"/>
                <v:textbox>
                  <w:txbxContent>
                    <w:p w:rsidR="00250292" w:rsidRDefault="00250292">
                      <w:pPr>
                        <w:rPr>
                          <w:b/>
                          <w:color w:val="FFFFFF" w:themeColor="background1"/>
                          <w:sz w:val="28"/>
                          <w:szCs w:val="28"/>
                        </w:rPr>
                      </w:pPr>
                      <w:r>
                        <w:rPr>
                          <w:b/>
                          <w:color w:val="FFFFFF" w:themeColor="background1"/>
                          <w:sz w:val="28"/>
                          <w:szCs w:val="28"/>
                        </w:rPr>
                        <w:t xml:space="preserve">MINISTERUL EDUCAȚIEI </w:t>
                      </w:r>
                    </w:p>
                  </w:txbxContent>
                </v:textbox>
              </v:shape>
            </w:pict>
          </mc:Fallback>
        </mc:AlternateContent>
      </w:r>
      <w:r w:rsidR="003133B0">
        <w:rPr>
          <w:noProof/>
          <w:lang w:val="en-US" w:eastAsia="en-US"/>
        </w:rPr>
        <mc:AlternateContent>
          <mc:Choice Requires="wps">
            <w:drawing>
              <wp:anchor distT="0" distB="0" distL="114300" distR="114300" simplePos="0" relativeHeight="251644416" behindDoc="0" locked="0" layoutInCell="1" allowOverlap="1">
                <wp:simplePos x="0" y="0"/>
                <wp:positionH relativeFrom="column">
                  <wp:posOffset>1695450</wp:posOffset>
                </wp:positionH>
                <wp:positionV relativeFrom="paragraph">
                  <wp:posOffset>1706880</wp:posOffset>
                </wp:positionV>
                <wp:extent cx="2601595" cy="520065"/>
                <wp:effectExtent l="23495" t="27940" r="22860" b="42545"/>
                <wp:wrapNone/>
                <wp:docPr id="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20065"/>
                        </a:xfrm>
                        <a:prstGeom prst="rect">
                          <a:avLst/>
                        </a:prstGeom>
                        <a:solidFill>
                          <a:srgbClr val="E46C0A"/>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color w:val="000000" w:themeColor="text1"/>
                                <w:sz w:val="28"/>
                                <w:szCs w:val="28"/>
                              </w:rPr>
                            </w:pPr>
                            <w:r>
                              <w:rPr>
                                <w:b/>
                                <w:color w:val="000000" w:themeColor="text1"/>
                                <w:sz w:val="28"/>
                                <w:szCs w:val="28"/>
                              </w:rPr>
                              <w:t>Consiliul de Administrație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left:0;text-align:left;margin-left:133.5pt;margin-top:134.4pt;width:204.85pt;height:40.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" fillcolor="#e46c0a" strokecolor="white [3201]" strokeweight="3pt">
                <v:stroke joinstyle="round"/>
                <v:shadow on="t" color="black" opacity="24903f" origin=",.5" offset="0,.55556mm"/>
                <v:textbox>
                  <w:txbxContent>
                    <w:p w:rsidR="00250292" w:rsidRDefault="00250292">
                      <w:pPr>
                        <w:rPr>
                          <w:b/>
                          <w:color w:val="000000" w:themeColor="text1"/>
                          <w:sz w:val="28"/>
                          <w:szCs w:val="28"/>
                        </w:rPr>
                      </w:pPr>
                      <w:r>
                        <w:rPr>
                          <w:b/>
                          <w:color w:val="000000" w:themeColor="text1"/>
                          <w:sz w:val="28"/>
                          <w:szCs w:val="28"/>
                        </w:rPr>
                        <w:t>Consiliul de Administrație</w:t>
                      </w:r>
                    </w:p>
                  </w:txbxContent>
                </v:textbox>
              </v:shape>
            </w:pict>
          </mc:Fallback>
        </mc:AlternateContent>
      </w:r>
      <w:r w:rsidR="003133B0">
        <w:rPr>
          <w:noProof/>
          <w:lang w:val="en-US" w:eastAsia="en-US"/>
        </w:rPr>
        <mc:AlternateContent>
          <mc:Choice Requires="wps">
            <w:drawing>
              <wp:anchor distT="0" distB="0" distL="114299" distR="114299" simplePos="0" relativeHeight="251645440" behindDoc="0" locked="0" layoutInCell="1" allowOverlap="1">
                <wp:simplePos x="0" y="0"/>
                <wp:positionH relativeFrom="column">
                  <wp:posOffset>4528819</wp:posOffset>
                </wp:positionH>
                <wp:positionV relativeFrom="paragraph">
                  <wp:posOffset>1382395</wp:posOffset>
                </wp:positionV>
                <wp:extent cx="0" cy="593725"/>
                <wp:effectExtent l="76200" t="0" r="57150" b="53975"/>
                <wp:wrapNone/>
                <wp:docPr id="32"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3725"/>
                        </a:xfrm>
                        <a:prstGeom prst="straightConnector1">
                          <a:avLst/>
                        </a:prstGeom>
                        <a:noFill/>
                        <a:ln w="12700" cap="rnd" cmpd="sng" algn="ctr">
                          <a:solidFill>
                            <a:sysClr val="windowText" lastClr="000000"/>
                          </a:solidFill>
                          <a:prstDash val="solid"/>
                          <a:headEnd w="med" len="sm"/>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A4A48CB" id="_x0000_t32" coordsize="21600,21600" o:spt="32" o:oned="t" path="m,l21600,21600e" filled="f">
                <v:path arrowok="t" fillok="f" o:connecttype="none"/>
                <o:lock v:ext="edit" shapetype="t"/>
              </v:shapetype>
              <v:shape id="Straight Arrow Connector 21" o:spid="_x0000_s1026" type="#_x0000_t32" style="position:absolute;margin-left:356.6pt;margin-top:108.85pt;width:0;height:46.75pt;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" strokecolor="windowText" strokeweight="1pt">
                <v:stroke startarrowlength="short" endarrow="block" endcap="round"/>
                <o:lock v:ext="edit" shapetype="f"/>
              </v:shape>
            </w:pict>
          </mc:Fallback>
        </mc:AlternateContent>
      </w:r>
      <w:r w:rsidR="003133B0">
        <w:rPr>
          <w:noProof/>
          <w:lang w:val="en-US" w:eastAsia="en-US"/>
        </w:rPr>
        <mc:AlternateContent>
          <mc:Choice Requires="wps">
            <w:drawing>
              <wp:anchor distT="0" distB="0" distL="114299" distR="114299" simplePos="0" relativeHeight="251646464" behindDoc="0" locked="0" layoutInCell="1" allowOverlap="1">
                <wp:simplePos x="0" y="0"/>
                <wp:positionH relativeFrom="column">
                  <wp:posOffset>5716269</wp:posOffset>
                </wp:positionH>
                <wp:positionV relativeFrom="paragraph">
                  <wp:posOffset>1382395</wp:posOffset>
                </wp:positionV>
                <wp:extent cx="0" cy="605155"/>
                <wp:effectExtent l="76200" t="0" r="57150" b="61595"/>
                <wp:wrapNone/>
                <wp:docPr id="31"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5155"/>
                        </a:xfrm>
                        <a:prstGeom prst="straightConnector1">
                          <a:avLst/>
                        </a:prstGeom>
                        <a:noFill/>
                        <a:ln w="12700" cap="rnd" cmpd="sng" algn="ctr">
                          <a:solidFill>
                            <a:sysClr val="windowText" lastClr="000000"/>
                          </a:solidFill>
                          <a:prstDash val="solid"/>
                          <a:headEnd w="med" len="sm"/>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93488D5" id="Straight Arrow Connector 22" o:spid="_x0000_s1026" type="#_x0000_t32" style="position:absolute;margin-left:450.1pt;margin-top:108.85pt;width:0;height:47.65pt;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" strokecolor="windowText" strokeweight="1pt">
                <v:stroke startarrowlength="short" endarrow="block" endcap="round"/>
                <o:lock v:ext="edit" shapetype="f"/>
              </v:shape>
            </w:pict>
          </mc:Fallback>
        </mc:AlternateContent>
      </w:r>
      <w:r w:rsidR="003133B0">
        <w:rPr>
          <w:noProof/>
          <w:lang w:val="en-US" w:eastAsia="en-US"/>
        </w:rPr>
        <mc:AlternateContent>
          <mc:Choice Requires="wps">
            <w:drawing>
              <wp:anchor distT="0" distB="0" distL="114300" distR="114300" simplePos="0" relativeHeight="251647488" behindDoc="0" locked="0" layoutInCell="1" allowOverlap="1">
                <wp:simplePos x="0" y="0"/>
                <wp:positionH relativeFrom="column">
                  <wp:posOffset>5894070</wp:posOffset>
                </wp:positionH>
                <wp:positionV relativeFrom="paragraph">
                  <wp:posOffset>3258820</wp:posOffset>
                </wp:positionV>
                <wp:extent cx="0" cy="265430"/>
                <wp:effectExtent l="59690" t="17780" r="54610" b="12065"/>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5430"/>
                        </a:xfrm>
                        <a:prstGeom prst="straightConnector1">
                          <a:avLst/>
                        </a:prstGeom>
                        <a:noFill/>
                        <a:ln w="12700" cap="rnd">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D1519" id="AutoShape 34" o:spid="_x0000_s1026" type="#_x0000_t32" style="position:absolute;margin-left:464.1pt;margin-top:256.6pt;width:0;height:20.9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" strokecolor="black [3213]" strokeweight="1pt">
                <v:stroke endarrow="block" endcap="round"/>
              </v:shape>
            </w:pict>
          </mc:Fallback>
        </mc:AlternateContent>
      </w:r>
      <w:r w:rsidR="003133B0">
        <w:rPr>
          <w:noProof/>
          <w:lang w:val="en-US" w:eastAsia="en-US"/>
        </w:rPr>
        <mc:AlternateContent>
          <mc:Choice Requires="wps">
            <w:drawing>
              <wp:anchor distT="0" distB="0" distL="114300" distR="114300" simplePos="0" relativeHeight="251648512" behindDoc="0" locked="0" layoutInCell="1" allowOverlap="1">
                <wp:simplePos x="0" y="0"/>
                <wp:positionH relativeFrom="column">
                  <wp:posOffset>5894705</wp:posOffset>
                </wp:positionH>
                <wp:positionV relativeFrom="paragraph">
                  <wp:posOffset>3531235</wp:posOffset>
                </wp:positionV>
                <wp:extent cx="1757680" cy="0"/>
                <wp:effectExtent l="12700" t="13970" r="10795" b="14605"/>
                <wp:wrapNone/>
                <wp:docPr id="2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680" cy="0"/>
                        </a:xfrm>
                        <a:prstGeom prst="line">
                          <a:avLst/>
                        </a:prstGeom>
                        <a:noFill/>
                        <a:ln w="12700" cap="rnd">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4A014" id="Line 3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15pt,278.05pt" to="602.55pt,2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" strokecolor="black [3213]" strokeweight="1pt">
                <v:stroke endcap="round"/>
              </v:line>
            </w:pict>
          </mc:Fallback>
        </mc:AlternateContent>
      </w:r>
      <w:r w:rsidR="003133B0">
        <w:rPr>
          <w:noProof/>
          <w:lang w:val="en-US" w:eastAsia="en-US"/>
        </w:rPr>
        <mc:AlternateContent>
          <mc:Choice Requires="wps">
            <w:drawing>
              <wp:anchor distT="0" distB="0" distL="114300" distR="114300" simplePos="0" relativeHeight="251649536" behindDoc="0" locked="0" layoutInCell="1" allowOverlap="1">
                <wp:simplePos x="0" y="0"/>
                <wp:positionH relativeFrom="column">
                  <wp:posOffset>7651115</wp:posOffset>
                </wp:positionH>
                <wp:positionV relativeFrom="paragraph">
                  <wp:posOffset>3531870</wp:posOffset>
                </wp:positionV>
                <wp:extent cx="0" cy="228600"/>
                <wp:effectExtent l="54610" t="14605" r="59690" b="23495"/>
                <wp:wrapNone/>
                <wp:docPr id="2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12700" cap="rnd">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8499A" id="AutoShape 32" o:spid="_x0000_s1026" type="#_x0000_t32" style="position:absolute;margin-left:602.45pt;margin-top:278.1pt;width:0;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" strokecolor="black [3213]" strokeweight="1pt">
                <v:stroke endarrow="block" endcap="round"/>
              </v:shape>
            </w:pict>
          </mc:Fallback>
        </mc:AlternateContent>
      </w:r>
    </w:p>
    <w:p w:rsidR="00F46801" w:rsidRDefault="008D35F3">
      <w:pPr>
        <w:jc w:val="both"/>
        <w:rPr>
          <w:rFonts w:ascii="Arial" w:eastAsia="Arial" w:hAnsi="Arial" w:cs="Arial"/>
          <w:b/>
          <w:sz w:val="32"/>
          <w:szCs w:val="32"/>
        </w:rPr>
      </w:pPr>
      <w:r>
        <w:rPr>
          <w:rFonts w:ascii="Arial" w:eastAsia="Arial" w:hAnsi="Arial" w:cs="Arial"/>
          <w:b/>
        </w:rPr>
        <w:t>Aprobat în CA:</w:t>
      </w:r>
      <w:r>
        <w:rPr>
          <w:b/>
          <w:sz w:val="26"/>
          <w:szCs w:val="26"/>
        </w:rPr>
        <w:t xml:space="preserve">I            </w:t>
      </w:r>
      <w:r>
        <w:rPr>
          <w:rFonts w:ascii="Bahnschrift SemiBold Condensed" w:eastAsia="Bahnschrift SemiBold Condensed" w:hAnsi="Bahnschrift SemiBold Condensed" w:cs="Bahnschrift SemiBold Condensed"/>
          <w:b/>
          <w:i/>
          <w:sz w:val="36"/>
          <w:szCs w:val="36"/>
          <w:shd w:val="clear" w:color="auto" w:fill="EEECE1"/>
        </w:rPr>
        <w:t>ORGANIGRAMA UNITĂȚII DE ÎNVĂȚĂMÂNT</w:t>
      </w:r>
    </w:p>
    <w:p w:rsidR="00F46801" w:rsidRDefault="003133B0">
      <w:pPr>
        <w:rPr>
          <w:rFonts w:ascii="Arial" w:eastAsia="Arial" w:hAnsi="Arial" w:cs="Arial"/>
        </w:rPr>
      </w:pPr>
      <w:r>
        <w:rPr>
          <w:noProof/>
          <w:lang w:val="en-US" w:eastAsia="en-US"/>
        </w:rPr>
        <mc:AlternateContent>
          <mc:Choice Requires="wps">
            <w:drawing>
              <wp:anchor distT="0" distB="0" distL="114300" distR="114300" simplePos="0" relativeHeight="251650560" behindDoc="0" locked="0" layoutInCell="1" allowOverlap="1">
                <wp:simplePos x="0" y="0"/>
                <wp:positionH relativeFrom="column">
                  <wp:posOffset>5133975</wp:posOffset>
                </wp:positionH>
                <wp:positionV relativeFrom="paragraph">
                  <wp:posOffset>4112895</wp:posOffset>
                </wp:positionV>
                <wp:extent cx="2601595" cy="520065"/>
                <wp:effectExtent l="23495" t="26035" r="22860" b="4445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20065"/>
                        </a:xfrm>
                        <a:prstGeom prst="rect">
                          <a:avLst/>
                        </a:prstGeom>
                        <a:solidFill>
                          <a:srgbClr val="00B0F0"/>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sz w:val="28"/>
                                <w:szCs w:val="28"/>
                              </w:rPr>
                            </w:pPr>
                            <w:r>
                              <w:rPr>
                                <w:b/>
                                <w:sz w:val="28"/>
                                <w:szCs w:val="28"/>
                              </w:rPr>
                              <w:t>Personal didactic auxiliar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margin-left:404.25pt;margin-top:323.85pt;width:204.85pt;height:40.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" fillcolor="#00b0f0" strokecolor="white [3201]" strokeweight="3pt">
                <v:stroke joinstyle="round"/>
                <v:shadow on="t" color="black" opacity="24903f" origin=",.5" offset="0,.55556mm"/>
                <v:textbox>
                  <w:txbxContent>
                    <w:p w:rsidR="00250292" w:rsidRDefault="00250292">
                      <w:pPr>
                        <w:rPr>
                          <w:b/>
                          <w:sz w:val="28"/>
                          <w:szCs w:val="28"/>
                        </w:rPr>
                      </w:pPr>
                      <w:r>
                        <w:rPr>
                          <w:b/>
                          <w:sz w:val="28"/>
                          <w:szCs w:val="28"/>
                        </w:rPr>
                        <w:t>Personal didactic auxiliar</w:t>
                      </w:r>
                    </w:p>
                  </w:txbxContent>
                </v:textbox>
              </v:shape>
            </w:pict>
          </mc:Fallback>
        </mc:AlternateContent>
      </w:r>
      <w:r>
        <w:rPr>
          <w:noProof/>
          <w:lang w:val="en-US" w:eastAsia="en-US"/>
        </w:rPr>
        <mc:AlternateContent>
          <mc:Choice Requires="wps">
            <w:drawing>
              <wp:anchor distT="0" distB="0" distL="114300" distR="114300" simplePos="0" relativeHeight="251651584" behindDoc="0" locked="0" layoutInCell="1" allowOverlap="1">
                <wp:simplePos x="0" y="0"/>
                <wp:positionH relativeFrom="column">
                  <wp:posOffset>3827780</wp:posOffset>
                </wp:positionH>
                <wp:positionV relativeFrom="paragraph">
                  <wp:posOffset>109855</wp:posOffset>
                </wp:positionV>
                <wp:extent cx="0" cy="287655"/>
                <wp:effectExtent l="60325" t="13970" r="53975" b="22225"/>
                <wp:wrapNone/>
                <wp:docPr id="2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12700" cap="rnd">
                          <a:solidFill>
                            <a:schemeClr val="tx1">
                              <a:lumMod val="100000"/>
                              <a:lumOff val="0"/>
                            </a:schemeClr>
                          </a:solidFill>
                          <a:round/>
                          <a:headEnd type="none" w="med" len="sm"/>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AC647" id="AutoShape 30" o:spid="_x0000_s1026" type="#_x0000_t32" style="position:absolute;margin-left:301.4pt;margin-top:8.65pt;width:0;height:2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" strokecolor="black [3213]" strokeweight="1pt">
                <v:stroke startarrowlength="short" endarrow="block" endcap="round"/>
              </v:shape>
            </w:pict>
          </mc:Fallback>
        </mc:AlternateContent>
      </w:r>
      <w:r>
        <w:rPr>
          <w:noProof/>
          <w:lang w:val="en-US" w:eastAsia="en-US"/>
        </w:rPr>
        <mc:AlternateContent>
          <mc:Choice Requires="wps">
            <w:drawing>
              <wp:anchor distT="0" distB="0" distL="114300" distR="114300" simplePos="0" relativeHeight="251652608" behindDoc="0" locked="0" layoutInCell="1" allowOverlap="1">
                <wp:simplePos x="0" y="0"/>
                <wp:positionH relativeFrom="column">
                  <wp:posOffset>3059430</wp:posOffset>
                </wp:positionH>
                <wp:positionV relativeFrom="paragraph">
                  <wp:posOffset>5883275</wp:posOffset>
                </wp:positionV>
                <wp:extent cx="6321425" cy="12700"/>
                <wp:effectExtent l="6350" t="15240" r="6350" b="10160"/>
                <wp:wrapNone/>
                <wp:docPr id="2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1425" cy="1270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19FC1" id="AutoShape 29" o:spid="_x0000_s1026" type="#_x0000_t32" style="position:absolute;margin-left:240.9pt;margin-top:463.25pt;width:497.75pt;height:1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" strokecolor="black [3213]" strokeweight="1pt"/>
            </w:pict>
          </mc:Fallback>
        </mc:AlternateContent>
      </w:r>
      <w:r>
        <w:rPr>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3056890</wp:posOffset>
                </wp:positionH>
                <wp:positionV relativeFrom="paragraph">
                  <wp:posOffset>5883275</wp:posOffset>
                </wp:positionV>
                <wp:extent cx="7620" cy="436880"/>
                <wp:effectExtent l="51435" t="15240" r="55245" b="24130"/>
                <wp:wrapNone/>
                <wp:docPr id="2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3688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39F65" id="AutoShape 28" o:spid="_x0000_s1026" type="#_x0000_t32" style="position:absolute;margin-left:240.7pt;margin-top:463.25pt;width:.6pt;height:3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" strokecolor="black [3213]" strokeweight="1pt">
                <v:stroke endarrow="block"/>
              </v:shape>
            </w:pict>
          </mc:Fallback>
        </mc:AlternateContent>
      </w:r>
      <w:r>
        <w:rPr>
          <w:noProof/>
          <w:lang w:val="en-US" w:eastAsia="en-US"/>
        </w:rPr>
        <mc:AlternateContent>
          <mc:Choice Requires="wps">
            <w:drawing>
              <wp:anchor distT="0" distB="0" distL="114299" distR="114299" simplePos="0" relativeHeight="251654656" behindDoc="0" locked="0" layoutInCell="1" allowOverlap="1">
                <wp:simplePos x="0" y="0"/>
                <wp:positionH relativeFrom="column">
                  <wp:posOffset>6341109</wp:posOffset>
                </wp:positionH>
                <wp:positionV relativeFrom="paragraph">
                  <wp:posOffset>5883275</wp:posOffset>
                </wp:positionV>
                <wp:extent cx="0" cy="452120"/>
                <wp:effectExtent l="76200" t="0" r="57150" b="6223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212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2460AF5" id="Straight Arrow Connector 30" o:spid="_x0000_s1026" type="#_x0000_t32" style="position:absolute;margin-left:499.3pt;margin-top:463.25pt;width:0;height:35.6pt;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" strokecolor="windowText" strokeweight="1pt">
                <v:stroke endarrow="block"/>
                <o:lock v:ext="edit" shapetype="f"/>
              </v:shape>
            </w:pict>
          </mc:Fallback>
        </mc:AlternateContent>
      </w: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4157345</wp:posOffset>
                </wp:positionH>
                <wp:positionV relativeFrom="paragraph">
                  <wp:posOffset>2772410</wp:posOffset>
                </wp:positionV>
                <wp:extent cx="0" cy="400685"/>
                <wp:effectExtent l="56515" t="9525" r="57785" b="18415"/>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68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8E0F1" id="AutoShape 26" o:spid="_x0000_s1026" type="#_x0000_t32" style="position:absolute;margin-left:327.35pt;margin-top:218.3pt;width:0;height:3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" strokecolor="black [3213]">
                <v:stroke endarrow="block"/>
              </v:shape>
            </w:pict>
          </mc:Fallback>
        </mc:AlternateContent>
      </w:r>
    </w:p>
    <w:p w:rsidR="00F46801" w:rsidRDefault="00F46801">
      <w:pPr>
        <w:rPr>
          <w:rFonts w:ascii="Arial" w:eastAsia="Arial" w:hAnsi="Arial" w:cs="Arial"/>
        </w:rPr>
      </w:pPr>
    </w:p>
    <w:p w:rsidR="00F46801" w:rsidRDefault="003133B0">
      <w:pPr>
        <w:rPr>
          <w:rFonts w:ascii="Arial" w:eastAsia="Arial" w:hAnsi="Arial" w:cs="Arial"/>
        </w:rPr>
      </w:pP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2035175</wp:posOffset>
                </wp:positionH>
                <wp:positionV relativeFrom="paragraph">
                  <wp:posOffset>91440</wp:posOffset>
                </wp:positionV>
                <wp:extent cx="2600960" cy="520065"/>
                <wp:effectExtent l="20320" t="22225" r="26670" b="4826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520065"/>
                        </a:xfrm>
                        <a:prstGeom prst="rect">
                          <a:avLst/>
                        </a:prstGeom>
                        <a:solidFill>
                          <a:schemeClr val="accent6">
                            <a:lumMod val="100000"/>
                            <a:lumOff val="0"/>
                          </a:schemeClr>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color w:val="000000" w:themeColor="text1"/>
                                <w:sz w:val="28"/>
                                <w:szCs w:val="28"/>
                              </w:rPr>
                            </w:pPr>
                            <w:r>
                              <w:rPr>
                                <w:b/>
                                <w:color w:val="000000" w:themeColor="text1"/>
                                <w:sz w:val="28"/>
                                <w:szCs w:val="28"/>
                              </w:rPr>
                              <w:t xml:space="preserve">INSPECTORATUL ȘCOLAR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160.25pt;margin-top:7.2pt;width:204.8pt;height:4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" fillcolor="#f79646 [3209]" strokecolor="white [3201]" strokeweight="3pt">
                <v:stroke joinstyle="round"/>
                <v:shadow on="t" color="black" opacity="24903f" origin=",.5" offset="0,.55556mm"/>
                <v:textbox>
                  <w:txbxContent>
                    <w:p w:rsidR="00250292" w:rsidRDefault="00250292">
                      <w:pPr>
                        <w:rPr>
                          <w:b/>
                          <w:color w:val="000000" w:themeColor="text1"/>
                          <w:sz w:val="28"/>
                          <w:szCs w:val="28"/>
                        </w:rPr>
                      </w:pPr>
                      <w:r>
                        <w:rPr>
                          <w:b/>
                          <w:color w:val="000000" w:themeColor="text1"/>
                          <w:sz w:val="28"/>
                          <w:szCs w:val="28"/>
                        </w:rPr>
                        <w:t xml:space="preserve">INSPECTORATUL ȘCOLAR </w:t>
                      </w:r>
                    </w:p>
                  </w:txbxContent>
                </v:textbox>
              </v:shape>
            </w:pict>
          </mc:Fallback>
        </mc:AlternateContent>
      </w:r>
    </w:p>
    <w:p w:rsidR="00F46801" w:rsidRDefault="003133B0">
      <w:pPr>
        <w:rPr>
          <w:rFonts w:ascii="Arial" w:eastAsia="Arial" w:hAnsi="Arial" w:cs="Arial"/>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9378315</wp:posOffset>
                </wp:positionH>
                <wp:positionV relativeFrom="paragraph">
                  <wp:posOffset>161925</wp:posOffset>
                </wp:positionV>
                <wp:extent cx="3175" cy="5239385"/>
                <wp:effectExtent l="10160" t="10795" r="15240" b="7620"/>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5239385"/>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3EBA3" id="Line 2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45pt,12.75pt" to="738.7pt,4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" strokecolor="black [3213]" strokeweight="1pt"/>
            </w:pict>
          </mc:Fallback>
        </mc:AlternateContent>
      </w:r>
    </w:p>
    <w:p w:rsidR="00F46801" w:rsidRDefault="003133B0">
      <w:pPr>
        <w:rPr>
          <w:rFonts w:ascii="Arial" w:eastAsia="Arial" w:hAnsi="Arial" w:cs="Arial"/>
        </w:rP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8185150</wp:posOffset>
                </wp:positionH>
                <wp:positionV relativeFrom="paragraph">
                  <wp:posOffset>10160</wp:posOffset>
                </wp:positionV>
                <wp:extent cx="1200150" cy="0"/>
                <wp:effectExtent l="7620" t="62865" r="20955" b="60960"/>
                <wp:wrapNone/>
                <wp:docPr id="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12700" cap="rnd">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177CC" id="AutoShape 23" o:spid="_x0000_s1026" type="#_x0000_t32" style="position:absolute;margin-left:644.5pt;margin-top:.8pt;width:9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" strokecolor="black [3213]" strokeweight="1pt">
                <v:stroke endarrow="block" endcap="round"/>
              </v:shape>
            </w:pict>
          </mc:Fallback>
        </mc:AlternateContent>
      </w:r>
      <w:r>
        <w:rPr>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4655820</wp:posOffset>
                </wp:positionH>
                <wp:positionV relativeFrom="paragraph">
                  <wp:posOffset>41275</wp:posOffset>
                </wp:positionV>
                <wp:extent cx="667385" cy="0"/>
                <wp:effectExtent l="21590" t="55880" r="6350" b="58420"/>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385"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E7454" id="AutoShape 22" o:spid="_x0000_s1026" type="#_x0000_t32" style="position:absolute;margin-left:366.6pt;margin-top:3.25pt;width:52.55pt;height: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" strokecolor="black [3213]" strokeweight="1pt">
                <v:stroke endarrow="block"/>
              </v:shape>
            </w:pict>
          </mc:Fallback>
        </mc:AlternateContent>
      </w:r>
    </w:p>
    <w:p w:rsidR="00F46801" w:rsidRDefault="00F46801">
      <w:pPr>
        <w:rPr>
          <w:rFonts w:ascii="Arial" w:eastAsia="Arial" w:hAnsi="Arial" w:cs="Arial"/>
        </w:rPr>
      </w:pPr>
    </w:p>
    <w:p w:rsidR="00F46801" w:rsidRDefault="00F46801">
      <w:pPr>
        <w:rPr>
          <w:rFonts w:ascii="Arial" w:eastAsia="Arial" w:hAnsi="Arial" w:cs="Arial"/>
        </w:rPr>
      </w:pPr>
    </w:p>
    <w:p w:rsidR="00F46801" w:rsidRDefault="003133B0">
      <w:pPr>
        <w:rPr>
          <w:rFonts w:ascii="Arial" w:eastAsia="Arial" w:hAnsi="Arial" w:cs="Arial"/>
        </w:rPr>
      </w:pPr>
      <w:r>
        <w:rPr>
          <w:noProof/>
          <w:lang w:val="en-US" w:eastAsia="en-US"/>
        </w:rPr>
        <mc:AlternateContent>
          <mc:Choice Requires="wps">
            <w:drawing>
              <wp:anchor distT="0" distB="0" distL="114300" distR="114300" simplePos="0" relativeHeight="251660800" behindDoc="0" locked="0" layoutInCell="1" allowOverlap="1">
                <wp:simplePos x="0" y="0"/>
                <wp:positionH relativeFrom="column">
                  <wp:posOffset>6336030</wp:posOffset>
                </wp:positionH>
                <wp:positionV relativeFrom="paragraph">
                  <wp:posOffset>116205</wp:posOffset>
                </wp:positionV>
                <wp:extent cx="2601595" cy="614045"/>
                <wp:effectExtent l="25400" t="27940" r="20955" b="4381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614045"/>
                        </a:xfrm>
                        <a:prstGeom prst="rect">
                          <a:avLst/>
                        </a:prstGeom>
                        <a:solidFill>
                          <a:srgbClr val="FFFF00"/>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color w:val="000000" w:themeColor="text1"/>
                                <w:sz w:val="28"/>
                                <w:szCs w:val="28"/>
                              </w:rPr>
                            </w:pPr>
                            <w:r>
                              <w:rPr>
                                <w:b/>
                                <w:color w:val="000000" w:themeColor="text1"/>
                                <w:sz w:val="28"/>
                                <w:szCs w:val="28"/>
                              </w:rPr>
                              <w:t>Comisia pentru Evaluarea și Asigurarea Calității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margin-left:498.9pt;margin-top:9.15pt;width:204.85pt;height:4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" fillcolor="yellow" strokecolor="white [3201]" strokeweight="3pt">
                <v:stroke joinstyle="round"/>
                <v:shadow on="t" color="black" opacity="24903f" origin=",.5" offset="0,.55556mm"/>
                <v:textbox>
                  <w:txbxContent>
                    <w:p w:rsidR="00250292" w:rsidRDefault="00250292">
                      <w:pPr>
                        <w:rPr>
                          <w:b/>
                          <w:color w:val="000000" w:themeColor="text1"/>
                          <w:sz w:val="28"/>
                          <w:szCs w:val="28"/>
                        </w:rPr>
                      </w:pPr>
                      <w:r>
                        <w:rPr>
                          <w:b/>
                          <w:color w:val="000000" w:themeColor="text1"/>
                          <w:sz w:val="28"/>
                          <w:szCs w:val="28"/>
                        </w:rPr>
                        <w:t>Comisia pentru Evaluarea și Asigurarea Calității</w:t>
                      </w:r>
                    </w:p>
                  </w:txbxContent>
                </v:textbox>
              </v:shape>
            </w:pict>
          </mc:Fallback>
        </mc:AlternateContent>
      </w:r>
    </w:p>
    <w:p w:rsidR="00F46801" w:rsidRDefault="00F46801">
      <w:pPr>
        <w:rPr>
          <w:rFonts w:ascii="Arial" w:eastAsia="Arial" w:hAnsi="Arial" w:cs="Arial"/>
        </w:rPr>
      </w:pPr>
    </w:p>
    <w:p w:rsidR="00F46801" w:rsidRDefault="003133B0">
      <w:pPr>
        <w:rPr>
          <w:rFonts w:ascii="Arial" w:eastAsia="Arial" w:hAnsi="Arial" w:cs="Arial"/>
        </w:rPr>
      </w:pPr>
      <w:r>
        <w:rPr>
          <w:noProof/>
          <w:lang w:val="en-US" w:eastAsia="en-US"/>
        </w:rPr>
        <mc:AlternateContent>
          <mc:Choice Requires="wps">
            <w:drawing>
              <wp:anchor distT="0" distB="0" distL="114299" distR="114299" simplePos="0" relativeHeight="251661824" behindDoc="0" locked="0" layoutInCell="1" allowOverlap="1">
                <wp:simplePos x="0" y="0"/>
                <wp:positionH relativeFrom="column">
                  <wp:posOffset>5062854</wp:posOffset>
                </wp:positionH>
                <wp:positionV relativeFrom="paragraph">
                  <wp:posOffset>76835</wp:posOffset>
                </wp:positionV>
                <wp:extent cx="0" cy="731520"/>
                <wp:effectExtent l="76200" t="0" r="57150" b="4953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1520"/>
                        </a:xfrm>
                        <a:prstGeom prst="straightConnector1">
                          <a:avLst/>
                        </a:prstGeom>
                        <a:noFill/>
                        <a:ln w="12700" cap="rnd" cmpd="sng" algn="ctr">
                          <a:solidFill>
                            <a:sysClr val="windowText" lastClr="000000"/>
                          </a:solidFill>
                          <a:prstDash val="solid"/>
                          <a:headEnd w="med" len="sm"/>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77F259B" id="Straight Arrow Connector 44" o:spid="_x0000_s1026" type="#_x0000_t32" style="position:absolute;margin-left:398.65pt;margin-top:6.05pt;width:0;height:57.6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" strokecolor="windowText" strokeweight="1pt">
                <v:stroke startarrowlength="short" endarrow="block" endcap="round"/>
                <o:lock v:ext="edit" shapetype="f"/>
              </v:shape>
            </w:pict>
          </mc:Fallback>
        </mc:AlternateContent>
      </w:r>
      <w:r>
        <w:rPr>
          <w:noProof/>
          <w:lang w:val="en-US" w:eastAsia="en-US"/>
        </w:rPr>
        <mc:AlternateContent>
          <mc:Choice Requires="wps">
            <w:drawing>
              <wp:anchor distT="0" distB="0" distL="114300" distR="114300" simplePos="0" relativeHeight="251662848" behindDoc="0" locked="0" layoutInCell="1" allowOverlap="1">
                <wp:simplePos x="0" y="0"/>
                <wp:positionH relativeFrom="column">
                  <wp:posOffset>4297045</wp:posOffset>
                </wp:positionH>
                <wp:positionV relativeFrom="paragraph">
                  <wp:posOffset>74930</wp:posOffset>
                </wp:positionV>
                <wp:extent cx="1954530" cy="0"/>
                <wp:effectExtent l="24765" t="60960" r="20955" b="6286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straightConnector1">
                          <a:avLst/>
                        </a:prstGeom>
                        <a:noFill/>
                        <a:ln w="12700">
                          <a:solidFill>
                            <a:schemeClr val="tx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F9DF9" id="AutoShape 19" o:spid="_x0000_s1026" type="#_x0000_t32" style="position:absolute;margin-left:338.35pt;margin-top:5.9pt;width:153.9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" strokecolor="black [3213]" strokeweight="1pt">
                <v:stroke startarrow="block" endarrow="block"/>
              </v:shape>
            </w:pict>
          </mc:Fallback>
        </mc:AlternateContent>
      </w:r>
    </w:p>
    <w:p w:rsidR="00F46801" w:rsidRDefault="00F46801">
      <w:pPr>
        <w:rPr>
          <w:rFonts w:ascii="Arial" w:eastAsia="Arial" w:hAnsi="Arial" w:cs="Arial"/>
        </w:rPr>
      </w:pPr>
    </w:p>
    <w:p w:rsidR="00F46801" w:rsidRDefault="00F46801">
      <w:pPr>
        <w:rPr>
          <w:rFonts w:ascii="Arial" w:eastAsia="Arial" w:hAnsi="Arial" w:cs="Arial"/>
        </w:rPr>
      </w:pPr>
    </w:p>
    <w:p w:rsidR="00F46801" w:rsidRDefault="00F46801">
      <w:pPr>
        <w:rPr>
          <w:rFonts w:ascii="Arial" w:eastAsia="Arial" w:hAnsi="Arial" w:cs="Arial"/>
        </w:rPr>
      </w:pPr>
    </w:p>
    <w:p w:rsidR="00F46801" w:rsidRDefault="00F46801">
      <w:pPr>
        <w:rPr>
          <w:rFonts w:ascii="Arial" w:eastAsia="Arial" w:hAnsi="Arial" w:cs="Arial"/>
        </w:rPr>
      </w:pPr>
    </w:p>
    <w:p w:rsidR="00F46801" w:rsidRDefault="00F46801">
      <w:pPr>
        <w:rPr>
          <w:rFonts w:ascii="Arial" w:eastAsia="Arial" w:hAnsi="Arial" w:cs="Arial"/>
        </w:rPr>
      </w:pPr>
    </w:p>
    <w:p w:rsidR="00F46801" w:rsidRDefault="003133B0">
      <w:pPr>
        <w:rPr>
          <w:rFonts w:ascii="Arial" w:eastAsia="Arial" w:hAnsi="Arial" w:cs="Arial"/>
        </w:rPr>
      </w:pPr>
      <w:r>
        <w:rPr>
          <w:noProof/>
          <w:lang w:val="en-US" w:eastAsia="en-US"/>
        </w:rPr>
        <mc:AlternateContent>
          <mc:Choice Requires="wps">
            <w:drawing>
              <wp:anchor distT="0" distB="0" distL="114300" distR="114300" simplePos="0" relativeHeight="251663872" behindDoc="0" locked="0" layoutInCell="1" allowOverlap="1">
                <wp:simplePos x="0" y="0"/>
                <wp:positionH relativeFrom="column">
                  <wp:posOffset>361315</wp:posOffset>
                </wp:positionH>
                <wp:positionV relativeFrom="paragraph">
                  <wp:posOffset>53340</wp:posOffset>
                </wp:positionV>
                <wp:extent cx="9525" cy="3611880"/>
                <wp:effectExtent l="13335" t="14605" r="15240" b="12065"/>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1880"/>
                        </a:xfrm>
                        <a:prstGeom prst="line">
                          <a:avLst/>
                        </a:prstGeom>
                        <a:noFill/>
                        <a:ln w="12700" cap="rnd">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9C743" id="Line 1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pt,4.2pt" to="29.2pt,2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" strokecolor="black [3213]" strokeweight="1pt">
                <v:stroke endcap="round"/>
              </v:line>
            </w:pict>
          </mc:Fallback>
        </mc:AlternateContent>
      </w:r>
      <w:r>
        <w:rPr>
          <w:noProof/>
          <w:lang w:val="en-US" w:eastAsia="en-US"/>
        </w:rPr>
        <mc:AlternateContent>
          <mc:Choice Requires="wps">
            <w:drawing>
              <wp:anchor distT="0" distB="0" distL="114300" distR="114300" simplePos="0" relativeHeight="251664896" behindDoc="0" locked="0" layoutInCell="1" allowOverlap="1">
                <wp:simplePos x="0" y="0"/>
                <wp:positionH relativeFrom="column">
                  <wp:posOffset>3185160</wp:posOffset>
                </wp:positionH>
                <wp:positionV relativeFrom="paragraph">
                  <wp:posOffset>108585</wp:posOffset>
                </wp:positionV>
                <wp:extent cx="400050" cy="274320"/>
                <wp:effectExtent l="38100" t="0" r="19050" b="4953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2743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D0F9DC" id="Straight Arrow Connector 47" o:spid="_x0000_s1026" type="#_x0000_t32" style="position:absolute;margin-left:250.8pt;margin-top:8.55pt;width:31.5pt;height:21.6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" strokecolor="windowText">
                <v:stroke endarrow="block"/>
                <o:lock v:ext="edit" shapetype="f"/>
              </v:shape>
            </w:pict>
          </mc:Fallback>
        </mc:AlternateContent>
      </w:r>
      <w:r>
        <w:rPr>
          <w:noProof/>
          <w:lang w:val="en-US" w:eastAsia="en-US"/>
        </w:rPr>
        <mc:AlternateContent>
          <mc:Choice Requires="wps">
            <w:drawing>
              <wp:anchor distT="0" distB="0" distL="114300" distR="114300" simplePos="0" relativeHeight="251665920" behindDoc="0" locked="0" layoutInCell="1" allowOverlap="1">
                <wp:simplePos x="0" y="0"/>
                <wp:positionH relativeFrom="column">
                  <wp:posOffset>363220</wp:posOffset>
                </wp:positionH>
                <wp:positionV relativeFrom="paragraph">
                  <wp:posOffset>52705</wp:posOffset>
                </wp:positionV>
                <wp:extent cx="3218180" cy="0"/>
                <wp:effectExtent l="24765" t="61595" r="14605" b="6223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8180"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10478" id="AutoShape 16" o:spid="_x0000_s1026" type="#_x0000_t32" style="position:absolute;margin-left:28.6pt;margin-top:4.15pt;width:253.4pt;height:0;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" strokecolor="black [3213]" strokeweight="1pt">
                <v:stroke endarrow="block"/>
              </v:shape>
            </w:pict>
          </mc:Fallback>
        </mc:AlternateContent>
      </w:r>
      <w:r>
        <w:rPr>
          <w:noProof/>
          <w:lang w:val="en-US" w:eastAsia="en-US"/>
        </w:rPr>
        <mc:AlternateContent>
          <mc:Choice Requires="wps">
            <w:drawing>
              <wp:anchor distT="0" distB="0" distL="114300" distR="114300" simplePos="0" relativeHeight="251666944" behindDoc="0" locked="0" layoutInCell="1" allowOverlap="1">
                <wp:simplePos x="0" y="0"/>
                <wp:positionH relativeFrom="column">
                  <wp:posOffset>6217920</wp:posOffset>
                </wp:positionH>
                <wp:positionV relativeFrom="paragraph">
                  <wp:posOffset>53340</wp:posOffset>
                </wp:positionV>
                <wp:extent cx="3162300" cy="0"/>
                <wp:effectExtent l="12065" t="62230" r="16510" b="6159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77FB2" id="AutoShape 15" o:spid="_x0000_s1026" type="#_x0000_t32" style="position:absolute;margin-left:489.6pt;margin-top:4.2pt;width:249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" strokecolor="black [3213]" strokeweight="1pt">
                <v:stroke endarrow="block"/>
              </v:shape>
            </w:pict>
          </mc:Fallback>
        </mc:AlternateContent>
      </w:r>
    </w:p>
    <w:p w:rsidR="00F46801" w:rsidRDefault="008D35F3">
      <w:pPr>
        <w:tabs>
          <w:tab w:val="left" w:pos="2340"/>
          <w:tab w:val="center" w:pos="7796"/>
        </w:tabs>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3133B0">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363220</wp:posOffset>
                </wp:positionH>
                <wp:positionV relativeFrom="paragraph">
                  <wp:posOffset>1206500</wp:posOffset>
                </wp:positionV>
                <wp:extent cx="548640" cy="0"/>
                <wp:effectExtent l="15240" t="57150" r="17145" b="5715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F3134" id="AutoShape 14" o:spid="_x0000_s1026" type="#_x0000_t32" style="position:absolute;margin-left:28.6pt;margin-top:95pt;width:43.2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" strokecolor="black [3213]" strokeweight="1pt">
                <v:stroke endarrow="block"/>
              </v:shape>
            </w:pict>
          </mc:Fallback>
        </mc:AlternateContent>
      </w:r>
      <w:r w:rsidR="003133B0">
        <w:rPr>
          <w:noProof/>
          <w:lang w:val="en-US" w:eastAsia="en-US"/>
        </w:rPr>
        <mc:AlternateContent>
          <mc:Choice Requires="wps">
            <w:drawing>
              <wp:anchor distT="0" distB="0" distL="114300" distR="114300" simplePos="0" relativeHeight="251668992" behindDoc="0" locked="0" layoutInCell="1" allowOverlap="1">
                <wp:simplePos x="0" y="0"/>
                <wp:positionH relativeFrom="column">
                  <wp:posOffset>377190</wp:posOffset>
                </wp:positionH>
                <wp:positionV relativeFrom="paragraph">
                  <wp:posOffset>3503295</wp:posOffset>
                </wp:positionV>
                <wp:extent cx="2679065" cy="0"/>
                <wp:effectExtent l="10160" t="10795" r="6350" b="8255"/>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065"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58A31" id="Line 1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75.85pt" to="240.65pt,2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" strokecolor="black [3213]" strokeweight="1pt"/>
            </w:pict>
          </mc:Fallback>
        </mc:AlternateContent>
      </w:r>
      <w:r w:rsidR="003133B0">
        <w:rPr>
          <w:noProof/>
          <w:lang w:val="en-US" w:eastAsia="en-US"/>
        </w:rPr>
        <mc:AlternateContent>
          <mc:Choice Requires="wps">
            <w:drawing>
              <wp:anchor distT="0" distB="0" distL="114300" distR="114300" simplePos="0" relativeHeight="251670016" behindDoc="0" locked="0" layoutInCell="1" allowOverlap="1">
                <wp:simplePos x="0" y="0"/>
                <wp:positionH relativeFrom="column">
                  <wp:posOffset>363220</wp:posOffset>
                </wp:positionH>
                <wp:positionV relativeFrom="paragraph">
                  <wp:posOffset>2286635</wp:posOffset>
                </wp:positionV>
                <wp:extent cx="411480" cy="7620"/>
                <wp:effectExtent l="15240" t="60960" r="20955" b="5524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80" cy="762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DE494" id="AutoShape 12" o:spid="_x0000_s1026" type="#_x0000_t32" style="position:absolute;margin-left:28.6pt;margin-top:180.05pt;width:32.4pt;height:.6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" strokecolor="black [3213]" strokeweight="1pt">
                <v:stroke endarrow="block"/>
              </v:shape>
            </w:pict>
          </mc:Fallback>
        </mc:AlternateContent>
      </w:r>
      <w:r w:rsidR="003133B0">
        <w:rPr>
          <w:noProof/>
          <w:lang w:val="en-US" w:eastAsia="en-US"/>
        </w:rPr>
        <mc:AlternateContent>
          <mc:Choice Requires="wps">
            <w:drawing>
              <wp:anchor distT="0" distB="0" distL="114300" distR="114300" simplePos="0" relativeHeight="251671040" behindDoc="0" locked="0" layoutInCell="1" allowOverlap="1">
                <wp:simplePos x="0" y="0"/>
                <wp:positionH relativeFrom="column">
                  <wp:posOffset>3449320</wp:posOffset>
                </wp:positionH>
                <wp:positionV relativeFrom="paragraph">
                  <wp:posOffset>603885</wp:posOffset>
                </wp:positionV>
                <wp:extent cx="2095500" cy="656590"/>
                <wp:effectExtent l="24765" t="26035" r="22860" b="4127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56590"/>
                        </a:xfrm>
                        <a:prstGeom prst="rect">
                          <a:avLst/>
                        </a:prstGeom>
                        <a:solidFill>
                          <a:schemeClr val="accent1">
                            <a:lumMod val="60000"/>
                            <a:lumOff val="40000"/>
                          </a:schemeClr>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color w:val="000000" w:themeColor="text1"/>
                              </w:rPr>
                            </w:pPr>
                            <w:r>
                              <w:rPr>
                                <w:b/>
                                <w:color w:val="000000" w:themeColor="text1"/>
                              </w:rPr>
                              <w:t>Coordonator programeși proiecte educative școlare și extrașcolare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271.6pt;margin-top:47.55pt;width:165pt;height:51.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" fillcolor="#95b3d7 [1940]" strokecolor="white [3201]" strokeweight="3pt">
                <v:stroke joinstyle="round"/>
                <v:shadow on="t" color="black" opacity="24903f" origin=",.5" offset="0,.55556mm"/>
                <v:textbox>
                  <w:txbxContent>
                    <w:p w:rsidR="00250292" w:rsidRDefault="00250292">
                      <w:pPr>
                        <w:rPr>
                          <w:b/>
                          <w:color w:val="000000" w:themeColor="text1"/>
                        </w:rPr>
                      </w:pPr>
                      <w:r>
                        <w:rPr>
                          <w:b/>
                          <w:color w:val="000000" w:themeColor="text1"/>
                        </w:rPr>
                        <w:t>Coordonator programeși proiecte educative școlare și extrașcolare</w:t>
                      </w:r>
                    </w:p>
                  </w:txbxContent>
                </v:textbox>
              </v:shape>
            </w:pict>
          </mc:Fallback>
        </mc:AlternateContent>
      </w:r>
      <w:r w:rsidR="003133B0">
        <w:rPr>
          <w:noProof/>
          <w:lang w:val="en-US" w:eastAsia="en-US"/>
        </w:rPr>
        <mc:AlternateContent>
          <mc:Choice Requires="wps">
            <w:drawing>
              <wp:anchor distT="0" distB="0" distL="114300" distR="114300" simplePos="0" relativeHeight="251672064" behindDoc="0" locked="0" layoutInCell="1" allowOverlap="1">
                <wp:simplePos x="0" y="0"/>
                <wp:positionH relativeFrom="column">
                  <wp:posOffset>920115</wp:posOffset>
                </wp:positionH>
                <wp:positionV relativeFrom="paragraph">
                  <wp:posOffset>257175</wp:posOffset>
                </wp:positionV>
                <wp:extent cx="2372360" cy="532765"/>
                <wp:effectExtent l="19685" t="22225" r="27305" b="4508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532765"/>
                        </a:xfrm>
                        <a:prstGeom prst="rect">
                          <a:avLst/>
                        </a:prstGeom>
                        <a:solidFill>
                          <a:srgbClr val="376092"/>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sz w:val="28"/>
                                <w:szCs w:val="28"/>
                              </w:rPr>
                            </w:pPr>
                            <w:r>
                              <w:rPr>
                                <w:b/>
                                <w:sz w:val="28"/>
                                <w:szCs w:val="28"/>
                              </w:rPr>
                              <w:t>Responsabil Structură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72.45pt;margin-top:20.25pt;width:186.8pt;height:4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" fillcolor="#376092" strokecolor="white [3201]" strokeweight="3pt">
                <v:stroke joinstyle="round"/>
                <v:shadow on="t" color="black" opacity="24903f" origin=",.5" offset="0,.55556mm"/>
                <v:textbox>
                  <w:txbxContent>
                    <w:p w:rsidR="00250292" w:rsidRDefault="00250292">
                      <w:pPr>
                        <w:rPr>
                          <w:b/>
                          <w:sz w:val="28"/>
                          <w:szCs w:val="28"/>
                        </w:rPr>
                      </w:pPr>
                      <w:r>
                        <w:rPr>
                          <w:b/>
                          <w:sz w:val="28"/>
                          <w:szCs w:val="28"/>
                        </w:rPr>
                        <w:t>Responsabil Structură</w:t>
                      </w:r>
                    </w:p>
                  </w:txbxContent>
                </v:textbox>
              </v:shape>
            </w:pict>
          </mc:Fallback>
        </mc:AlternateContent>
      </w:r>
      <w:r w:rsidR="003133B0">
        <w:rPr>
          <w:noProof/>
          <w:lang w:val="en-US" w:eastAsia="en-US"/>
        </w:rPr>
        <mc:AlternateContent>
          <mc:Choice Requires="wps">
            <w:drawing>
              <wp:anchor distT="0" distB="0" distL="114300" distR="114300" simplePos="0" relativeHeight="251673088" behindDoc="0" locked="0" layoutInCell="1" allowOverlap="1">
                <wp:simplePos x="0" y="0"/>
                <wp:positionH relativeFrom="column">
                  <wp:posOffset>5738495</wp:posOffset>
                </wp:positionH>
                <wp:positionV relativeFrom="paragraph">
                  <wp:posOffset>238125</wp:posOffset>
                </wp:positionV>
                <wp:extent cx="0" cy="1302385"/>
                <wp:effectExtent l="56515" t="12700" r="57785" b="1841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2385"/>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41F56" id="AutoShape 9" o:spid="_x0000_s1026" type="#_x0000_t32" style="position:absolute;margin-left:451.85pt;margin-top:18.75pt;width:0;height:10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" strokecolor="black [3213]" strokeweight="1pt">
                <v:stroke endarrow="block"/>
              </v:shape>
            </w:pict>
          </mc:Fallback>
        </mc:AlternateContent>
      </w:r>
      <w:r w:rsidR="003133B0">
        <w:rPr>
          <w:noProof/>
          <w:lang w:val="en-US" w:eastAsia="en-US"/>
        </w:rPr>
        <mc:AlternateContent>
          <mc:Choice Requires="wps">
            <w:drawing>
              <wp:anchor distT="0" distB="0" distL="114300" distR="114300" simplePos="0" relativeHeight="251674112" behindDoc="0" locked="0" layoutInCell="1" allowOverlap="1">
                <wp:simplePos x="0" y="0"/>
                <wp:positionH relativeFrom="column">
                  <wp:posOffset>9258300</wp:posOffset>
                </wp:positionH>
                <wp:positionV relativeFrom="paragraph">
                  <wp:posOffset>992505</wp:posOffset>
                </wp:positionV>
                <wp:extent cx="129540" cy="0"/>
                <wp:effectExtent l="13970" t="62230" r="18415" b="6159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6F63F" id="AutoShape 8" o:spid="_x0000_s1026" type="#_x0000_t32" style="position:absolute;margin-left:729pt;margin-top:78.15pt;width:10.2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" strokecolor="black [3213]" strokeweight="1pt">
                <v:stroke endarrow="block"/>
              </v:shape>
            </w:pict>
          </mc:Fallback>
        </mc:AlternateContent>
      </w:r>
      <w:r w:rsidR="003133B0">
        <w:rPr>
          <w:noProof/>
          <w:lang w:val="en-US" w:eastAsia="en-US"/>
        </w:rPr>
        <mc:AlternateContent>
          <mc:Choice Requires="wps">
            <w:drawing>
              <wp:anchor distT="0" distB="0" distL="114300" distR="114300" simplePos="0" relativeHeight="251675136" behindDoc="0" locked="0" layoutInCell="1" allowOverlap="1">
                <wp:simplePos x="0" y="0"/>
                <wp:positionH relativeFrom="column">
                  <wp:posOffset>6659245</wp:posOffset>
                </wp:positionH>
                <wp:positionV relativeFrom="paragraph">
                  <wp:posOffset>735965</wp:posOffset>
                </wp:positionV>
                <wp:extent cx="2601595" cy="575945"/>
                <wp:effectExtent l="24765" t="24765" r="21590" b="4699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75945"/>
                        </a:xfrm>
                        <a:prstGeom prst="rect">
                          <a:avLst/>
                        </a:prstGeom>
                        <a:solidFill>
                          <a:srgbClr val="17375E"/>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sz w:val="28"/>
                                <w:szCs w:val="28"/>
                              </w:rPr>
                            </w:pPr>
                            <w:r>
                              <w:rPr>
                                <w:b/>
                                <w:sz w:val="28"/>
                                <w:szCs w:val="28"/>
                              </w:rPr>
                              <w:t>Consiliul Reprezentativ al Părinților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524.35pt;margin-top:57.95pt;width:204.85pt;height:4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" fillcolor="#17375e" strokecolor="white [3201]" strokeweight="3pt">
                <v:stroke joinstyle="round"/>
                <v:shadow on="t" color="black" opacity="24903f" origin=",.5" offset="0,.55556mm"/>
                <v:textbox>
                  <w:txbxContent>
                    <w:p w:rsidR="00250292" w:rsidRDefault="00250292">
                      <w:pPr>
                        <w:rPr>
                          <w:b/>
                          <w:sz w:val="28"/>
                          <w:szCs w:val="28"/>
                        </w:rPr>
                      </w:pPr>
                      <w:r>
                        <w:rPr>
                          <w:b/>
                          <w:sz w:val="28"/>
                          <w:szCs w:val="28"/>
                        </w:rPr>
                        <w:t>Consiliul Reprezentativ al Părinților</w:t>
                      </w:r>
                    </w:p>
                  </w:txbxContent>
                </v:textbox>
              </v:shape>
            </w:pict>
          </mc:Fallback>
        </mc:AlternateContent>
      </w:r>
    </w:p>
    <w:p w:rsidR="00F46801" w:rsidRDefault="00F46801">
      <w:pPr>
        <w:spacing w:line="360" w:lineRule="auto"/>
        <w:ind w:left="735"/>
        <w:jc w:val="both"/>
        <w:rPr>
          <w:color w:val="000000"/>
        </w:rPr>
      </w:pPr>
    </w:p>
    <w:p w:rsidR="00F46801" w:rsidRDefault="00F46801">
      <w:pPr>
        <w:spacing w:line="360" w:lineRule="auto"/>
        <w:ind w:left="735"/>
        <w:jc w:val="both"/>
        <w:rPr>
          <w:color w:val="000000"/>
        </w:rPr>
      </w:pPr>
    </w:p>
    <w:p w:rsidR="00F46801" w:rsidRDefault="003133B0">
      <w:pPr>
        <w:spacing w:line="360" w:lineRule="auto"/>
        <w:ind w:left="735"/>
        <w:jc w:val="both"/>
        <w:rPr>
          <w:color w:val="000000"/>
        </w:rPr>
      </w:pPr>
      <w:r>
        <w:rPr>
          <w:noProof/>
          <w:lang w:val="en-US" w:eastAsia="en-US"/>
        </w:rPr>
        <mc:AlternateContent>
          <mc:Choice Requires="wps">
            <w:drawing>
              <wp:anchor distT="0" distB="0" distL="114300" distR="114300" simplePos="0" relativeHeight="251676160" behindDoc="0" locked="0" layoutInCell="1" allowOverlap="1">
                <wp:simplePos x="0" y="0"/>
                <wp:positionH relativeFrom="column">
                  <wp:posOffset>919480</wp:posOffset>
                </wp:positionH>
                <wp:positionV relativeFrom="paragraph">
                  <wp:posOffset>205740</wp:posOffset>
                </wp:positionV>
                <wp:extent cx="2372360" cy="371475"/>
                <wp:effectExtent l="19050" t="24765" r="27940" b="419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371475"/>
                        </a:xfrm>
                        <a:prstGeom prst="rect">
                          <a:avLst/>
                        </a:prstGeom>
                        <a:solidFill>
                          <a:srgbClr val="FFFF00"/>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rPr>
                                <w:b/>
                                <w:color w:val="000000" w:themeColor="text1"/>
                                <w:sz w:val="28"/>
                                <w:szCs w:val="28"/>
                              </w:rPr>
                            </w:pPr>
                            <w:r>
                              <w:rPr>
                                <w:b/>
                                <w:color w:val="000000" w:themeColor="text1"/>
                                <w:sz w:val="28"/>
                                <w:szCs w:val="28"/>
                              </w:rPr>
                              <w:t>Consiliul Profesoral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left:0;text-align:left;margin-left:72.4pt;margin-top:16.2pt;width:186.8pt;height:2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" fillcolor="yellow" strokecolor="white [3201]" strokeweight="3pt">
                <v:stroke joinstyle="round"/>
                <v:shadow on="t" color="black" opacity="24903f" origin=",.5" offset="0,.55556mm"/>
                <v:textbox>
                  <w:txbxContent>
                    <w:p w:rsidR="00250292" w:rsidRDefault="00250292">
                      <w:pPr>
                        <w:rPr>
                          <w:b/>
                          <w:color w:val="000000" w:themeColor="text1"/>
                          <w:sz w:val="28"/>
                          <w:szCs w:val="28"/>
                        </w:rPr>
                      </w:pPr>
                      <w:r>
                        <w:rPr>
                          <w:b/>
                          <w:color w:val="000000" w:themeColor="text1"/>
                          <w:sz w:val="28"/>
                          <w:szCs w:val="28"/>
                        </w:rPr>
                        <w:t>Consiliul Profesoral</w:t>
                      </w:r>
                    </w:p>
                  </w:txbxContent>
                </v:textbox>
              </v:shape>
            </w:pict>
          </mc:Fallback>
        </mc:AlternateContent>
      </w:r>
    </w:p>
    <w:p w:rsidR="00F46801" w:rsidRDefault="00F46801">
      <w:pPr>
        <w:spacing w:line="360" w:lineRule="auto"/>
        <w:ind w:left="735"/>
        <w:jc w:val="both"/>
        <w:rPr>
          <w:color w:val="000000"/>
        </w:rPr>
      </w:pPr>
    </w:p>
    <w:p w:rsidR="00F46801" w:rsidRDefault="003133B0">
      <w:pPr>
        <w:spacing w:line="360" w:lineRule="auto"/>
        <w:ind w:left="735"/>
        <w:jc w:val="both"/>
        <w:rPr>
          <w:color w:val="000000"/>
        </w:rPr>
      </w:pPr>
      <w:r>
        <w:rPr>
          <w:noProof/>
          <w:lang w:val="en-US" w:eastAsia="en-US"/>
        </w:rPr>
        <mc:AlternateContent>
          <mc:Choice Requires="wps">
            <w:drawing>
              <wp:anchor distT="0" distB="0" distL="114300" distR="114300" simplePos="0" relativeHeight="251677184" behindDoc="0" locked="0" layoutInCell="1" allowOverlap="1">
                <wp:simplePos x="0" y="0"/>
                <wp:positionH relativeFrom="column">
                  <wp:posOffset>767080</wp:posOffset>
                </wp:positionH>
                <wp:positionV relativeFrom="paragraph">
                  <wp:posOffset>118110</wp:posOffset>
                </wp:positionV>
                <wp:extent cx="4114800" cy="1695450"/>
                <wp:effectExtent l="19050" t="25400" r="19050" b="412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95450"/>
                        </a:xfrm>
                        <a:prstGeom prst="rect">
                          <a:avLst/>
                        </a:prstGeom>
                        <a:solidFill>
                          <a:srgbClr val="92D050"/>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50292" w:rsidRDefault="00250292">
                            <w:pPr>
                              <w:jc w:val="both"/>
                              <w:rPr>
                                <w:b/>
                                <w:color w:val="000000" w:themeColor="text1"/>
                              </w:rPr>
                            </w:pPr>
                            <w:r>
                              <w:rPr>
                                <w:b/>
                                <w:color w:val="000000" w:themeColor="text1"/>
                              </w:rPr>
                              <w:t>Comisia pentru curriculum</w:t>
                            </w:r>
                          </w:p>
                          <w:p w:rsidR="00250292" w:rsidRDefault="00250292">
                            <w:pPr>
                              <w:jc w:val="both"/>
                              <w:rPr>
                                <w:b/>
                                <w:color w:val="000000" w:themeColor="text1"/>
                              </w:rPr>
                            </w:pPr>
                            <w:r>
                              <w:rPr>
                                <w:b/>
                                <w:color w:val="000000" w:themeColor="text1"/>
                              </w:rPr>
                              <w:t>Comisia de securitate și sănătate în muncă și situații de urgență</w:t>
                            </w:r>
                          </w:p>
                          <w:p w:rsidR="00250292" w:rsidRDefault="00250292">
                            <w:pPr>
                              <w:jc w:val="both"/>
                              <w:rPr>
                                <w:b/>
                                <w:color w:val="000000" w:themeColor="text1"/>
                              </w:rPr>
                            </w:pPr>
                            <w:r>
                              <w:rPr>
                                <w:b/>
                                <w:color w:val="000000" w:themeColor="text1"/>
                              </w:rPr>
                              <w:t>Comisia pentru controlul managerial intern</w:t>
                            </w:r>
                          </w:p>
                          <w:p w:rsidR="00250292" w:rsidRDefault="00250292">
                            <w:pPr>
                              <w:jc w:val="both"/>
                              <w:rPr>
                                <w:b/>
                                <w:color w:val="000000" w:themeColor="text1"/>
                              </w:rPr>
                            </w:pPr>
                            <w:r>
                              <w:rPr>
                                <w:b/>
                                <w:color w:val="000000" w:themeColor="text1"/>
                              </w:rPr>
                              <w:t>Comisia pentru prevenirea şi eliminarea violenţei, a faptelor de corupţie şi discriminării în mediul şcolar şi promovarea interculturalităţii</w:t>
                            </w:r>
                          </w:p>
                          <w:p w:rsidR="00250292" w:rsidRDefault="00250292">
                            <w:pPr>
                              <w:jc w:val="both"/>
                              <w:rPr>
                                <w:b/>
                                <w:color w:val="000000" w:themeColor="text1"/>
                              </w:rPr>
                            </w:pPr>
                            <w:r>
                              <w:rPr>
                                <w:b/>
                                <w:color w:val="000000" w:themeColor="text1"/>
                              </w:rPr>
                              <w:t>Comisia pentru formare şi dezvoltare în cariera didactică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left:0;text-align:left;margin-left:60.4pt;margin-top:9.3pt;width:324pt;height:13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" fillcolor="#92d050" strokecolor="white [3201]" strokeweight="3pt">
                <v:stroke joinstyle="round"/>
                <v:shadow on="t" color="black" opacity="24903f" origin=",.5" offset="0,.55556mm"/>
                <v:textbox>
                  <w:txbxContent>
                    <w:p w:rsidR="00250292" w:rsidRDefault="00250292">
                      <w:pPr>
                        <w:jc w:val="both"/>
                        <w:rPr>
                          <w:b/>
                          <w:color w:val="000000" w:themeColor="text1"/>
                        </w:rPr>
                      </w:pPr>
                      <w:r>
                        <w:rPr>
                          <w:b/>
                          <w:color w:val="000000" w:themeColor="text1"/>
                        </w:rPr>
                        <w:t>Comisia pentru curriculum</w:t>
                      </w:r>
                    </w:p>
                    <w:p w:rsidR="00250292" w:rsidRDefault="00250292">
                      <w:pPr>
                        <w:jc w:val="both"/>
                        <w:rPr>
                          <w:b/>
                          <w:color w:val="000000" w:themeColor="text1"/>
                        </w:rPr>
                      </w:pPr>
                      <w:r>
                        <w:rPr>
                          <w:b/>
                          <w:color w:val="000000" w:themeColor="text1"/>
                        </w:rPr>
                        <w:t>Comisia de securitate și sănătate în muncă și situații de urgență</w:t>
                      </w:r>
                    </w:p>
                    <w:p w:rsidR="00250292" w:rsidRDefault="00250292">
                      <w:pPr>
                        <w:jc w:val="both"/>
                        <w:rPr>
                          <w:b/>
                          <w:color w:val="000000" w:themeColor="text1"/>
                        </w:rPr>
                      </w:pPr>
                      <w:r>
                        <w:rPr>
                          <w:b/>
                          <w:color w:val="000000" w:themeColor="text1"/>
                        </w:rPr>
                        <w:t>Comisia pentru controlul managerial intern</w:t>
                      </w:r>
                    </w:p>
                    <w:p w:rsidR="00250292" w:rsidRDefault="00250292">
                      <w:pPr>
                        <w:jc w:val="both"/>
                        <w:rPr>
                          <w:b/>
                          <w:color w:val="000000" w:themeColor="text1"/>
                        </w:rPr>
                      </w:pPr>
                      <w:r>
                        <w:rPr>
                          <w:b/>
                          <w:color w:val="000000" w:themeColor="text1"/>
                        </w:rPr>
                        <w:t>Comisia pentru prevenirea şi eliminarea violenţei, a faptelor de corupţie şi discriminării în mediul şcolar şi promovarea interculturalităţii</w:t>
                      </w:r>
                    </w:p>
                    <w:p w:rsidR="00250292" w:rsidRDefault="00250292">
                      <w:pPr>
                        <w:jc w:val="both"/>
                        <w:rPr>
                          <w:b/>
                          <w:color w:val="000000" w:themeColor="text1"/>
                        </w:rPr>
                      </w:pPr>
                      <w:r>
                        <w:rPr>
                          <w:b/>
                          <w:color w:val="000000" w:themeColor="text1"/>
                        </w:rPr>
                        <w:t>Comisia pentru formare şi dezvoltare în cariera didactică</w:t>
                      </w:r>
                    </w:p>
                  </w:txbxContent>
                </v:textbox>
              </v:shape>
            </w:pict>
          </mc:Fallback>
        </mc:AlternateContent>
      </w:r>
    </w:p>
    <w:p w:rsidR="00F46801" w:rsidRDefault="00F46801">
      <w:pPr>
        <w:spacing w:line="360" w:lineRule="auto"/>
        <w:ind w:left="735"/>
        <w:jc w:val="both"/>
        <w:rPr>
          <w:color w:val="000000"/>
        </w:rPr>
      </w:pPr>
    </w:p>
    <w:p w:rsidR="00F46801" w:rsidRDefault="00F46801">
      <w:pPr>
        <w:spacing w:line="360" w:lineRule="auto"/>
        <w:ind w:left="735"/>
        <w:jc w:val="both"/>
        <w:rPr>
          <w:color w:val="000000"/>
        </w:rPr>
      </w:pPr>
    </w:p>
    <w:p w:rsidR="00F46801" w:rsidRDefault="00F46801">
      <w:pPr>
        <w:spacing w:line="360" w:lineRule="auto"/>
        <w:ind w:left="735"/>
        <w:jc w:val="both"/>
        <w:rPr>
          <w:color w:val="000000"/>
        </w:rPr>
      </w:pPr>
    </w:p>
    <w:p w:rsidR="00F46801" w:rsidRDefault="00F46801">
      <w:pPr>
        <w:spacing w:line="360" w:lineRule="auto"/>
        <w:ind w:left="735"/>
        <w:jc w:val="both"/>
        <w:rPr>
          <w:color w:val="000000"/>
        </w:rPr>
      </w:pPr>
    </w:p>
    <w:p w:rsidR="00F46801" w:rsidRDefault="003133B0">
      <w:pPr>
        <w:spacing w:line="360" w:lineRule="auto"/>
        <w:jc w:val="both"/>
        <w:rPr>
          <w:color w:val="000000"/>
        </w:rPr>
        <w:sectPr w:rsidR="00F46801">
          <w:headerReference w:type="default" r:id="rId20"/>
          <w:pgSz w:w="16838" w:h="11906" w:orient="landscape"/>
          <w:pgMar w:top="180" w:right="1417" w:bottom="656" w:left="1417" w:header="90" w:footer="451" w:gutter="0"/>
          <w:cols w:space="720"/>
        </w:sectPr>
      </w:pPr>
      <w:r>
        <w:rPr>
          <w:noProof/>
          <w:lang w:val="en-US" w:eastAsia="en-US"/>
        </w:rPr>
        <mc:AlternateContent>
          <mc:Choice Requires="wps">
            <w:drawing>
              <wp:anchor distT="0" distB="0" distL="114300" distR="114300" simplePos="0" relativeHeight="251678208" behindDoc="0" locked="0" layoutInCell="1" allowOverlap="1">
                <wp:simplePos x="0" y="0"/>
                <wp:positionH relativeFrom="column">
                  <wp:posOffset>2266950</wp:posOffset>
                </wp:positionH>
                <wp:positionV relativeFrom="paragraph">
                  <wp:posOffset>726440</wp:posOffset>
                </wp:positionV>
                <wp:extent cx="2600960" cy="418465"/>
                <wp:effectExtent l="76200" t="57150" r="85090" b="9588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418465"/>
                        </a:xfrm>
                        <a:prstGeom prst="rect">
                          <a:avLst/>
                        </a:prstGeom>
                        <a:solidFill>
                          <a:srgbClr val="00B05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250292" w:rsidRDefault="00250292">
                            <w:pPr>
                              <w:rPr>
                                <w:b/>
                                <w:sz w:val="28"/>
                                <w:szCs w:val="28"/>
                              </w:rPr>
                            </w:pPr>
                            <w:r>
                              <w:rPr>
                                <w:b/>
                                <w:sz w:val="28"/>
                                <w:szCs w:val="28"/>
                              </w:rPr>
                              <w:t>COPII</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 Box 60" o:spid="_x0000_s1038" type="#_x0000_t202" style="position:absolute;left:0;text-align:left;margin-left:178.5pt;margin-top:57.2pt;width:204.8pt;height:32.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" fillcolor="#00b050" strokecolor="window" strokeweight="3pt">
                <v:shadow on="t" color="black" opacity="24903f" origin=",.5" offset="0,.55556mm"/>
                <v:textbox>
                  <w:txbxContent>
                    <w:p w:rsidR="00250292" w:rsidRDefault="00250292">
                      <w:pPr>
                        <w:rPr>
                          <w:b/>
                          <w:sz w:val="28"/>
                          <w:szCs w:val="28"/>
                        </w:rPr>
                      </w:pPr>
                      <w:r>
                        <w:rPr>
                          <w:b/>
                          <w:sz w:val="28"/>
                          <w:szCs w:val="28"/>
                        </w:rPr>
                        <w:t>COPII</w:t>
                      </w:r>
                    </w:p>
                  </w:txbxContent>
                </v:textbox>
              </v:shape>
            </w:pict>
          </mc:Fallback>
        </mc:AlternateContent>
      </w:r>
      <w:r>
        <w:rPr>
          <w:noProof/>
          <w:lang w:val="en-US" w:eastAsia="en-US"/>
        </w:rPr>
        <mc:AlternateContent>
          <mc:Choice Requires="wps">
            <w:drawing>
              <wp:anchor distT="0" distB="0" distL="114300" distR="114300" simplePos="0" relativeHeight="251679232" behindDoc="0" locked="0" layoutInCell="1" allowOverlap="1">
                <wp:simplePos x="0" y="0"/>
                <wp:positionH relativeFrom="column">
                  <wp:posOffset>5622290</wp:posOffset>
                </wp:positionH>
                <wp:positionV relativeFrom="paragraph">
                  <wp:posOffset>727075</wp:posOffset>
                </wp:positionV>
                <wp:extent cx="2600960" cy="418465"/>
                <wp:effectExtent l="76200" t="57150" r="85090" b="9588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418465"/>
                        </a:xfrm>
                        <a:prstGeom prst="rect">
                          <a:avLst/>
                        </a:prstGeom>
                        <a:solidFill>
                          <a:srgbClr val="1F497D">
                            <a:lumMod val="75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250292" w:rsidRDefault="00250292">
                            <w:pPr>
                              <w:rPr>
                                <w:b/>
                                <w:sz w:val="28"/>
                                <w:szCs w:val="28"/>
                              </w:rPr>
                            </w:pPr>
                            <w:r>
                              <w:rPr>
                                <w:b/>
                                <w:sz w:val="28"/>
                                <w:szCs w:val="28"/>
                              </w:rPr>
                              <w:t>PĂRINȚI</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 Box 61" o:spid="_x0000_s1039" type="#_x0000_t202" style="position:absolute;left:0;text-align:left;margin-left:442.7pt;margin-top:57.25pt;width:204.8pt;height:32.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" fillcolor="#17375e" strokecolor="window" strokeweight="3pt">
                <v:shadow on="t" color="black" opacity="24903f" origin=",.5" offset="0,.55556mm"/>
                <v:textbox>
                  <w:txbxContent>
                    <w:p w:rsidR="00250292" w:rsidRDefault="00250292">
                      <w:pPr>
                        <w:rPr>
                          <w:b/>
                          <w:sz w:val="28"/>
                          <w:szCs w:val="28"/>
                        </w:rPr>
                      </w:pPr>
                      <w:r>
                        <w:rPr>
                          <w:b/>
                          <w:sz w:val="28"/>
                          <w:szCs w:val="28"/>
                        </w:rPr>
                        <w:t>PĂRINȚI</w:t>
                      </w:r>
                    </w:p>
                  </w:txbxContent>
                </v:textbox>
              </v:shape>
            </w:pict>
          </mc:Fallback>
        </mc:AlternateContent>
      </w:r>
    </w:p>
    <w:p w:rsidR="00F46801" w:rsidRDefault="008D35F3">
      <w:pPr>
        <w:pStyle w:val="Heading1"/>
        <w:ind w:left="900" w:right="630"/>
        <w:jc w:val="center"/>
        <w:rPr>
          <w:color w:val="1F497D"/>
        </w:rPr>
      </w:pPr>
      <w:bookmarkStart w:id="25" w:name="_3rdcrjn" w:colFirst="0" w:colLast="0"/>
      <w:bookmarkEnd w:id="25"/>
      <w:r>
        <w:rPr>
          <w:color w:val="1F497D"/>
        </w:rPr>
        <w:lastRenderedPageBreak/>
        <w:t>CAPITOLUL II - VIZIUNEA ȘI MISIUNEA GRĂDINIȚEI</w:t>
      </w:r>
    </w:p>
    <w:p w:rsidR="00F46801" w:rsidRDefault="00F46801">
      <w:pPr>
        <w:rPr>
          <w:color w:val="1F497D"/>
        </w:rPr>
      </w:pPr>
    </w:p>
    <w:p w:rsidR="00F46801" w:rsidRDefault="00F46801"/>
    <w:p w:rsidR="00F46801" w:rsidRDefault="008D35F3" w:rsidP="00697FD9">
      <w:pPr>
        <w:pStyle w:val="Title"/>
        <w:pBdr>
          <w:bottom w:val="single" w:sz="8" w:space="0" w:color="4F81BD"/>
        </w:pBdr>
        <w:spacing w:after="0" w:line="360" w:lineRule="auto"/>
        <w:ind w:right="48"/>
        <w:rPr>
          <w:color w:val="FF0000"/>
          <w:sz w:val="28"/>
          <w:szCs w:val="28"/>
        </w:rPr>
      </w:pPr>
      <w:bookmarkStart w:id="26" w:name="_3fwokq0" w:colFirst="0" w:colLast="0"/>
      <w:bookmarkEnd w:id="26"/>
      <w:r>
        <w:rPr>
          <w:color w:val="FF0000"/>
        </w:rPr>
        <w:t xml:space="preserve">         VIZIUNEA </w:t>
      </w:r>
      <w:r>
        <w:rPr>
          <w:color w:val="FF0000"/>
          <w:highlight w:val="white"/>
        </w:rPr>
        <w:t>Grădiniței cu Program Prelungit Nr. 6 Satu Mare</w:t>
      </w:r>
    </w:p>
    <w:p w:rsidR="00F46801" w:rsidRDefault="00F46801" w:rsidP="00697FD9">
      <w:pPr>
        <w:spacing w:line="360" w:lineRule="auto"/>
        <w:ind w:right="48"/>
        <w:jc w:val="both"/>
        <w:rPr>
          <w:b/>
          <w:i/>
          <w:highlight w:val="white"/>
        </w:rPr>
      </w:pPr>
    </w:p>
    <w:p w:rsidR="00F46801" w:rsidRDefault="008D35F3" w:rsidP="00697FD9">
      <w:pPr>
        <w:spacing w:line="360" w:lineRule="auto"/>
        <w:ind w:right="48" w:firstLine="720"/>
        <w:jc w:val="both"/>
        <w:rPr>
          <w:b/>
          <w:i/>
          <w:color w:val="FF0000"/>
          <w:highlight w:val="white"/>
        </w:rPr>
      </w:pPr>
      <w:r>
        <w:rPr>
          <w:b/>
          <w:i/>
          <w:color w:val="FF0000"/>
          <w:highlight w:val="white"/>
        </w:rPr>
        <w:t>„Noi luăm joaca în serios! Pas cu pas vom fi schimbarea pe care vrem să o vedem în lume!”</w:t>
      </w:r>
    </w:p>
    <w:p w:rsidR="00F46801" w:rsidRDefault="008D35F3" w:rsidP="00697FD9">
      <w:pPr>
        <w:spacing w:line="360" w:lineRule="auto"/>
        <w:ind w:right="48" w:firstLine="720"/>
        <w:jc w:val="both"/>
        <w:rPr>
          <w:highlight w:val="white"/>
        </w:rPr>
      </w:pPr>
      <w:r>
        <w:t>GRĂDINIȚA CU PROGRAM PRELUNGIT NR.6 SATU MARE își propune să fie acel centru educațional care primește cu brațele deschise orice copil îi trece pragul, care are grijă în primul rând de sufletul și emoțiile acestuia, care oferă comunității servicii de calitate prin interacțiunea cu mediul social, cultural și economic și care printr-o îmbinare echilibrată a tradiției cu noul, contribuie la formarea unor personalități armonioase și creative, oferind tot bagajul necesar copiilor pentru a face față cu success provocărilor școlare și mai departe la conturarea viitorului cetățean european, democratic și valoros pentru societate.</w:t>
      </w:r>
    </w:p>
    <w:p w:rsidR="00697FD9" w:rsidRDefault="00697FD9" w:rsidP="00697FD9">
      <w:pPr>
        <w:spacing w:line="360" w:lineRule="auto"/>
        <w:ind w:right="48" w:firstLine="720"/>
        <w:jc w:val="both"/>
        <w:rPr>
          <w:b/>
          <w:i/>
          <w:color w:val="FF0000"/>
          <w:sz w:val="26"/>
          <w:szCs w:val="26"/>
        </w:rPr>
      </w:pPr>
    </w:p>
    <w:p w:rsidR="00F46801" w:rsidRDefault="008D35F3" w:rsidP="00697FD9">
      <w:pPr>
        <w:spacing w:line="360" w:lineRule="auto"/>
        <w:ind w:right="48" w:firstLine="720"/>
        <w:jc w:val="both"/>
        <w:rPr>
          <w:highlight w:val="white"/>
        </w:rPr>
      </w:pPr>
      <w:r>
        <w:rPr>
          <w:b/>
          <w:i/>
          <w:color w:val="FF0000"/>
          <w:sz w:val="26"/>
          <w:szCs w:val="26"/>
        </w:rPr>
        <w:t xml:space="preserve">MISIUNEA Grădiniței cu Program Prelungit Nr. 6 Satu Mare </w:t>
      </w:r>
      <w:r>
        <w:rPr>
          <w:highlight w:val="white"/>
        </w:rPr>
        <w:t>derivă din viziunea comună a partenerilor în educație – cadre didactice, părinți, comunitate.</w:t>
      </w:r>
    </w:p>
    <w:p w:rsidR="00F46801" w:rsidRDefault="00697FD9" w:rsidP="00697FD9">
      <w:pPr>
        <w:tabs>
          <w:tab w:val="left" w:pos="0"/>
        </w:tabs>
        <w:spacing w:line="360" w:lineRule="auto"/>
        <w:ind w:right="48"/>
        <w:jc w:val="both"/>
        <w:rPr>
          <w:b/>
          <w:i/>
          <w:color w:val="FF0000"/>
          <w:highlight w:val="white"/>
        </w:rPr>
      </w:pPr>
      <w:r>
        <w:rPr>
          <w:color w:val="FF0000"/>
          <w:highlight w:val="white"/>
        </w:rPr>
        <w:tab/>
      </w:r>
      <w:r w:rsidR="008D35F3">
        <w:rPr>
          <w:color w:val="FF0000"/>
          <w:highlight w:val="white"/>
        </w:rPr>
        <w:t xml:space="preserve">„ </w:t>
      </w:r>
      <w:r w:rsidR="008D35F3">
        <w:rPr>
          <w:b/>
          <w:i/>
          <w:color w:val="FF0000"/>
          <w:highlight w:val="white"/>
        </w:rPr>
        <w:t>Suntem locul în care copiii întâlnesc oameni si lucruri care îi ajută să se minuneze, să cunoască și să înțeleagă de ce lumea e bună, cum poate fi mai bună și cum ei, pot fi buni pentru lume.”</w:t>
      </w:r>
    </w:p>
    <w:p w:rsidR="00697FD9" w:rsidRDefault="00697FD9" w:rsidP="00697FD9">
      <w:pPr>
        <w:tabs>
          <w:tab w:val="left" w:pos="0"/>
        </w:tabs>
        <w:spacing w:line="360" w:lineRule="auto"/>
        <w:ind w:right="48"/>
        <w:jc w:val="both"/>
        <w:rPr>
          <w:b/>
          <w:i/>
          <w:color w:val="FF0000"/>
          <w:highlight w:val="white"/>
        </w:rPr>
      </w:pPr>
    </w:p>
    <w:p w:rsidR="00F46801" w:rsidRDefault="008D35F3" w:rsidP="00697FD9">
      <w:pPr>
        <w:numPr>
          <w:ilvl w:val="0"/>
          <w:numId w:val="57"/>
        </w:numPr>
        <w:tabs>
          <w:tab w:val="left" w:pos="284"/>
        </w:tabs>
        <w:spacing w:line="360" w:lineRule="auto"/>
        <w:ind w:left="0" w:right="48" w:firstLine="0"/>
        <w:jc w:val="both"/>
        <w:rPr>
          <w:highlight w:val="white"/>
        </w:rPr>
      </w:pPr>
      <w:r>
        <w:rPr>
          <w:highlight w:val="white"/>
        </w:rPr>
        <w:t xml:space="preserve">Asigurarea dezvoltării normale și depline a copilului preșcolar aplicând metode și alternative educaționale moderne ( </w:t>
      </w:r>
      <w:r>
        <w:rPr>
          <w:b/>
          <w:highlight w:val="white"/>
        </w:rPr>
        <w:t>STEP BY STEP</w:t>
      </w:r>
      <w:r>
        <w:rPr>
          <w:highlight w:val="white"/>
        </w:rPr>
        <w:t xml:space="preserve"> ), valorificând potențialul fizic și psihic al fiecăruia, ținând cont de ritmul propriu al copilului, de nevoile sale afective și de activitatea sa fundamentală – jocul .</w:t>
      </w:r>
    </w:p>
    <w:p w:rsidR="00F46801" w:rsidRDefault="008D35F3" w:rsidP="00697FD9">
      <w:pPr>
        <w:numPr>
          <w:ilvl w:val="0"/>
          <w:numId w:val="57"/>
        </w:numPr>
        <w:tabs>
          <w:tab w:val="left" w:pos="284"/>
        </w:tabs>
        <w:spacing w:line="360" w:lineRule="auto"/>
        <w:ind w:left="0" w:right="48" w:firstLine="0"/>
        <w:jc w:val="both"/>
        <w:rPr>
          <w:highlight w:val="white"/>
        </w:rPr>
      </w:pPr>
      <w:r>
        <w:rPr>
          <w:highlight w:val="white"/>
        </w:rPr>
        <w:t>Îmbogățirea capacității copilului preșcolar de a intra în relație cu ceilalți copii și cu adulții,, de a interacționa cu mediul, de a-l cunoaște prin explorări, exerciții, încercări, experimentări.</w:t>
      </w:r>
    </w:p>
    <w:p w:rsidR="00F46801" w:rsidRDefault="008D35F3" w:rsidP="00697FD9">
      <w:pPr>
        <w:numPr>
          <w:ilvl w:val="0"/>
          <w:numId w:val="57"/>
        </w:numPr>
        <w:tabs>
          <w:tab w:val="left" w:pos="284"/>
        </w:tabs>
        <w:spacing w:line="360" w:lineRule="auto"/>
        <w:ind w:left="0" w:right="48" w:firstLine="0"/>
        <w:jc w:val="both"/>
        <w:rPr>
          <w:highlight w:val="white"/>
        </w:rPr>
      </w:pPr>
      <w:r>
        <w:rPr>
          <w:highlight w:val="white"/>
        </w:rPr>
        <w:t>Descoperirea de către fiecare copil a propriei identități și formarea unei imagini de sine pozitive.</w:t>
      </w:r>
    </w:p>
    <w:p w:rsidR="00F46801" w:rsidRDefault="008D35F3" w:rsidP="00697FD9">
      <w:pPr>
        <w:numPr>
          <w:ilvl w:val="0"/>
          <w:numId w:val="57"/>
        </w:numPr>
        <w:tabs>
          <w:tab w:val="left" w:pos="284"/>
        </w:tabs>
        <w:spacing w:line="360" w:lineRule="auto"/>
        <w:ind w:left="0" w:right="48" w:firstLine="0"/>
        <w:jc w:val="both"/>
        <w:rPr>
          <w:highlight w:val="white"/>
        </w:rPr>
      </w:pPr>
      <w:r>
        <w:rPr>
          <w:highlight w:val="white"/>
        </w:rPr>
        <w:t>Sprijinirea copilului preșcolar pentru a dobândi cunoștințe, capacități si atitudini necesare activități viitoare în școală, precum vieții sale ulterioare în societate.</w:t>
      </w:r>
    </w:p>
    <w:p w:rsidR="00F46801" w:rsidRDefault="008D35F3" w:rsidP="00697FD9">
      <w:pPr>
        <w:numPr>
          <w:ilvl w:val="0"/>
          <w:numId w:val="57"/>
        </w:numPr>
        <w:tabs>
          <w:tab w:val="left" w:pos="284"/>
        </w:tabs>
        <w:spacing w:line="360" w:lineRule="auto"/>
        <w:ind w:left="0" w:right="48" w:firstLine="0"/>
        <w:jc w:val="both"/>
        <w:rPr>
          <w:highlight w:val="white"/>
        </w:rPr>
      </w:pPr>
      <w:r>
        <w:rPr>
          <w:highlight w:val="white"/>
        </w:rPr>
        <w:t>Considerarea copilului în evoluția sa specific individuală și oferirea sprijinului educațional dar și uman, în fiecare etapă a dezvoltării sale.</w:t>
      </w:r>
    </w:p>
    <w:p w:rsidR="00F46801" w:rsidRDefault="008D35F3" w:rsidP="00697FD9">
      <w:pPr>
        <w:tabs>
          <w:tab w:val="left" w:pos="284"/>
        </w:tabs>
        <w:spacing w:line="360" w:lineRule="auto"/>
        <w:ind w:right="48"/>
        <w:jc w:val="both"/>
        <w:rPr>
          <w:highlight w:val="white"/>
        </w:rPr>
      </w:pPr>
      <w:r>
        <w:rPr>
          <w:highlight w:val="white"/>
        </w:rPr>
        <w:lastRenderedPageBreak/>
        <w:t xml:space="preserve">    * Asigurarea unui act educaţional de performanţă, care să contribuie la formarea unei personalităţi autonome şi creative, la formarea unor copii sănătoşi, creativi, eficienţi, activi, cooperanţi care să se adapteze uşor la regimul muncii şcolare şi la orice situaţie în viaţă.</w:t>
      </w:r>
    </w:p>
    <w:p w:rsidR="00F46801" w:rsidRDefault="008D35F3" w:rsidP="00697FD9">
      <w:pPr>
        <w:tabs>
          <w:tab w:val="left" w:pos="3828"/>
        </w:tabs>
        <w:spacing w:line="360" w:lineRule="auto"/>
        <w:ind w:right="48"/>
        <w:jc w:val="both"/>
        <w:rPr>
          <w:highlight w:val="white"/>
        </w:rPr>
      </w:pPr>
      <w:r>
        <w:rPr>
          <w:highlight w:val="white"/>
        </w:rPr>
        <w:t xml:space="preserve">    * Flexibilitatea și creativitatea în abordarea situațiilor didactice, evitarea rutinei și acționarea în direcția transformării învățământului bazat pe informație și reproducerea ei într-un învățământ global, integrat și creativ, care are la bază educația.</w:t>
      </w:r>
    </w:p>
    <w:p w:rsidR="00F46801" w:rsidRDefault="008D35F3" w:rsidP="00697FD9">
      <w:pPr>
        <w:tabs>
          <w:tab w:val="left" w:pos="3828"/>
        </w:tabs>
        <w:spacing w:line="360" w:lineRule="auto"/>
        <w:ind w:right="48"/>
        <w:jc w:val="both"/>
        <w:rPr>
          <w:highlight w:val="white"/>
        </w:rPr>
      </w:pPr>
      <w:r>
        <w:rPr>
          <w:highlight w:val="white"/>
        </w:rPr>
        <w:t xml:space="preserve">   * Grădiniţa noastră asigură calitatea actului educaţional pentru toţi copiii, indiferent de etnie şi religie, respectă ritmul propriu de dezvoltare al preşcolarului oferind accesul fiecărui copil la educaţie. Totodată, creează un spaţiu optim de dezvoltare, investigare şi inovare.</w:t>
      </w:r>
    </w:p>
    <w:p w:rsidR="00F46801" w:rsidRDefault="00F46801" w:rsidP="00697FD9">
      <w:pPr>
        <w:tabs>
          <w:tab w:val="left" w:pos="3828"/>
        </w:tabs>
        <w:spacing w:line="360" w:lineRule="auto"/>
        <w:ind w:right="48"/>
        <w:jc w:val="both"/>
        <w:rPr>
          <w:b/>
          <w:i/>
          <w:highlight w:val="white"/>
        </w:rPr>
      </w:pPr>
    </w:p>
    <w:p w:rsidR="00F46801" w:rsidRDefault="008D35F3" w:rsidP="00697FD9">
      <w:pPr>
        <w:tabs>
          <w:tab w:val="left" w:pos="3828"/>
        </w:tabs>
        <w:spacing w:line="360" w:lineRule="auto"/>
        <w:ind w:right="48"/>
        <w:jc w:val="both"/>
        <w:rPr>
          <w:highlight w:val="white"/>
        </w:rPr>
      </w:pPr>
      <w:r>
        <w:rPr>
          <w:b/>
          <w:highlight w:val="white"/>
        </w:rPr>
        <w:t>Obiectivele urmărite:</w:t>
      </w:r>
    </w:p>
    <w:p w:rsidR="00F46801" w:rsidRDefault="008D35F3" w:rsidP="00697FD9">
      <w:pPr>
        <w:numPr>
          <w:ilvl w:val="0"/>
          <w:numId w:val="58"/>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right="48" w:firstLine="0"/>
        <w:jc w:val="both"/>
        <w:rPr>
          <w:color w:val="000000"/>
          <w:highlight w:val="white"/>
        </w:rPr>
      </w:pPr>
      <w:r>
        <w:rPr>
          <w:color w:val="000000"/>
          <w:highlight w:val="white"/>
        </w:rPr>
        <w:t>Asigurarea accesului la o educație complexă și echilibrată pentru fiecare copil, indiferent de condiţia socială şi materială, apartenenţa etnică sau religioasă sau națională;</w:t>
      </w:r>
    </w:p>
    <w:p w:rsidR="00F46801" w:rsidRDefault="008D35F3" w:rsidP="00697FD9">
      <w:pPr>
        <w:numPr>
          <w:ilvl w:val="0"/>
          <w:numId w:val="58"/>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right="48" w:firstLine="0"/>
        <w:jc w:val="both"/>
        <w:rPr>
          <w:color w:val="000000"/>
          <w:highlight w:val="white"/>
        </w:rPr>
      </w:pPr>
      <w:r>
        <w:rPr>
          <w:color w:val="000000"/>
          <w:highlight w:val="white"/>
        </w:rPr>
        <w:t>Crearea condiţiilor spirituale şi materiale favorabile vieţii într-un cadru formal modern, corespunzător normelor şi valorilor europene;</w:t>
      </w:r>
    </w:p>
    <w:p w:rsidR="00F46801" w:rsidRDefault="008D35F3" w:rsidP="00697FD9">
      <w:pPr>
        <w:numPr>
          <w:ilvl w:val="0"/>
          <w:numId w:val="58"/>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right="48" w:firstLine="0"/>
        <w:jc w:val="both"/>
        <w:rPr>
          <w:color w:val="000000"/>
          <w:highlight w:val="white"/>
        </w:rPr>
      </w:pPr>
      <w:r>
        <w:rPr>
          <w:color w:val="000000"/>
          <w:highlight w:val="white"/>
        </w:rPr>
        <w:t>Ridicarea nivelului calitativ al organizaţiei grădiniţei şi asigurarea condiţiilor de formare si dezvoltare profesională în vederea asigurării calităţii în unitate;</w:t>
      </w:r>
    </w:p>
    <w:p w:rsidR="00F46801" w:rsidRDefault="008D35F3" w:rsidP="00697FD9">
      <w:pPr>
        <w:numPr>
          <w:ilvl w:val="0"/>
          <w:numId w:val="58"/>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right="48" w:firstLine="0"/>
        <w:jc w:val="both"/>
        <w:rPr>
          <w:color w:val="000000"/>
          <w:highlight w:val="white"/>
        </w:rPr>
      </w:pPr>
      <w:r>
        <w:rPr>
          <w:color w:val="000000"/>
          <w:highlight w:val="white"/>
        </w:rPr>
        <w:t>Aplicarea prevederilor tuturor normelor legale şi acţionarea în sensul reformei în învăţământul românesc;</w:t>
      </w:r>
    </w:p>
    <w:p w:rsidR="00F46801" w:rsidRDefault="008D35F3" w:rsidP="00697FD9">
      <w:pPr>
        <w:numPr>
          <w:ilvl w:val="0"/>
          <w:numId w:val="58"/>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right="48" w:firstLine="0"/>
        <w:jc w:val="both"/>
        <w:rPr>
          <w:color w:val="000000"/>
          <w:highlight w:val="white"/>
        </w:rPr>
      </w:pPr>
      <w:r>
        <w:rPr>
          <w:color w:val="000000"/>
          <w:highlight w:val="white"/>
        </w:rPr>
        <w:t>Respectarea drepturilor fundamentale ale omului, cu prioritate ale copilului şi valorizarea fiecărui participant la actul educativ;</w:t>
      </w:r>
    </w:p>
    <w:p w:rsidR="00F46801" w:rsidRDefault="008D35F3" w:rsidP="00697FD9">
      <w:pPr>
        <w:numPr>
          <w:ilvl w:val="0"/>
          <w:numId w:val="58"/>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right="48" w:firstLine="0"/>
        <w:jc w:val="both"/>
        <w:rPr>
          <w:color w:val="000000"/>
          <w:highlight w:val="white"/>
        </w:rPr>
      </w:pPr>
      <w:r>
        <w:rPr>
          <w:color w:val="000000"/>
          <w:highlight w:val="white"/>
        </w:rPr>
        <w:t>Asigurarea unui act educaţional de performanţă, care să contribuie la formarea unei personalităţi independente şi creative, la formarea unor copii sănătoşi, creativi, eficienţi, activi, cooperanţi, care să se adapteze uşor la regimul muncii şcolare şi la orice situaţie în viaţă;</w:t>
      </w:r>
    </w:p>
    <w:p w:rsidR="00F46801" w:rsidRDefault="008D35F3" w:rsidP="00697FD9">
      <w:pPr>
        <w:numPr>
          <w:ilvl w:val="0"/>
          <w:numId w:val="58"/>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right="48" w:firstLine="0"/>
        <w:jc w:val="both"/>
        <w:rPr>
          <w:color w:val="000000"/>
          <w:highlight w:val="white"/>
        </w:rPr>
      </w:pPr>
      <w:r>
        <w:rPr>
          <w:color w:val="000000"/>
        </w:rPr>
        <w:t>Asigurarea părinţilor că educaţia copiilor lor se face într-un mediu  sigur, într-o formare personală permanentă;</w:t>
      </w:r>
    </w:p>
    <w:p w:rsidR="00F46801" w:rsidRPr="005D7D7E" w:rsidRDefault="008D35F3" w:rsidP="00697FD9">
      <w:pPr>
        <w:numPr>
          <w:ilvl w:val="0"/>
          <w:numId w:val="58"/>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right="48" w:firstLine="0"/>
        <w:jc w:val="both"/>
        <w:rPr>
          <w:color w:val="000000"/>
          <w:highlight w:val="white"/>
        </w:rPr>
      </w:pPr>
      <w:r>
        <w:rPr>
          <w:color w:val="000000"/>
        </w:rPr>
        <w:t>Dezvoltarea capacităţii instituţionale, de elaborare, planificare şi implementare de programe şi prin care se urmăreşte asigurarea încrederii beneficiarilor că sunt îndeplinite standardele de calitate de către furnizorul de educaţie în vederea obţinerii rezultatelor optime ale învăţării, cultivării excelenţei, reducerii absenteismului şcolar, a reducerii analfabetismului functional.</w:t>
      </w:r>
    </w:p>
    <w:p w:rsidR="00F46801" w:rsidRPr="00697FD9" w:rsidRDefault="008D35F3" w:rsidP="00697FD9">
      <w:pPr>
        <w:tabs>
          <w:tab w:val="left" w:pos="3828"/>
        </w:tabs>
        <w:spacing w:line="360" w:lineRule="auto"/>
        <w:ind w:right="48"/>
        <w:jc w:val="both"/>
        <w:rPr>
          <w:color w:val="000000"/>
          <w:highlight w:val="white"/>
        </w:rPr>
      </w:pPr>
      <w:r>
        <w:rPr>
          <w:b/>
          <w:highlight w:val="white"/>
        </w:rPr>
        <w:lastRenderedPageBreak/>
        <w:t xml:space="preserve">             Valorile promovate de colectivul educaţional sunt:</w:t>
      </w:r>
      <w:r>
        <w:rPr>
          <w:highlight w:val="white"/>
        </w:rPr>
        <w:t xml:space="preserve"> calitate şi profesionalism, comunicare, spirit de echipă, creativitate şi realism, integritate, responsabilitate, implicare, toleranţă, spirit civic, incluziune şi integrare.</w:t>
      </w:r>
    </w:p>
    <w:p w:rsidR="00F46801" w:rsidRDefault="008D35F3" w:rsidP="00697FD9">
      <w:pPr>
        <w:pStyle w:val="Heading1"/>
        <w:ind w:right="48"/>
        <w:jc w:val="center"/>
        <w:rPr>
          <w:color w:val="1F497D"/>
        </w:rPr>
      </w:pPr>
      <w:bookmarkStart w:id="27" w:name="_1v1yuxt" w:colFirst="0" w:colLast="0"/>
      <w:bookmarkEnd w:id="27"/>
      <w:r>
        <w:rPr>
          <w:color w:val="1F497D"/>
        </w:rPr>
        <w:t>CAPITOLUL III - FUNDAMENTAREA MINIMALĂ ŞI MAXIMALĂ A PDI</w:t>
      </w:r>
    </w:p>
    <w:p w:rsidR="00F46801" w:rsidRDefault="00F46801" w:rsidP="00697FD9">
      <w:pPr>
        <w:ind w:right="48"/>
      </w:pP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firstLine="720"/>
        <w:jc w:val="both"/>
        <w:rPr>
          <w:color w:val="000000"/>
        </w:rPr>
      </w:pPr>
      <w:r>
        <w:rPr>
          <w:color w:val="000000"/>
        </w:rPr>
        <w:t>Planul de dezvoltare instituțională se justifică prin dorinţa de a ajuta dezvoltarea liberă, completă şi armonioasă a individualităţii umane, formarea unei personalităţi deschise spre cunoaştere, creativitate, progres şi toleranţă.</w:t>
      </w: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firstLine="720"/>
        <w:jc w:val="both"/>
        <w:rPr>
          <w:color w:val="000000"/>
        </w:rPr>
      </w:pPr>
      <w:r>
        <w:rPr>
          <w:color w:val="000000"/>
        </w:rPr>
        <w:t>În contextul schimbărilor determinate de reforma structurală a procesului de învăţământ şi a reformei curriculare, Grădinița cu Program Prelungit Nr. 6 Satu Mare, va avea ca misiune furnizarea unei educaţii de calitate respectând nevoile şi particularităţile copiilor, toate realizate de cadre didactice bine pregătite şi dedicate celor mici, într-un mediu cald şi atractiv pentru copii.</w:t>
      </w: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r>
        <w:rPr>
          <w:color w:val="000000"/>
        </w:rPr>
        <w:t>Grădinița cu Program Prelungit Nr. 6 Satu Mare se doreşte a deveni o alternativă modernă  în sistemul educaţional românesc, armonizând curriculumul în funcţie de opţiunile părinților şi de resursele implicate.</w:t>
      </w: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firstLine="720"/>
        <w:jc w:val="both"/>
        <w:rPr>
          <w:color w:val="000000"/>
        </w:rPr>
      </w:pPr>
      <w:r>
        <w:rPr>
          <w:color w:val="000000"/>
        </w:rPr>
        <w:t>Planul de dezvoltare instituțională vizează predarea conținuturilor prevăzute de Curriculumul pentru educație timpurie şi organizarea activităţilor opţionale şi extracurriculare, în funcţie de potenţialul copilului, vizând pregătirea copilului pentru școală şi viaţă.</w:t>
      </w: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firstLine="720"/>
        <w:jc w:val="both"/>
        <w:rPr>
          <w:color w:val="000000"/>
        </w:rPr>
      </w:pPr>
      <w:r>
        <w:rPr>
          <w:b/>
          <w:color w:val="000000"/>
        </w:rPr>
        <w:t>Aspectul minimal</w:t>
      </w:r>
      <w:r>
        <w:rPr>
          <w:color w:val="000000"/>
        </w:rPr>
        <w:t xml:space="preserve"> al planului de dezvoltare instituţională al Grădiniței cu Program Prelungit </w:t>
      </w:r>
      <w:r w:rsidR="00697FD9">
        <w:rPr>
          <w:color w:val="000000"/>
        </w:rPr>
        <w:t xml:space="preserve">   </w:t>
      </w:r>
      <w:r>
        <w:rPr>
          <w:color w:val="000000"/>
        </w:rPr>
        <w:t>Nr. 6 Satu Mare se regăseşte în obiectivele specifice prefigurate pe termen scurt, în planul managerial, în itemii de evaluare periodică şi finală. Asigurarea resursei umane de specialitate se va face prin respectarea legislatiei, în ceea ce priveşte personalul didactic și prin încheierea contractelor de muncă pentru personalul nedidactic.</w:t>
      </w: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firstLine="720"/>
        <w:jc w:val="both"/>
        <w:rPr>
          <w:color w:val="000000"/>
        </w:rPr>
      </w:pPr>
      <w:r>
        <w:rPr>
          <w:b/>
          <w:color w:val="000000"/>
        </w:rPr>
        <w:t>Aspectul maximal</w:t>
      </w:r>
      <w:r>
        <w:rPr>
          <w:color w:val="000000"/>
        </w:rPr>
        <w:t xml:space="preserve"> al planului de dezvoltare instituţională al Grădiniței cu Program Prelungit Nr. 6 Satu Mare stabileşte o proiecţie pe termen mediu şi lung, referitoare la demersurile concrete ce se impun a fi implementate pentru asigurarea unităţii, coerenţei şi continuităţii cerinţelor educative, în perspectiva pregătirii copiilor pentru clasa pregătitoare, cu şanse egale de integrare în activitatea şcolară.</w:t>
      </w:r>
    </w:p>
    <w:p w:rsidR="00697FD9" w:rsidRDefault="00697FD9"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firstLine="720"/>
        <w:jc w:val="both"/>
        <w:rPr>
          <w:color w:val="000000"/>
        </w:rPr>
      </w:pPr>
    </w:p>
    <w:p w:rsidR="00697FD9" w:rsidRDefault="00697FD9"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firstLine="720"/>
        <w:jc w:val="both"/>
        <w:rPr>
          <w:color w:val="000000"/>
        </w:rPr>
      </w:pPr>
    </w:p>
    <w:p w:rsidR="00697FD9" w:rsidRDefault="00697FD9"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firstLine="720"/>
        <w:jc w:val="both"/>
        <w:rPr>
          <w:color w:val="000000"/>
        </w:rPr>
      </w:pPr>
    </w:p>
    <w:p w:rsidR="00F46801" w:rsidRDefault="008D35F3" w:rsidP="00697FD9">
      <w:pPr>
        <w:pStyle w:val="Heading1"/>
        <w:ind w:right="48"/>
        <w:jc w:val="center"/>
        <w:rPr>
          <w:color w:val="1F497D"/>
        </w:rPr>
      </w:pPr>
      <w:bookmarkStart w:id="28" w:name="_lnxbz9" w:colFirst="0" w:colLast="0"/>
      <w:bookmarkEnd w:id="28"/>
      <w:r>
        <w:rPr>
          <w:color w:val="1F497D"/>
        </w:rPr>
        <w:lastRenderedPageBreak/>
        <w:t>CAPITOLUL IV - ȚINTE ȘI OPȚIUNI STRATEGICE</w:t>
      </w:r>
    </w:p>
    <w:p w:rsidR="00F46801" w:rsidRDefault="00F46801" w:rsidP="00697FD9">
      <w:pPr>
        <w:spacing w:line="360" w:lineRule="auto"/>
        <w:ind w:right="48"/>
        <w:jc w:val="both"/>
        <w:rPr>
          <w:color w:val="1F497D"/>
        </w:rPr>
      </w:pPr>
    </w:p>
    <w:p w:rsidR="00F46801" w:rsidRDefault="008D35F3" w:rsidP="00697FD9">
      <w:pPr>
        <w:spacing w:line="360" w:lineRule="auto"/>
        <w:ind w:right="48" w:firstLine="720"/>
        <w:jc w:val="both"/>
      </w:pPr>
      <w:r>
        <w:t>Pornind de la viziunea și misiunea Grădiniței cu Program Prelungit Nr. 6 Satu Mare, de la rezultatele diagnozei și autoevaluării, am formulat următoarele ținte și opțiuni strategice, în vederea dezvoltării şi modernizării instituţionale a Grădiniței cu Program Prelungit Nr. 6 Satu Mare în perioada 2024 - 2028:</w:t>
      </w:r>
    </w:p>
    <w:p w:rsidR="00F46801" w:rsidRDefault="008D35F3" w:rsidP="00697FD9">
      <w:pPr>
        <w:shd w:val="clear" w:color="auto" w:fill="FBD5B5"/>
        <w:spacing w:line="360" w:lineRule="auto"/>
        <w:ind w:right="48"/>
        <w:jc w:val="both"/>
        <w:rPr>
          <w:b/>
        </w:rPr>
      </w:pPr>
      <w:r>
        <w:rPr>
          <w:b/>
        </w:rPr>
        <w:t>T1. Prevenirea abandonului școlar prin reducerea cu 2,5%/an a numărului de absențe înregistrate de copii.</w:t>
      </w:r>
    </w:p>
    <w:p w:rsidR="00F46801" w:rsidRDefault="00F46801" w:rsidP="00697FD9">
      <w:pPr>
        <w:spacing w:line="360" w:lineRule="auto"/>
        <w:ind w:right="48"/>
        <w:jc w:val="both"/>
        <w:rPr>
          <w:b/>
        </w:rPr>
      </w:pPr>
    </w:p>
    <w:p w:rsidR="00F46801" w:rsidRDefault="008D35F3" w:rsidP="00697FD9">
      <w:pPr>
        <w:spacing w:line="360" w:lineRule="auto"/>
        <w:ind w:right="48" w:firstLine="720"/>
        <w:jc w:val="both"/>
      </w:pPr>
      <w:r>
        <w:rPr>
          <w:b/>
        </w:rPr>
        <w:t>Motivarea alegererii țintei strategice:</w:t>
      </w:r>
      <w:r>
        <w:t xml:space="preserve"> Absenteismul devine o problemă socială, un semnal tardiv al existenţei unor probleme, o conduită care reflectă atitudinea structurată a lipsei de interes, motivaţie, încredere în educaţia şcolară. Pentru reducerea absenteismului, unitatea își propune să combine măsuri de prevenire și intervenție și compensare și să se concentreze, mai ales, pe intervenții la nivelul copiilor.</w:t>
      </w:r>
    </w:p>
    <w:p w:rsidR="00F46801" w:rsidRDefault="008D35F3" w:rsidP="00697FD9">
      <w:pPr>
        <w:spacing w:line="360" w:lineRule="auto"/>
        <w:ind w:right="48"/>
        <w:jc w:val="both"/>
      </w:pPr>
      <w:r>
        <w:t>Măsurile de intervenție au rolul de a preveni și/sau corecta fenomenul abandonului și absenteismului școlar prin îmbunătățirea calității educației și formării profesionale la nivelul unității de învățământ, prin reacționarea la semnele de avertizare timpurie și prin furnizarea de sprijin specific copiilor sau grupurilor aflate în situație de risc.</w:t>
      </w:r>
    </w:p>
    <w:p w:rsidR="00F46801" w:rsidRDefault="00F46801" w:rsidP="00697FD9">
      <w:pPr>
        <w:spacing w:line="360" w:lineRule="auto"/>
        <w:ind w:right="48"/>
        <w:jc w:val="both"/>
      </w:pPr>
    </w:p>
    <w:p w:rsidR="00F46801" w:rsidRDefault="008D35F3" w:rsidP="00697FD9">
      <w:pPr>
        <w:shd w:val="clear" w:color="auto" w:fill="FBD5B5"/>
        <w:spacing w:line="360" w:lineRule="auto"/>
        <w:ind w:right="48"/>
        <w:jc w:val="both"/>
        <w:rPr>
          <w:b/>
        </w:rPr>
      </w:pPr>
      <w:r>
        <w:rPr>
          <w:b/>
        </w:rPr>
        <w:t>T2.</w:t>
      </w:r>
      <w:r>
        <w:rPr>
          <w:b/>
        </w:rPr>
        <w:tab/>
        <w:t>Îmbunătățirea participării la educație prin dezvoltarea și promovarea unei educații incluzive și creșterea ratei de atragere și integrare în comunitatea preșcolară a tuturor categoriilor/grupurilor vulnerabile de copii.</w:t>
      </w:r>
    </w:p>
    <w:p w:rsidR="00F46801" w:rsidRDefault="00F46801" w:rsidP="00697FD9">
      <w:pPr>
        <w:spacing w:line="360" w:lineRule="auto"/>
        <w:ind w:right="48"/>
        <w:jc w:val="both"/>
      </w:pPr>
    </w:p>
    <w:p w:rsidR="00F46801" w:rsidRDefault="008D35F3" w:rsidP="00697FD9">
      <w:pPr>
        <w:spacing w:line="360" w:lineRule="auto"/>
        <w:ind w:right="48" w:firstLine="720"/>
        <w:jc w:val="both"/>
      </w:pPr>
      <w:r>
        <w:rPr>
          <w:b/>
        </w:rPr>
        <w:t>Motivarea alegererii țintei strategice:</w:t>
      </w:r>
      <w:r>
        <w:t xml:space="preserve"> În unitate există mai multe categorii de copii aparținând categoriilor/grupurilor vulnerabile: din familii sărace și/sau din familii cu un nivel scăzut de educație, cu dizabilități, cu tulburări din spectrul autist, cu tulburări specifice de învățare—dovedite cu certificat de handicap și/sau certificat de orientare—numiți, în general, ”cu CES” (cu cerințe educaționale speciale), orfani, în plasament familial, cu părinți plecați în străinătate, în grija bunicilor, rudelor sau a altor personae, copii din alte tări,  alte categorii identificate, ca atare, la nivelul unității de învățământ. </w:t>
      </w:r>
    </w:p>
    <w:p w:rsidR="00F46801" w:rsidRDefault="008D35F3" w:rsidP="00697FD9">
      <w:pPr>
        <w:spacing w:line="360" w:lineRule="auto"/>
        <w:ind w:right="48"/>
        <w:jc w:val="both"/>
      </w:pPr>
      <w:r>
        <w:t xml:space="preserve">Principiul egalității de șanse reprezintă conceptul de bază al școlii incluzive, prin aplicarea căruia, aceasta contribuie la anularea diferențelor de valorizare bazate pe criterii subiective, de ordin etnic sau social. Incluziunea se realizează prin respectarea și valorizarea diferențelor socio-culturale existente în </w:t>
      </w:r>
      <w:r>
        <w:lastRenderedPageBreak/>
        <w:t>rândul copiilor și prin promovarea bogăției și a diversității experienței educative care rezultă din aceste diferențe.</w:t>
      </w:r>
    </w:p>
    <w:p w:rsidR="00F46801" w:rsidRDefault="008D35F3" w:rsidP="00697FD9">
      <w:pPr>
        <w:spacing w:line="360" w:lineRule="auto"/>
        <w:ind w:right="48"/>
        <w:jc w:val="both"/>
      </w:pPr>
      <w:r>
        <w:t>În Grădinița cu Program Prelungit Nr. 6 Satu Mare din punctul de vedere al unei educații incluzive putem sintetiza: unitatea de învățământ are porțile deschise pentru toți cei interesați şi dezvoltă relaţiile cu comunitatea.</w:t>
      </w:r>
    </w:p>
    <w:p w:rsidR="00F46801" w:rsidRDefault="00F46801" w:rsidP="00697FD9">
      <w:pPr>
        <w:spacing w:line="360" w:lineRule="auto"/>
        <w:ind w:right="48"/>
        <w:jc w:val="both"/>
      </w:pPr>
    </w:p>
    <w:p w:rsidR="00F46801" w:rsidRDefault="008D35F3" w:rsidP="00697FD9">
      <w:pPr>
        <w:shd w:val="clear" w:color="auto" w:fill="FBD5B5"/>
        <w:spacing w:line="360" w:lineRule="auto"/>
        <w:ind w:right="48"/>
        <w:jc w:val="both"/>
        <w:rPr>
          <w:b/>
        </w:rPr>
      </w:pPr>
      <w:r>
        <w:rPr>
          <w:b/>
        </w:rPr>
        <w:t>T3.</w:t>
      </w:r>
      <w:r>
        <w:rPr>
          <w:b/>
        </w:rPr>
        <w:tab/>
        <w:t>Asigurarea unui management instituțional eficient, transparent, bazat pe entuziasm, motivare, implicare proactivă, prin implicarea tuturor cadrelor didactice în procesul de luare a deciziilor și prin implicarea întregului personal, a beneficiarilor educației oferite, în procesul de asigurare a calității educației.</w:t>
      </w:r>
    </w:p>
    <w:p w:rsidR="00F46801" w:rsidRDefault="00F46801" w:rsidP="00697FD9">
      <w:pPr>
        <w:spacing w:line="360" w:lineRule="auto"/>
        <w:ind w:right="48"/>
        <w:jc w:val="both"/>
      </w:pPr>
    </w:p>
    <w:p w:rsidR="00F46801" w:rsidRDefault="008D35F3" w:rsidP="00697FD9">
      <w:pPr>
        <w:spacing w:line="360" w:lineRule="auto"/>
        <w:ind w:right="48" w:firstLine="720"/>
        <w:jc w:val="both"/>
      </w:pPr>
      <w:r>
        <w:rPr>
          <w:b/>
        </w:rPr>
        <w:t>Motivarea alegererii țintei strategice:</w:t>
      </w:r>
      <w:r>
        <w:t xml:space="preserve"> Calitatea actului educaţional este dată în unitate de: pregătirea cadrelor didactice, comunicarea cadru didactic-copil, utilizarea metodelor şi mijloacelor didactice interactive, rolul tuturor disciplinelor în actul educaţional, atingerea standardelor naţionale, prognoza şi diagnoza activităţilor propuse.</w:t>
      </w:r>
    </w:p>
    <w:p w:rsidR="00F46801" w:rsidRDefault="008D35F3" w:rsidP="00697FD9">
      <w:pPr>
        <w:spacing w:line="360" w:lineRule="auto"/>
        <w:ind w:right="48"/>
        <w:jc w:val="both"/>
      </w:pPr>
      <w:r>
        <w:t>Asigurarea calității în învățământ impune o serie de măsuri manageriale care să mărească atât rata de retenție, de performanță și succes a copiilor, cât și creșterea nivelului de formare și perfecționare continuă a cadrelor didactice, la nivelul standardelor naționale și europene.</w:t>
      </w:r>
    </w:p>
    <w:p w:rsidR="00F46801" w:rsidRDefault="00F46801" w:rsidP="00697FD9">
      <w:pPr>
        <w:spacing w:line="360" w:lineRule="auto"/>
        <w:ind w:right="48"/>
        <w:jc w:val="both"/>
      </w:pPr>
    </w:p>
    <w:p w:rsidR="00F46801" w:rsidRDefault="008D35F3" w:rsidP="00697FD9">
      <w:pPr>
        <w:shd w:val="clear" w:color="auto" w:fill="FBD5B5"/>
        <w:spacing w:line="360" w:lineRule="auto"/>
        <w:ind w:right="48"/>
        <w:jc w:val="both"/>
        <w:rPr>
          <w:b/>
        </w:rPr>
      </w:pPr>
      <w:r>
        <w:rPr>
          <w:b/>
        </w:rPr>
        <w:t>T4.</w:t>
      </w:r>
      <w:r>
        <w:rPr>
          <w:b/>
        </w:rPr>
        <w:tab/>
        <w:t>Creșterea vizibilității grădiniței în comunitate prin dezvoltarea parteneriatelor educaționale locale, județene, naționale, în vederea îmbunătățirii prin experiențe noi a calității managementului instituțional.</w:t>
      </w:r>
    </w:p>
    <w:p w:rsidR="00F46801" w:rsidRDefault="00F46801" w:rsidP="00697FD9">
      <w:pPr>
        <w:spacing w:line="360" w:lineRule="auto"/>
        <w:ind w:right="48"/>
        <w:jc w:val="both"/>
      </w:pPr>
    </w:p>
    <w:p w:rsidR="00F46801" w:rsidRDefault="008D35F3" w:rsidP="00697FD9">
      <w:pPr>
        <w:spacing w:line="360" w:lineRule="auto"/>
        <w:ind w:right="48" w:firstLine="720"/>
        <w:jc w:val="both"/>
      </w:pPr>
      <w:r>
        <w:rPr>
          <w:b/>
        </w:rPr>
        <w:t>Motivarea alegererii țintei strategice:</w:t>
      </w:r>
      <w:r>
        <w:t xml:space="preserve"> Prin proiectarea şi desfăşurarea unor activităţi extracurriculare deosebite, a unor proiecte și parteneriate si a concursurilor școlare organizate se dorește valorizarea aspectelor culturale diverse şi punerea în valoare a unor seturi de atitudini şi comportamente pozitive.</w:t>
      </w:r>
    </w:p>
    <w:p w:rsidR="00F46801" w:rsidRDefault="008D35F3" w:rsidP="00697FD9">
      <w:pPr>
        <w:spacing w:line="360" w:lineRule="auto"/>
        <w:ind w:right="48"/>
        <w:jc w:val="both"/>
      </w:pPr>
      <w:r>
        <w:t xml:space="preserve">Ne bazăm pe interesul crescut al tuturor generațiilor de copii, pe experiența ultimilor ani care ne-a demonstrat că la toate activitățile de acest gen organizate în unitate, cadrele didactice și copiii au participat cu entuziasm, s-au implicat în organizarea și desfășurarea unor astfel de evenimente, au venit ei înșiși cu propuneri privind activitățile care să se organizeze. </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b/>
          <w:color w:val="000000"/>
        </w:rPr>
      </w:pPr>
      <w:bookmarkStart w:id="29" w:name="_4f1mdlm" w:colFirst="0" w:colLast="0"/>
      <w:bookmarkEnd w:id="29"/>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hd w:val="clear" w:color="auto" w:fill="FBD5B5"/>
        <w:spacing w:line="360" w:lineRule="auto"/>
        <w:ind w:right="48"/>
        <w:jc w:val="both"/>
        <w:rPr>
          <w:b/>
          <w:color w:val="000000"/>
        </w:rPr>
      </w:pPr>
      <w:bookmarkStart w:id="30" w:name="_2u6wntf" w:colFirst="0" w:colLast="0"/>
      <w:bookmarkEnd w:id="30"/>
      <w:r>
        <w:rPr>
          <w:b/>
          <w:color w:val="000000"/>
        </w:rPr>
        <w:lastRenderedPageBreak/>
        <w:t>T5.  Creșterea calității procesului instructiv-educativ, în vederea dezvoltării armonioase a personalității copiilor, prin formarea și dezvoltarea competențelor acestora, precum și optimizarea procesului didactic din grădiniță prin utilizarea mijloacelor moderne de predare – învățare și comunicare, a tehnologiilor informației și comunicării.</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b/>
          <w:color w:val="000000"/>
        </w:rPr>
      </w:pPr>
    </w:p>
    <w:p w:rsidR="00F46801" w:rsidRDefault="008D35F3" w:rsidP="00697FD9">
      <w:pPr>
        <w:spacing w:line="360" w:lineRule="auto"/>
        <w:ind w:right="48" w:firstLine="720"/>
        <w:jc w:val="both"/>
      </w:pPr>
      <w:bookmarkStart w:id="31" w:name="_19c6y18" w:colFirst="0" w:colLast="0"/>
      <w:bookmarkEnd w:id="31"/>
      <w:r>
        <w:rPr>
          <w:b/>
        </w:rPr>
        <w:t>Motivarea alegerii țintei:</w:t>
      </w:r>
      <w:r>
        <w:t xml:space="preserve"> Tehnologia are un rol foarte important în asigurarea calităţii şi a eficientizării procesului de învăţământ. Forma cea mai importantă a contextului tehnologic o reprezintă tehnologia informatică. Pentru creșterea calității procesului instructiv-educativ, o activitate de mare importanță o constituie formarea continuă a resurselor umane în sensul aplicării celor mai moderne metode de predare-învățare-evaluare: învățarea centrată pe copil, utilizarea calculatorului și a mijloacelor audio-video, lucrul în echipă, utilizarea tuturor metodelor de evaluare în funcție de nivelul de pregătire al copiilor. Punerea în valoare a învățării centrate pe copil se realizează în mod eficient prin activitatea practică ce reprezintă simularea unor situații similare vieții reale.</w:t>
      </w:r>
    </w:p>
    <w:p w:rsidR="00F46801" w:rsidRDefault="008D35F3" w:rsidP="00697FD9">
      <w:pPr>
        <w:spacing w:line="360" w:lineRule="auto"/>
        <w:ind w:right="48"/>
        <w:jc w:val="both"/>
      </w:pPr>
      <w:r>
        <w:t>Posibilitatea de susţinere a procesului instructiv-educativ cu mijloace audio-video de calitate şi de dotare a spaţiilor cu aparatură şi tehnologie modernă este o realitate a Grădiniței cu Program Prelungit Nr. 6 Satu Mare.</w:t>
      </w:r>
    </w:p>
    <w:p w:rsidR="00F46801" w:rsidRDefault="00F46801" w:rsidP="00697FD9">
      <w:pPr>
        <w:spacing w:line="360" w:lineRule="auto"/>
        <w:ind w:right="48"/>
        <w:jc w:val="both"/>
      </w:pPr>
    </w:p>
    <w:p w:rsidR="00F46801" w:rsidRDefault="008D35F3" w:rsidP="00697FD9">
      <w:pPr>
        <w:shd w:val="clear" w:color="auto" w:fill="FBD5B5"/>
        <w:spacing w:line="360" w:lineRule="auto"/>
        <w:ind w:right="48"/>
      </w:pPr>
      <w:bookmarkStart w:id="32" w:name="_3tbugp1" w:colFirst="0" w:colLast="0"/>
      <w:bookmarkEnd w:id="32"/>
      <w:r>
        <w:rPr>
          <w:b/>
        </w:rPr>
        <w:t>T6.Îmbunătățirea stării de bine a copiilor prin diversificarea ofertei de activități curriculare și extracurriculare pentru evitarea   cazurilor  de bullying  și de violență între copii în scopul creării/menținerii siguranței fizice și emoționale a copiilor în unitatea de învățământ și în afara ei.</w:t>
      </w:r>
    </w:p>
    <w:p w:rsidR="00F46801" w:rsidRDefault="00F46801" w:rsidP="00697FD9">
      <w:pPr>
        <w:spacing w:line="360" w:lineRule="auto"/>
        <w:ind w:right="48"/>
        <w:jc w:val="both"/>
      </w:pPr>
    </w:p>
    <w:p w:rsidR="00F46801" w:rsidRDefault="008D35F3" w:rsidP="00697FD9">
      <w:pPr>
        <w:spacing w:line="360" w:lineRule="auto"/>
        <w:ind w:right="48" w:firstLine="720"/>
        <w:jc w:val="both"/>
      </w:pPr>
      <w:r>
        <w:rPr>
          <w:b/>
        </w:rPr>
        <w:t>Motivarea alegerii țintei:</w:t>
      </w:r>
      <w:r>
        <w:t xml:space="preserve"> Mediul școlar şi lumea în care copiii învață, continuă să se schimbe. În acest context, starea de bine trebuie actualizată pentru că este în continuă schimbare, iar existenţa sau absența acesteia, poate afecta succesul în procesul de învățare.</w:t>
      </w:r>
    </w:p>
    <w:p w:rsidR="005D7D7E" w:rsidRDefault="008D35F3" w:rsidP="00697FD9">
      <w:pPr>
        <w:spacing w:after="240" w:line="360" w:lineRule="auto"/>
        <w:ind w:right="48"/>
        <w:jc w:val="both"/>
      </w:pPr>
      <w:r>
        <w:t>Crearea condițiilor optime de siguranță și securitate instituțională si emoțională, tuturor grupelor de interes, dascăli și copii, consilierea acestora și facilitarea schimbului de informații, sunt principala preocupare a noastră. Deci, pentru a îmbunătăți participarea și rezultatele învățării, școala trebuie să îmbunătățească și starea de bine a elevilor, să mențină climatul de siguranță fizică și emoțională, în toate activitățile asociate cu învățarea, derulate în grădiniță, acasă sau în alte contexte și situații de învățare.</w:t>
      </w:r>
    </w:p>
    <w:p w:rsidR="00697FD9" w:rsidRDefault="00697FD9" w:rsidP="00697FD9">
      <w:pPr>
        <w:ind w:right="48"/>
        <w:jc w:val="center"/>
        <w:rPr>
          <w:b/>
          <w:i/>
        </w:rPr>
      </w:pPr>
    </w:p>
    <w:p w:rsidR="00697FD9" w:rsidRDefault="00697FD9" w:rsidP="00697FD9">
      <w:pPr>
        <w:ind w:right="48"/>
        <w:jc w:val="center"/>
        <w:rPr>
          <w:b/>
          <w:i/>
        </w:rPr>
      </w:pPr>
    </w:p>
    <w:p w:rsidR="00697FD9" w:rsidRDefault="00697FD9" w:rsidP="00697FD9">
      <w:pPr>
        <w:ind w:right="48"/>
        <w:jc w:val="center"/>
        <w:rPr>
          <w:b/>
          <w:i/>
        </w:rPr>
      </w:pPr>
    </w:p>
    <w:p w:rsidR="00F46801" w:rsidRDefault="008D35F3" w:rsidP="00697FD9">
      <w:pPr>
        <w:ind w:right="48"/>
        <w:jc w:val="center"/>
        <w:rPr>
          <w:b/>
          <w:i/>
        </w:rPr>
      </w:pPr>
      <w:r>
        <w:rPr>
          <w:b/>
          <w:i/>
        </w:rPr>
        <w:lastRenderedPageBreak/>
        <w:t>Opțiuni strategice -  Program de dezvoltare</w:t>
      </w:r>
    </w:p>
    <w:p w:rsidR="00F46801" w:rsidRDefault="00F46801" w:rsidP="00697FD9">
      <w:pPr>
        <w:ind w:right="48"/>
      </w:pPr>
    </w:p>
    <w:tbl>
      <w:tblPr>
        <w:tblStyle w:val="Style17"/>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1"/>
        <w:gridCol w:w="7352"/>
      </w:tblGrid>
      <w:tr w:rsidR="00F46801" w:rsidTr="005D7D7E">
        <w:trPr>
          <w:trHeight w:val="431"/>
        </w:trPr>
        <w:tc>
          <w:tcPr>
            <w:tcW w:w="3241"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tcPr>
          <w:p w:rsidR="00F46801" w:rsidRDefault="008D35F3" w:rsidP="00697FD9">
            <w:pPr>
              <w:spacing w:line="360" w:lineRule="auto"/>
              <w:ind w:right="48"/>
              <w:jc w:val="center"/>
              <w:rPr>
                <w:b/>
                <w:sz w:val="20"/>
                <w:szCs w:val="20"/>
              </w:rPr>
            </w:pPr>
            <w:r>
              <w:rPr>
                <w:b/>
                <w:sz w:val="20"/>
                <w:szCs w:val="20"/>
              </w:rPr>
              <w:t>ŢINTE STRATEGICE</w:t>
            </w:r>
          </w:p>
        </w:tc>
        <w:tc>
          <w:tcPr>
            <w:tcW w:w="7352"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tcPr>
          <w:p w:rsidR="00F46801" w:rsidRDefault="008D35F3" w:rsidP="00697FD9">
            <w:pPr>
              <w:spacing w:line="360" w:lineRule="auto"/>
              <w:ind w:right="48"/>
              <w:jc w:val="center"/>
              <w:rPr>
                <w:b/>
                <w:sz w:val="20"/>
                <w:szCs w:val="20"/>
              </w:rPr>
            </w:pPr>
            <w:r>
              <w:rPr>
                <w:b/>
                <w:sz w:val="20"/>
                <w:szCs w:val="20"/>
              </w:rPr>
              <w:t>OPŢIUNI STRATEGICE</w:t>
            </w:r>
          </w:p>
        </w:tc>
      </w:tr>
      <w:tr w:rsidR="00F46801" w:rsidTr="005D7D7E">
        <w:trPr>
          <w:trHeight w:val="1870"/>
        </w:trPr>
        <w:tc>
          <w:tcPr>
            <w:tcW w:w="32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697FD9">
            <w:pPr>
              <w:spacing w:line="360" w:lineRule="auto"/>
              <w:ind w:right="48"/>
              <w:jc w:val="both"/>
              <w:rPr>
                <w:b/>
                <w:sz w:val="20"/>
                <w:szCs w:val="20"/>
              </w:rPr>
            </w:pPr>
            <w:bookmarkStart w:id="33" w:name="_28h4qwu" w:colFirst="0" w:colLast="0"/>
            <w:bookmarkEnd w:id="33"/>
            <w:r>
              <w:rPr>
                <w:b/>
                <w:sz w:val="20"/>
                <w:szCs w:val="20"/>
              </w:rPr>
              <w:t>1. Prevenirea abandonului școlar prin reducerea cu 2,5%/an a numărului de absențe înregistrate de copii.</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sz w:val="20"/>
                <w:szCs w:val="20"/>
              </w:rPr>
            </w:pPr>
            <w:r>
              <w:rPr>
                <w:b/>
                <w:sz w:val="20"/>
                <w:szCs w:val="20"/>
              </w:rPr>
              <w:t>1. Opţiunea curriculară:</w:t>
            </w:r>
          </w:p>
          <w:p w:rsidR="00F46801" w:rsidRDefault="008D35F3" w:rsidP="00697FD9">
            <w:pPr>
              <w:numPr>
                <w:ilvl w:val="0"/>
                <w:numId w:val="59"/>
              </w:numPr>
              <w:tabs>
                <w:tab w:val="left" w:pos="271"/>
              </w:tabs>
              <w:spacing w:line="276" w:lineRule="auto"/>
              <w:ind w:left="0" w:right="48" w:firstLine="0"/>
              <w:jc w:val="both"/>
              <w:rPr>
                <w:sz w:val="20"/>
                <w:szCs w:val="20"/>
              </w:rPr>
            </w:pPr>
            <w:bookmarkStart w:id="34" w:name="_nmf14n" w:colFirst="0" w:colLast="0"/>
            <w:bookmarkEnd w:id="34"/>
            <w:r>
              <w:rPr>
                <w:sz w:val="20"/>
                <w:szCs w:val="20"/>
              </w:rPr>
              <w:t>Înzestrarea copilului cu un ansamblu structurat de competențe de tip funcțional, absolut necesare unei bune integrări ulterioare în viața preșcolară și socială.</w:t>
            </w:r>
          </w:p>
          <w:p w:rsidR="00F46801" w:rsidRDefault="008D35F3" w:rsidP="00697FD9">
            <w:pPr>
              <w:numPr>
                <w:ilvl w:val="0"/>
                <w:numId w:val="59"/>
              </w:numPr>
              <w:tabs>
                <w:tab w:val="left" w:pos="271"/>
              </w:tabs>
              <w:spacing w:line="276" w:lineRule="auto"/>
              <w:ind w:left="0" w:right="48" w:firstLine="0"/>
              <w:jc w:val="both"/>
              <w:rPr>
                <w:sz w:val="20"/>
                <w:szCs w:val="20"/>
              </w:rPr>
            </w:pPr>
            <w:r>
              <w:rPr>
                <w:sz w:val="20"/>
                <w:szCs w:val="20"/>
              </w:rPr>
              <w:t>Facilitarea accesului la servicii de consiliere pentru părinți, având ca scop identificarea factorilor ce duc la creșterea absenteismului școlar.</w:t>
            </w:r>
          </w:p>
          <w:p w:rsidR="00F46801" w:rsidRDefault="008D35F3" w:rsidP="00697FD9">
            <w:pPr>
              <w:numPr>
                <w:ilvl w:val="0"/>
                <w:numId w:val="59"/>
              </w:numPr>
              <w:tabs>
                <w:tab w:val="left" w:pos="271"/>
              </w:tabs>
              <w:spacing w:line="276" w:lineRule="auto"/>
              <w:ind w:left="0" w:right="48" w:firstLine="0"/>
              <w:jc w:val="both"/>
              <w:rPr>
                <w:sz w:val="20"/>
                <w:szCs w:val="20"/>
              </w:rPr>
            </w:pPr>
            <w:r>
              <w:rPr>
                <w:sz w:val="20"/>
                <w:szCs w:val="20"/>
              </w:rPr>
              <w:t>Diversificarea ofertei școlare prin activități curriculare și extracurriculare, în raport cu particularităţile individuale ale copiilor.</w:t>
            </w:r>
            <w:r>
              <w:rPr>
                <w:sz w:val="20"/>
                <w:szCs w:val="20"/>
              </w:rPr>
              <w:tab/>
            </w:r>
            <w:r>
              <w:rPr>
                <w:sz w:val="20"/>
                <w:szCs w:val="20"/>
              </w:rPr>
              <w:tab/>
            </w:r>
          </w:p>
        </w:tc>
      </w:tr>
      <w:tr w:rsidR="00F46801" w:rsidTr="005D7D7E">
        <w:trPr>
          <w:trHeight w:val="1400"/>
        </w:trPr>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sz w:val="20"/>
                <w:szCs w:val="20"/>
              </w:rPr>
            </w:pPr>
            <w:r>
              <w:rPr>
                <w:b/>
                <w:sz w:val="20"/>
                <w:szCs w:val="20"/>
              </w:rPr>
              <w:t xml:space="preserve">2. Opţiunea – resurse umane: </w:t>
            </w:r>
          </w:p>
          <w:p w:rsidR="00F46801" w:rsidRDefault="008D35F3" w:rsidP="00697FD9">
            <w:pPr>
              <w:tabs>
                <w:tab w:val="left" w:pos="271"/>
              </w:tabs>
              <w:ind w:right="48"/>
              <w:jc w:val="both"/>
              <w:rPr>
                <w:sz w:val="20"/>
                <w:szCs w:val="20"/>
              </w:rPr>
            </w:pPr>
            <w:r>
              <w:rPr>
                <w:sz w:val="20"/>
                <w:szCs w:val="20"/>
              </w:rPr>
              <w:t>a. O mare sensibilizare și implicare a cadrelor didactice pentru eficientizarea învățării și ancorarea ei în realitate, prin studiu, analiză și formare continuă.</w:t>
            </w:r>
          </w:p>
          <w:p w:rsidR="00F46801" w:rsidRDefault="008D35F3" w:rsidP="00697FD9">
            <w:pPr>
              <w:tabs>
                <w:tab w:val="left" w:pos="271"/>
              </w:tabs>
              <w:ind w:right="48"/>
              <w:jc w:val="both"/>
              <w:rPr>
                <w:sz w:val="20"/>
                <w:szCs w:val="20"/>
              </w:rPr>
            </w:pPr>
            <w:r>
              <w:rPr>
                <w:sz w:val="20"/>
                <w:szCs w:val="20"/>
              </w:rPr>
              <w:t>b. Activități de formare / dezvoltare profesională a cadrelor didactice.</w:t>
            </w:r>
          </w:p>
          <w:p w:rsidR="00F46801" w:rsidRDefault="008D35F3" w:rsidP="00697FD9">
            <w:pPr>
              <w:tabs>
                <w:tab w:val="left" w:pos="271"/>
              </w:tabs>
              <w:ind w:right="48"/>
              <w:jc w:val="both"/>
              <w:rPr>
                <w:sz w:val="20"/>
                <w:szCs w:val="20"/>
              </w:rPr>
            </w:pPr>
            <w:r>
              <w:rPr>
                <w:sz w:val="20"/>
                <w:szCs w:val="20"/>
              </w:rPr>
              <w:t>c. Organizarea de lecții deschise, lectorate cu părinții, „școala părinților” pentru responsabilizarea părinților în vederea prevenirii şi combaterii absenteismului.</w:t>
            </w:r>
          </w:p>
        </w:tc>
      </w:tr>
      <w:tr w:rsidR="00F46801" w:rsidTr="005D7D7E">
        <w:trPr>
          <w:trHeight w:val="556"/>
        </w:trPr>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sz w:val="20"/>
                <w:szCs w:val="20"/>
              </w:rPr>
            </w:pPr>
            <w:r>
              <w:rPr>
                <w:b/>
                <w:sz w:val="20"/>
                <w:szCs w:val="20"/>
              </w:rPr>
              <w:t>3. Opţiunea – resurse materiale şi financiare:</w:t>
            </w:r>
          </w:p>
          <w:p w:rsidR="00F46801" w:rsidRDefault="008D35F3" w:rsidP="00697FD9">
            <w:pPr>
              <w:tabs>
                <w:tab w:val="left" w:pos="271"/>
              </w:tabs>
              <w:ind w:right="48"/>
              <w:jc w:val="both"/>
              <w:rPr>
                <w:sz w:val="20"/>
                <w:szCs w:val="20"/>
              </w:rPr>
            </w:pPr>
            <w:r>
              <w:rPr>
                <w:sz w:val="20"/>
                <w:szCs w:val="20"/>
              </w:rPr>
              <w:t>a. Stimularea copiilor prin acordarea de stimulente.</w:t>
            </w:r>
          </w:p>
          <w:p w:rsidR="00F46801" w:rsidRDefault="008D35F3" w:rsidP="00697FD9">
            <w:pPr>
              <w:tabs>
                <w:tab w:val="left" w:pos="271"/>
              </w:tabs>
              <w:ind w:right="48"/>
              <w:jc w:val="both"/>
              <w:rPr>
                <w:sz w:val="20"/>
                <w:szCs w:val="20"/>
              </w:rPr>
            </w:pPr>
            <w:r>
              <w:rPr>
                <w:sz w:val="20"/>
                <w:szCs w:val="20"/>
              </w:rPr>
              <w:t>b. Utilizarea materialelor didactice moderne pentru ca lecțiile să devină mai atractive.</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sz w:val="20"/>
                <w:szCs w:val="20"/>
              </w:rPr>
            </w:pPr>
            <w:r>
              <w:rPr>
                <w:b/>
                <w:sz w:val="20"/>
                <w:szCs w:val="20"/>
              </w:rPr>
              <w:t xml:space="preserve">4. Opţiunea – relaţii cu comunitatea: </w:t>
            </w:r>
          </w:p>
          <w:p w:rsidR="00F46801" w:rsidRDefault="008D35F3" w:rsidP="00697FD9">
            <w:pPr>
              <w:tabs>
                <w:tab w:val="left" w:pos="271"/>
              </w:tabs>
              <w:ind w:right="48"/>
              <w:jc w:val="both"/>
              <w:rPr>
                <w:sz w:val="20"/>
                <w:szCs w:val="20"/>
              </w:rPr>
            </w:pPr>
            <w:r>
              <w:rPr>
                <w:sz w:val="20"/>
                <w:szCs w:val="20"/>
              </w:rPr>
              <w:t>a. Realizarea de parteneriate locale care duc la creșterea încrederii în grădiniță la nivel comunitar.</w:t>
            </w:r>
          </w:p>
          <w:p w:rsidR="00F46801" w:rsidRDefault="008D35F3" w:rsidP="00697FD9">
            <w:pPr>
              <w:tabs>
                <w:tab w:val="left" w:pos="271"/>
              </w:tabs>
              <w:ind w:right="48"/>
              <w:jc w:val="both"/>
              <w:rPr>
                <w:sz w:val="20"/>
                <w:szCs w:val="20"/>
              </w:rPr>
            </w:pPr>
            <w:r>
              <w:rPr>
                <w:sz w:val="20"/>
                <w:szCs w:val="20"/>
              </w:rPr>
              <w:t>b. Consțientizarea comunității locale de rolul grădiniței în formarea viitorilor școlari.</w:t>
            </w:r>
          </w:p>
          <w:p w:rsidR="00F46801" w:rsidRDefault="008D35F3" w:rsidP="00697FD9">
            <w:pPr>
              <w:tabs>
                <w:tab w:val="left" w:pos="271"/>
              </w:tabs>
              <w:ind w:right="48"/>
              <w:jc w:val="both"/>
              <w:rPr>
                <w:sz w:val="20"/>
                <w:szCs w:val="20"/>
              </w:rPr>
            </w:pPr>
            <w:r>
              <w:rPr>
                <w:sz w:val="20"/>
                <w:szCs w:val="20"/>
              </w:rPr>
              <w:t>c. Promovarea în comunitate a preocupărilor grădiniței pentru personalizarea actului instructiv-educativ în vederea prevenirii eşecului şcolar.</w:t>
            </w:r>
          </w:p>
        </w:tc>
      </w:tr>
      <w:tr w:rsidR="00F46801" w:rsidTr="005D7D7E">
        <w:trPr>
          <w:trHeight w:val="620"/>
        </w:trPr>
        <w:tc>
          <w:tcPr>
            <w:tcW w:w="32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697FD9">
            <w:pPr>
              <w:tabs>
                <w:tab w:val="left" w:pos="180"/>
                <w:tab w:val="left" w:pos="270"/>
                <w:tab w:val="left" w:pos="345"/>
              </w:tabs>
              <w:spacing w:line="360" w:lineRule="auto"/>
              <w:ind w:right="48"/>
              <w:jc w:val="both"/>
              <w:rPr>
                <w:b/>
                <w:sz w:val="20"/>
                <w:szCs w:val="20"/>
              </w:rPr>
            </w:pPr>
            <w:r>
              <w:rPr>
                <w:b/>
                <w:sz w:val="20"/>
                <w:szCs w:val="20"/>
              </w:rPr>
              <w:t>2.</w:t>
            </w:r>
            <w:r>
              <w:rPr>
                <w:b/>
                <w:sz w:val="20"/>
                <w:szCs w:val="20"/>
              </w:rPr>
              <w:tab/>
              <w:t>Îmbunătățirea participării la educație prin dezvoltarea și promovarea unei educații incluzive și creșterea ratei de atragere și integrare în comunitatea preșcolară a tuturor categoriilor/grupurilor vulnerabile de copii.</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numPr>
                <w:ilvl w:val="0"/>
                <w:numId w:val="60"/>
              </w:numPr>
              <w:tabs>
                <w:tab w:val="left" w:pos="271"/>
              </w:tabs>
              <w:spacing w:line="276" w:lineRule="auto"/>
              <w:ind w:left="0" w:right="48" w:firstLine="0"/>
              <w:jc w:val="both"/>
              <w:rPr>
                <w:sz w:val="20"/>
                <w:szCs w:val="20"/>
              </w:rPr>
            </w:pPr>
            <w:r>
              <w:rPr>
                <w:b/>
                <w:sz w:val="20"/>
                <w:szCs w:val="20"/>
              </w:rPr>
              <w:t>Opţiunea curriculară:</w:t>
            </w:r>
          </w:p>
          <w:p w:rsidR="00F46801" w:rsidRDefault="008D35F3" w:rsidP="00697FD9">
            <w:pPr>
              <w:tabs>
                <w:tab w:val="left" w:pos="271"/>
              </w:tabs>
              <w:ind w:right="48"/>
              <w:jc w:val="both"/>
              <w:rPr>
                <w:sz w:val="20"/>
                <w:szCs w:val="20"/>
              </w:rPr>
            </w:pPr>
            <w:r>
              <w:rPr>
                <w:sz w:val="20"/>
                <w:szCs w:val="20"/>
              </w:rPr>
              <w:t>a. Ameliorarea și flexibilizarea curriculum-ului.</w:t>
            </w:r>
          </w:p>
          <w:p w:rsidR="00F46801" w:rsidRDefault="008D35F3" w:rsidP="00697FD9">
            <w:pPr>
              <w:tabs>
                <w:tab w:val="left" w:pos="271"/>
              </w:tabs>
              <w:ind w:right="48"/>
              <w:jc w:val="both"/>
              <w:rPr>
                <w:sz w:val="20"/>
                <w:szCs w:val="20"/>
              </w:rPr>
            </w:pPr>
            <w:r>
              <w:rPr>
                <w:sz w:val="20"/>
                <w:szCs w:val="20"/>
              </w:rPr>
              <w:t>b. Adaptarea metodelor de predare-învățare la nevoile de incluziune și comunicare a copiilor.</w:t>
            </w:r>
          </w:p>
          <w:p w:rsidR="00F46801" w:rsidRDefault="008D35F3" w:rsidP="00697FD9">
            <w:pPr>
              <w:tabs>
                <w:tab w:val="left" w:pos="271"/>
              </w:tabs>
              <w:ind w:right="48"/>
              <w:jc w:val="both"/>
              <w:rPr>
                <w:sz w:val="20"/>
                <w:szCs w:val="20"/>
              </w:rPr>
            </w:pPr>
            <w:r>
              <w:rPr>
                <w:sz w:val="20"/>
                <w:szCs w:val="20"/>
              </w:rPr>
              <w:t>c. Promovarea serviciilor educaţionale adaptate la copiii cu CES.</w:t>
            </w:r>
          </w:p>
          <w:p w:rsidR="00F46801" w:rsidRDefault="008D35F3" w:rsidP="00697FD9">
            <w:pPr>
              <w:tabs>
                <w:tab w:val="left" w:pos="271"/>
              </w:tabs>
              <w:ind w:right="48"/>
              <w:jc w:val="both"/>
              <w:rPr>
                <w:sz w:val="20"/>
                <w:szCs w:val="20"/>
              </w:rPr>
            </w:pPr>
            <w:r>
              <w:rPr>
                <w:sz w:val="20"/>
                <w:szCs w:val="20"/>
              </w:rPr>
              <w:t>d. Dezvoltarea unor programe de educație diferențiată.</w:t>
            </w:r>
          </w:p>
          <w:p w:rsidR="00F46801" w:rsidRDefault="008D35F3" w:rsidP="00697FD9">
            <w:pPr>
              <w:tabs>
                <w:tab w:val="left" w:pos="271"/>
              </w:tabs>
              <w:ind w:right="48"/>
              <w:jc w:val="both"/>
              <w:rPr>
                <w:sz w:val="20"/>
                <w:szCs w:val="20"/>
              </w:rPr>
            </w:pPr>
            <w:r>
              <w:rPr>
                <w:sz w:val="20"/>
                <w:szCs w:val="20"/>
              </w:rPr>
              <w:t>e. Creșterea gradului de corelare a tehnologiilor educaţionale, curriculumului, materialelor didactice cu nivelul de dezvoltare a copilului şi nevoile de învăţare.</w:t>
            </w:r>
          </w:p>
          <w:p w:rsidR="00F46801" w:rsidRDefault="008D35F3" w:rsidP="00697FD9">
            <w:pPr>
              <w:tabs>
                <w:tab w:val="left" w:pos="271"/>
              </w:tabs>
              <w:ind w:right="48"/>
              <w:jc w:val="both"/>
              <w:rPr>
                <w:sz w:val="20"/>
                <w:szCs w:val="20"/>
              </w:rPr>
            </w:pPr>
            <w:r>
              <w:rPr>
                <w:sz w:val="20"/>
                <w:szCs w:val="20"/>
              </w:rPr>
              <w:t>f. Creșterea ratei de cuprindere în învăţămîntul preşcolar a copiilor cu CES</w:t>
            </w:r>
          </w:p>
        </w:tc>
      </w:tr>
      <w:tr w:rsidR="00F46801" w:rsidTr="005D7D7E">
        <w:trPr>
          <w:trHeight w:val="800"/>
        </w:trPr>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sz w:val="20"/>
                <w:szCs w:val="20"/>
              </w:rPr>
            </w:pPr>
            <w:r>
              <w:rPr>
                <w:b/>
                <w:sz w:val="20"/>
                <w:szCs w:val="20"/>
              </w:rPr>
              <w:t xml:space="preserve">2. Opţiunea – resurse umane: </w:t>
            </w:r>
          </w:p>
          <w:p w:rsidR="00F46801" w:rsidRDefault="008D35F3" w:rsidP="00697FD9">
            <w:pPr>
              <w:tabs>
                <w:tab w:val="left" w:pos="271"/>
              </w:tabs>
              <w:ind w:right="48"/>
              <w:jc w:val="both"/>
              <w:rPr>
                <w:sz w:val="20"/>
                <w:szCs w:val="20"/>
              </w:rPr>
            </w:pPr>
            <w:r>
              <w:rPr>
                <w:sz w:val="20"/>
                <w:szCs w:val="20"/>
              </w:rPr>
              <w:t>a. Analiza resurselor umane existente în unitate în vederea acordării suportului educațional copiilor cu CES.</w:t>
            </w:r>
          </w:p>
          <w:p w:rsidR="00F46801" w:rsidRDefault="008D35F3" w:rsidP="00697FD9">
            <w:pPr>
              <w:tabs>
                <w:tab w:val="left" w:pos="271"/>
              </w:tabs>
              <w:ind w:right="48"/>
              <w:jc w:val="both"/>
              <w:rPr>
                <w:sz w:val="20"/>
                <w:szCs w:val="20"/>
              </w:rPr>
            </w:pPr>
            <w:r>
              <w:rPr>
                <w:sz w:val="20"/>
                <w:szCs w:val="20"/>
              </w:rPr>
              <w:t>b. Formarea iniţială şi continuă a cadrelor didactice în domeniul educaţiei incluzive.</w:t>
            </w:r>
          </w:p>
          <w:p w:rsidR="00F46801" w:rsidRDefault="008D35F3" w:rsidP="00697FD9">
            <w:pPr>
              <w:tabs>
                <w:tab w:val="left" w:pos="271"/>
              </w:tabs>
              <w:ind w:right="48"/>
              <w:jc w:val="both"/>
              <w:rPr>
                <w:sz w:val="20"/>
                <w:szCs w:val="20"/>
              </w:rPr>
            </w:pPr>
            <w:r>
              <w:rPr>
                <w:sz w:val="20"/>
                <w:szCs w:val="20"/>
              </w:rPr>
              <w:t>c. Asigurarea serviciilor de asistență psihopedagogică, prin colaborarea cu CJRAE.</w:t>
            </w:r>
          </w:p>
          <w:p w:rsidR="00F46801" w:rsidRDefault="008D35F3" w:rsidP="00697FD9">
            <w:pPr>
              <w:tabs>
                <w:tab w:val="left" w:pos="271"/>
              </w:tabs>
              <w:ind w:right="48"/>
              <w:jc w:val="both"/>
              <w:rPr>
                <w:sz w:val="20"/>
                <w:szCs w:val="20"/>
              </w:rPr>
            </w:pPr>
            <w:r>
              <w:rPr>
                <w:sz w:val="20"/>
                <w:szCs w:val="20"/>
              </w:rPr>
              <w:t>d. Cadrele didactice cunosc şi aplică prevederile actelor normative şi metodologice privind incluziunea şcolară a copiilor cu CES.</w:t>
            </w:r>
          </w:p>
        </w:tc>
      </w:tr>
      <w:tr w:rsidR="00F46801" w:rsidTr="005D7D7E">
        <w:trPr>
          <w:trHeight w:val="1376"/>
        </w:trPr>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color w:val="000000"/>
                <w:sz w:val="20"/>
                <w:szCs w:val="20"/>
              </w:rPr>
            </w:pPr>
            <w:r>
              <w:rPr>
                <w:b/>
                <w:sz w:val="20"/>
                <w:szCs w:val="20"/>
              </w:rPr>
              <w:t xml:space="preserve">3. </w:t>
            </w:r>
            <w:r>
              <w:rPr>
                <w:b/>
                <w:color w:val="000000"/>
                <w:sz w:val="20"/>
                <w:szCs w:val="20"/>
              </w:rPr>
              <w:t>Opţiunea – resurse materiale şi financiare:</w:t>
            </w:r>
          </w:p>
          <w:p w:rsidR="00F46801" w:rsidRDefault="008D35F3" w:rsidP="00697FD9">
            <w:pPr>
              <w:tabs>
                <w:tab w:val="left" w:pos="271"/>
              </w:tabs>
              <w:ind w:right="48"/>
              <w:jc w:val="both"/>
              <w:rPr>
                <w:sz w:val="20"/>
                <w:szCs w:val="20"/>
              </w:rPr>
            </w:pPr>
            <w:r>
              <w:rPr>
                <w:sz w:val="20"/>
                <w:szCs w:val="20"/>
              </w:rPr>
              <w:t>a. Asigurarea condiţiilor materiale necesare și reorganizarea modalităților suport pentru asistența psihopedagogică adecvată și accesibilă tuturor copiilor cu cerințe educaționale speciale.</w:t>
            </w:r>
          </w:p>
          <w:p w:rsidR="00F46801" w:rsidRDefault="008D35F3" w:rsidP="00697FD9">
            <w:pPr>
              <w:tabs>
                <w:tab w:val="left" w:pos="271"/>
              </w:tabs>
              <w:ind w:right="48"/>
              <w:jc w:val="both"/>
              <w:rPr>
                <w:sz w:val="20"/>
                <w:szCs w:val="20"/>
              </w:rPr>
            </w:pPr>
            <w:r>
              <w:rPr>
                <w:sz w:val="20"/>
                <w:szCs w:val="20"/>
              </w:rPr>
              <w:t>b. Adaptarea mediului şcolar la necesităţile specifice ale copiilor cu cerinţe educaţionale speciale.</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sz w:val="20"/>
                <w:szCs w:val="20"/>
              </w:rPr>
            </w:pPr>
            <w:r>
              <w:rPr>
                <w:b/>
                <w:sz w:val="20"/>
                <w:szCs w:val="20"/>
              </w:rPr>
              <w:t xml:space="preserve">4. Opţiunea – relaţii cu comunitatea: </w:t>
            </w:r>
          </w:p>
          <w:p w:rsidR="00F46801" w:rsidRDefault="008D35F3" w:rsidP="00697FD9">
            <w:pPr>
              <w:tabs>
                <w:tab w:val="left" w:pos="271"/>
              </w:tabs>
              <w:ind w:right="48"/>
              <w:jc w:val="both"/>
              <w:rPr>
                <w:sz w:val="20"/>
                <w:szCs w:val="20"/>
              </w:rPr>
            </w:pPr>
            <w:r>
              <w:rPr>
                <w:sz w:val="20"/>
                <w:szCs w:val="20"/>
              </w:rPr>
              <w:t>a. Activități de promovare a educației incluzive în comunitate - creșterea gradului de sensibilizare a opiniei publice în problema educaţiei inclusive.</w:t>
            </w:r>
          </w:p>
          <w:p w:rsidR="00F46801" w:rsidRDefault="008D35F3" w:rsidP="00697FD9">
            <w:pPr>
              <w:tabs>
                <w:tab w:val="left" w:pos="271"/>
              </w:tabs>
              <w:ind w:right="48"/>
              <w:jc w:val="both"/>
              <w:rPr>
                <w:sz w:val="20"/>
                <w:szCs w:val="20"/>
              </w:rPr>
            </w:pPr>
            <w:r>
              <w:rPr>
                <w:sz w:val="20"/>
                <w:szCs w:val="20"/>
              </w:rPr>
              <w:t>b. Implicarea comunității în viața școlară.</w:t>
            </w:r>
          </w:p>
          <w:p w:rsidR="00F46801" w:rsidRDefault="008D35F3" w:rsidP="00697FD9">
            <w:pPr>
              <w:tabs>
                <w:tab w:val="left" w:pos="271"/>
              </w:tabs>
              <w:ind w:right="48"/>
              <w:jc w:val="both"/>
              <w:rPr>
                <w:sz w:val="20"/>
                <w:szCs w:val="20"/>
              </w:rPr>
            </w:pPr>
            <w:r>
              <w:rPr>
                <w:sz w:val="20"/>
                <w:szCs w:val="20"/>
              </w:rPr>
              <w:t>c. Stabilirea de parteneriate naţionale şi internaţionale în dezvoltarea şi promovarea educaţiei incluzive.</w:t>
            </w:r>
          </w:p>
        </w:tc>
      </w:tr>
      <w:tr w:rsidR="00F46801" w:rsidTr="005D7D7E">
        <w:trPr>
          <w:trHeight w:val="901"/>
        </w:trPr>
        <w:tc>
          <w:tcPr>
            <w:tcW w:w="32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697FD9">
            <w:pPr>
              <w:spacing w:line="360" w:lineRule="auto"/>
              <w:ind w:right="48"/>
              <w:jc w:val="both"/>
              <w:rPr>
                <w:b/>
                <w:sz w:val="20"/>
                <w:szCs w:val="20"/>
              </w:rPr>
            </w:pPr>
            <w:r>
              <w:rPr>
                <w:b/>
                <w:sz w:val="20"/>
                <w:szCs w:val="20"/>
              </w:rPr>
              <w:t xml:space="preserve">3. Asigurarea unui management instituțional eficient, transparent, </w:t>
            </w:r>
            <w:r>
              <w:rPr>
                <w:b/>
                <w:sz w:val="20"/>
                <w:szCs w:val="20"/>
              </w:rPr>
              <w:lastRenderedPageBreak/>
              <w:t>bazat pe entuziasm, motivare, implicare proactivă, prin implicarea tuturor cadrelor didactice în procesul de luare a deciziilor și prin implicarea întregului personal, a beneficiarilor educației oferite, în procesul de asigurare a calității educației.</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sz w:val="20"/>
                <w:szCs w:val="20"/>
              </w:rPr>
            </w:pPr>
            <w:r>
              <w:rPr>
                <w:b/>
                <w:sz w:val="20"/>
                <w:szCs w:val="20"/>
              </w:rPr>
              <w:lastRenderedPageBreak/>
              <w:t>1. Opţiunea curriculară:</w:t>
            </w:r>
          </w:p>
          <w:p w:rsidR="00F46801" w:rsidRDefault="008D35F3" w:rsidP="00697FD9">
            <w:pPr>
              <w:tabs>
                <w:tab w:val="left" w:pos="271"/>
              </w:tabs>
              <w:ind w:right="48"/>
              <w:jc w:val="both"/>
              <w:rPr>
                <w:sz w:val="20"/>
                <w:szCs w:val="20"/>
              </w:rPr>
            </w:pPr>
            <w:bookmarkStart w:id="35" w:name="_37m2jsg" w:colFirst="0" w:colLast="0"/>
            <w:bookmarkEnd w:id="35"/>
            <w:r>
              <w:rPr>
                <w:sz w:val="20"/>
                <w:szCs w:val="20"/>
              </w:rPr>
              <w:t>a. Încurajarea participării beneficiarilor direcți și indirecți în stabilirea ofertei CDȘ, aliniată la cerințele externe.</w:t>
            </w:r>
          </w:p>
          <w:p w:rsidR="00F46801" w:rsidRDefault="008D35F3" w:rsidP="00697FD9">
            <w:pPr>
              <w:tabs>
                <w:tab w:val="left" w:pos="271"/>
              </w:tabs>
              <w:ind w:right="48"/>
              <w:jc w:val="both"/>
              <w:rPr>
                <w:sz w:val="20"/>
                <w:szCs w:val="20"/>
              </w:rPr>
            </w:pPr>
            <w:r>
              <w:rPr>
                <w:sz w:val="20"/>
                <w:szCs w:val="20"/>
              </w:rPr>
              <w:lastRenderedPageBreak/>
              <w:t>b. Dezvoltarea de către cadrele didactice a strategiilor de lucru în echipă, prin proiecte de grup, sesiuni demonstrative de dezbateri.</w:t>
            </w:r>
          </w:p>
          <w:p w:rsidR="00F46801" w:rsidRDefault="008D35F3" w:rsidP="00697FD9">
            <w:pPr>
              <w:tabs>
                <w:tab w:val="left" w:pos="271"/>
              </w:tabs>
              <w:ind w:right="48"/>
              <w:jc w:val="both"/>
              <w:rPr>
                <w:sz w:val="20"/>
                <w:szCs w:val="20"/>
              </w:rPr>
            </w:pPr>
            <w:r>
              <w:rPr>
                <w:sz w:val="20"/>
                <w:szCs w:val="20"/>
              </w:rPr>
              <w:t>c. Eficientizarea activităţilor prin promovarea celor care dezvoltă spiritul de echipă, comunicare pozitivă, pasiune în activitățile desfășurate.</w:t>
            </w:r>
          </w:p>
        </w:tc>
      </w:tr>
      <w:tr w:rsidR="00F46801" w:rsidTr="005D7D7E">
        <w:trPr>
          <w:trHeight w:val="901"/>
        </w:trPr>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sz w:val="20"/>
                <w:szCs w:val="20"/>
              </w:rPr>
            </w:pPr>
            <w:r>
              <w:rPr>
                <w:b/>
                <w:sz w:val="20"/>
                <w:szCs w:val="20"/>
              </w:rPr>
              <w:t xml:space="preserve">2. Opţiunea – resurse umane: </w:t>
            </w:r>
          </w:p>
          <w:p w:rsidR="00F46801" w:rsidRDefault="008D35F3" w:rsidP="00697FD9">
            <w:pPr>
              <w:tabs>
                <w:tab w:val="left" w:pos="271"/>
              </w:tabs>
              <w:ind w:right="48"/>
              <w:jc w:val="both"/>
              <w:rPr>
                <w:sz w:val="20"/>
                <w:szCs w:val="20"/>
              </w:rPr>
            </w:pPr>
            <w:bookmarkStart w:id="36" w:name="_1mrcu09" w:colFirst="0" w:colLast="0"/>
            <w:bookmarkEnd w:id="36"/>
            <w:r>
              <w:rPr>
                <w:sz w:val="20"/>
                <w:szCs w:val="20"/>
              </w:rPr>
              <w:t>a. Identificarea nevoilor reale de pregătire ale cadrelor didactice, stimularea participării acestora în programe de formare continuă, în vederea creşterea calităţii resurselor umane angajate în grădiniță, în vederea îndeplinirii scopurilor educaţionale şi asigurarea calităţii în învăţământ, în vederea îmbunătățirii relațiilor dintre colegi și dintre cadre didactice și copii, în vederea creșterii gradului de satisfacție în raport cu activitățile desfășurate în unitatea de învățământ.</w:t>
            </w:r>
          </w:p>
          <w:p w:rsidR="00F46801" w:rsidRDefault="008D35F3" w:rsidP="00697FD9">
            <w:pPr>
              <w:tabs>
                <w:tab w:val="left" w:pos="271"/>
              </w:tabs>
              <w:ind w:right="48"/>
              <w:jc w:val="both"/>
              <w:rPr>
                <w:sz w:val="20"/>
                <w:szCs w:val="20"/>
              </w:rPr>
            </w:pPr>
            <w:r>
              <w:rPr>
                <w:sz w:val="20"/>
                <w:szCs w:val="20"/>
              </w:rPr>
              <w:t>b. Dezvoltarea capacităţilor de relaţionare în luarea deciziilor cu factorii relevanţi: structurile organizatorice ale părinţilor.</w:t>
            </w:r>
          </w:p>
          <w:p w:rsidR="00F46801" w:rsidRDefault="008D35F3" w:rsidP="00697FD9">
            <w:pPr>
              <w:tabs>
                <w:tab w:val="left" w:pos="271"/>
              </w:tabs>
              <w:ind w:right="48"/>
              <w:jc w:val="both"/>
              <w:rPr>
                <w:sz w:val="20"/>
                <w:szCs w:val="20"/>
              </w:rPr>
            </w:pPr>
            <w:r>
              <w:rPr>
                <w:sz w:val="20"/>
                <w:szCs w:val="20"/>
              </w:rPr>
              <w:t>c. Responsabilizarea  personalului în atingerea țintelor strategice, respectând fișa postului și valorizând abilitățile personale.</w:t>
            </w:r>
          </w:p>
        </w:tc>
      </w:tr>
      <w:tr w:rsidR="00F46801" w:rsidTr="005D7D7E">
        <w:trPr>
          <w:trHeight w:val="975"/>
        </w:trPr>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color w:val="000000"/>
                <w:sz w:val="20"/>
                <w:szCs w:val="20"/>
              </w:rPr>
            </w:pPr>
            <w:r>
              <w:rPr>
                <w:b/>
                <w:sz w:val="20"/>
                <w:szCs w:val="20"/>
              </w:rPr>
              <w:t xml:space="preserve">3. </w:t>
            </w:r>
            <w:r>
              <w:rPr>
                <w:b/>
                <w:color w:val="000000"/>
                <w:sz w:val="20"/>
                <w:szCs w:val="20"/>
              </w:rPr>
              <w:t>Opţiunea – resurse materiale şi financiare:</w:t>
            </w:r>
          </w:p>
          <w:p w:rsidR="00F46801" w:rsidRDefault="008D35F3" w:rsidP="00697FD9">
            <w:pPr>
              <w:tabs>
                <w:tab w:val="left" w:pos="271"/>
              </w:tabs>
              <w:ind w:right="48"/>
              <w:jc w:val="both"/>
              <w:rPr>
                <w:sz w:val="20"/>
                <w:szCs w:val="20"/>
              </w:rPr>
            </w:pPr>
            <w:bookmarkStart w:id="37" w:name="_46r0co2" w:colFirst="0" w:colLast="0"/>
            <w:bookmarkEnd w:id="37"/>
            <w:r>
              <w:rPr>
                <w:sz w:val="20"/>
                <w:szCs w:val="20"/>
              </w:rPr>
              <w:t>a. Atragerea de sponsorizări pentru derularea proiectelor unității.</w:t>
            </w:r>
          </w:p>
          <w:p w:rsidR="00F46801" w:rsidRDefault="008D35F3" w:rsidP="00697FD9">
            <w:pPr>
              <w:tabs>
                <w:tab w:val="left" w:pos="271"/>
              </w:tabs>
              <w:ind w:right="48"/>
              <w:jc w:val="both"/>
              <w:rPr>
                <w:sz w:val="20"/>
                <w:szCs w:val="20"/>
              </w:rPr>
            </w:pPr>
            <w:r>
              <w:rPr>
                <w:sz w:val="20"/>
                <w:szCs w:val="20"/>
              </w:rPr>
              <w:t>b. Completarea achiziţionării mijloacelor moderne audiovizuale, a materialelor didactice în contextul digitalizării procesului educativ.</w:t>
            </w:r>
          </w:p>
        </w:tc>
      </w:tr>
      <w:tr w:rsidR="00F46801" w:rsidTr="005D7D7E">
        <w:trPr>
          <w:trHeight w:val="975"/>
        </w:trPr>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sz w:val="20"/>
                <w:szCs w:val="20"/>
              </w:rPr>
            </w:pPr>
            <w:r>
              <w:rPr>
                <w:b/>
                <w:sz w:val="20"/>
                <w:szCs w:val="20"/>
              </w:rPr>
              <w:t xml:space="preserve">4. Opţiunea – relaţii cu comunitatea: </w:t>
            </w:r>
          </w:p>
          <w:p w:rsidR="00F46801" w:rsidRDefault="008D35F3" w:rsidP="00697FD9">
            <w:pPr>
              <w:tabs>
                <w:tab w:val="left" w:pos="271"/>
              </w:tabs>
              <w:ind w:right="48"/>
              <w:jc w:val="both"/>
              <w:rPr>
                <w:sz w:val="20"/>
                <w:szCs w:val="20"/>
              </w:rPr>
            </w:pPr>
            <w:bookmarkStart w:id="38" w:name="_2lwamvv" w:colFirst="0" w:colLast="0"/>
            <w:bookmarkEnd w:id="38"/>
            <w:r>
              <w:rPr>
                <w:sz w:val="20"/>
                <w:szCs w:val="20"/>
              </w:rPr>
              <w:t>a. Implicarea instituțiilor cu interes educațional în antrenarea cadrelor didactice și a copiilor.</w:t>
            </w:r>
          </w:p>
          <w:p w:rsidR="00F46801" w:rsidRDefault="008D35F3" w:rsidP="00697FD9">
            <w:pPr>
              <w:tabs>
                <w:tab w:val="left" w:pos="271"/>
              </w:tabs>
              <w:ind w:right="48"/>
              <w:jc w:val="both"/>
              <w:rPr>
                <w:sz w:val="20"/>
                <w:szCs w:val="20"/>
              </w:rPr>
            </w:pPr>
            <w:r>
              <w:rPr>
                <w:sz w:val="20"/>
                <w:szCs w:val="20"/>
              </w:rPr>
              <w:t>b. Dezvoltarea capacităţilor de relaţionare cu comunitatea locală.</w:t>
            </w:r>
          </w:p>
        </w:tc>
      </w:tr>
      <w:tr w:rsidR="00F46801" w:rsidTr="00697FD9">
        <w:trPr>
          <w:trHeight w:val="1262"/>
        </w:trPr>
        <w:tc>
          <w:tcPr>
            <w:tcW w:w="32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697FD9">
            <w:pPr>
              <w:spacing w:line="360" w:lineRule="auto"/>
              <w:ind w:right="48"/>
              <w:rPr>
                <w:sz w:val="20"/>
                <w:szCs w:val="20"/>
              </w:rPr>
            </w:pPr>
            <w:bookmarkStart w:id="39" w:name="_111kx3o" w:colFirst="0" w:colLast="0"/>
            <w:bookmarkEnd w:id="39"/>
            <w:r>
              <w:rPr>
                <w:b/>
                <w:sz w:val="20"/>
                <w:szCs w:val="20"/>
              </w:rPr>
              <w:t>4. Creșterea vizibilității grădiniței în comunitate prin dezvoltarea parteneriatelor educaționale locale, județene, naționale, în vederea îmbunătățirii prin experiențe noi a</w:t>
            </w:r>
            <w:r w:rsidR="005D7D7E">
              <w:rPr>
                <w:b/>
                <w:sz w:val="20"/>
                <w:szCs w:val="20"/>
              </w:rPr>
              <w:t xml:space="preserve"> </w:t>
            </w:r>
            <w:r>
              <w:rPr>
                <w:b/>
                <w:sz w:val="20"/>
                <w:szCs w:val="20"/>
              </w:rPr>
              <w:t>calității managementului instituțional.</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numPr>
                <w:ilvl w:val="0"/>
                <w:numId w:val="61"/>
              </w:numPr>
              <w:tabs>
                <w:tab w:val="left" w:pos="271"/>
              </w:tabs>
              <w:spacing w:line="276" w:lineRule="auto"/>
              <w:ind w:left="0" w:right="48" w:firstLine="0"/>
              <w:jc w:val="both"/>
              <w:rPr>
                <w:color w:val="000000"/>
                <w:sz w:val="20"/>
                <w:szCs w:val="20"/>
              </w:rPr>
            </w:pPr>
            <w:r>
              <w:rPr>
                <w:b/>
                <w:color w:val="000000"/>
                <w:sz w:val="20"/>
                <w:szCs w:val="20"/>
              </w:rPr>
              <w:t>Opţiunea curriculară:</w:t>
            </w:r>
          </w:p>
          <w:p w:rsidR="00F46801" w:rsidRDefault="008D35F3" w:rsidP="00697FD9">
            <w:pPr>
              <w:ind w:right="48"/>
              <w:jc w:val="both"/>
              <w:rPr>
                <w:color w:val="000000"/>
                <w:sz w:val="20"/>
                <w:szCs w:val="20"/>
              </w:rPr>
            </w:pPr>
            <w:r>
              <w:rPr>
                <w:color w:val="000000"/>
                <w:sz w:val="20"/>
                <w:szCs w:val="20"/>
              </w:rPr>
              <w:t>a. Numirea prin decizie a coordonatorului de proiecte și programe educative școlare și extrașcolare.</w:t>
            </w:r>
          </w:p>
          <w:p w:rsidR="00F46801" w:rsidRDefault="008D35F3" w:rsidP="00697FD9">
            <w:pPr>
              <w:ind w:right="48"/>
              <w:jc w:val="both"/>
              <w:rPr>
                <w:color w:val="000000"/>
                <w:sz w:val="20"/>
                <w:szCs w:val="20"/>
              </w:rPr>
            </w:pPr>
            <w:r>
              <w:rPr>
                <w:color w:val="000000"/>
                <w:sz w:val="20"/>
                <w:szCs w:val="20"/>
              </w:rPr>
              <w:t>b. Implicarea cadrelor didactice în popularizarea rezultatelor unității, a activităților curriculare și extracurriculare în rândul părinţilor.</w:t>
            </w:r>
          </w:p>
          <w:p w:rsidR="00F46801" w:rsidRDefault="008D35F3" w:rsidP="00697FD9">
            <w:pPr>
              <w:ind w:right="48"/>
              <w:jc w:val="both"/>
              <w:rPr>
                <w:color w:val="000000"/>
                <w:sz w:val="20"/>
                <w:szCs w:val="20"/>
              </w:rPr>
            </w:pPr>
            <w:r>
              <w:rPr>
                <w:color w:val="000000"/>
                <w:sz w:val="20"/>
                <w:szCs w:val="20"/>
              </w:rPr>
              <w:t>c. Se vor edita pliante şi afişe care vor cuprinde informaţii despre realizările unității școlare.</w:t>
            </w:r>
          </w:p>
          <w:p w:rsidR="00F46801" w:rsidRDefault="008D35F3" w:rsidP="00697FD9">
            <w:pPr>
              <w:ind w:right="48"/>
              <w:jc w:val="both"/>
              <w:rPr>
                <w:color w:val="000000"/>
                <w:sz w:val="20"/>
                <w:szCs w:val="20"/>
              </w:rPr>
            </w:pPr>
            <w:r>
              <w:rPr>
                <w:color w:val="000000"/>
                <w:sz w:val="20"/>
                <w:szCs w:val="20"/>
              </w:rPr>
              <w:t>d. Se va asigura informarea comunităţii locale prin intermediul mass-media locală.</w:t>
            </w:r>
          </w:p>
          <w:p w:rsidR="00F46801" w:rsidRDefault="008D35F3" w:rsidP="00697FD9">
            <w:pPr>
              <w:ind w:right="48"/>
              <w:jc w:val="both"/>
              <w:rPr>
                <w:color w:val="000000"/>
                <w:sz w:val="20"/>
                <w:szCs w:val="20"/>
              </w:rPr>
            </w:pPr>
            <w:r>
              <w:rPr>
                <w:color w:val="000000"/>
                <w:sz w:val="20"/>
                <w:szCs w:val="20"/>
              </w:rPr>
              <w:t>e. Realizarea de parteneriate pentru desfăşurarea de activităţi culturale în comunitate.</w:t>
            </w:r>
          </w:p>
          <w:p w:rsidR="00F46801" w:rsidRDefault="008D35F3" w:rsidP="00697FD9">
            <w:pPr>
              <w:ind w:right="48"/>
              <w:jc w:val="both"/>
              <w:rPr>
                <w:color w:val="000000"/>
                <w:sz w:val="20"/>
                <w:szCs w:val="20"/>
              </w:rPr>
            </w:pPr>
            <w:r>
              <w:rPr>
                <w:color w:val="000000"/>
                <w:sz w:val="20"/>
                <w:szCs w:val="20"/>
              </w:rPr>
              <w:t>f. Deschiderea către alte unităţi din alte localităţi pentru realizarea schimbului cultural.</w:t>
            </w:r>
          </w:p>
        </w:tc>
      </w:tr>
      <w:tr w:rsidR="00F46801" w:rsidTr="00697FD9">
        <w:trPr>
          <w:trHeight w:val="1414"/>
        </w:trPr>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color w:val="000000"/>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color w:val="000000"/>
                <w:sz w:val="20"/>
                <w:szCs w:val="20"/>
              </w:rPr>
            </w:pPr>
            <w:r>
              <w:rPr>
                <w:b/>
                <w:color w:val="000000"/>
                <w:sz w:val="20"/>
                <w:szCs w:val="20"/>
              </w:rPr>
              <w:t xml:space="preserve">2. Opţiunea – resurse umane: </w:t>
            </w:r>
          </w:p>
          <w:p w:rsidR="00F46801" w:rsidRDefault="008D35F3" w:rsidP="00697FD9">
            <w:pPr>
              <w:tabs>
                <w:tab w:val="left" w:pos="271"/>
              </w:tabs>
              <w:ind w:right="48"/>
              <w:jc w:val="both"/>
              <w:rPr>
                <w:color w:val="000000"/>
                <w:sz w:val="20"/>
                <w:szCs w:val="20"/>
              </w:rPr>
            </w:pPr>
            <w:bookmarkStart w:id="40" w:name="_3l18frh" w:colFirst="0" w:colLast="0"/>
            <w:bookmarkEnd w:id="40"/>
            <w:r>
              <w:rPr>
                <w:color w:val="000000"/>
                <w:sz w:val="20"/>
                <w:szCs w:val="20"/>
              </w:rPr>
              <w:t>a. Implicarea educatoarelor și a părinţilor în derularea proiectelor existente.</w:t>
            </w:r>
          </w:p>
          <w:p w:rsidR="00F46801" w:rsidRDefault="008D35F3" w:rsidP="00697FD9">
            <w:pPr>
              <w:tabs>
                <w:tab w:val="left" w:pos="271"/>
              </w:tabs>
              <w:ind w:right="48"/>
              <w:jc w:val="both"/>
              <w:rPr>
                <w:color w:val="000000"/>
                <w:sz w:val="20"/>
                <w:szCs w:val="20"/>
              </w:rPr>
            </w:pPr>
            <w:r>
              <w:rPr>
                <w:color w:val="000000"/>
                <w:sz w:val="20"/>
                <w:szCs w:val="20"/>
              </w:rPr>
              <w:t>b. Iniţializarea relaţiilor cu partenerii externi cu care să se facă schimbul de activităţi propuse.</w:t>
            </w:r>
          </w:p>
          <w:p w:rsidR="00F46801" w:rsidRDefault="008D35F3" w:rsidP="00697FD9">
            <w:pPr>
              <w:tabs>
                <w:tab w:val="left" w:pos="271"/>
              </w:tabs>
              <w:ind w:right="48"/>
              <w:jc w:val="both"/>
              <w:rPr>
                <w:color w:val="000000"/>
                <w:sz w:val="20"/>
                <w:szCs w:val="20"/>
              </w:rPr>
            </w:pPr>
            <w:r>
              <w:rPr>
                <w:color w:val="000000"/>
                <w:sz w:val="20"/>
                <w:szCs w:val="20"/>
              </w:rPr>
              <w:t>c. Popularizarea prin mass-media a factorilor implicaţi în activităţile de parteneriat.</w:t>
            </w:r>
          </w:p>
          <w:p w:rsidR="00697FD9" w:rsidRDefault="008D35F3" w:rsidP="00697FD9">
            <w:pPr>
              <w:tabs>
                <w:tab w:val="left" w:pos="271"/>
              </w:tabs>
              <w:ind w:right="48"/>
              <w:jc w:val="both"/>
              <w:rPr>
                <w:color w:val="000000"/>
                <w:sz w:val="20"/>
                <w:szCs w:val="20"/>
              </w:rPr>
            </w:pPr>
            <w:r>
              <w:rPr>
                <w:color w:val="000000"/>
                <w:sz w:val="20"/>
                <w:szCs w:val="20"/>
              </w:rPr>
              <w:t>d. Motivarea participanţilor prin acordarea de premii.</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color w:val="000000"/>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color w:val="000000"/>
                <w:sz w:val="20"/>
                <w:szCs w:val="20"/>
              </w:rPr>
            </w:pPr>
            <w:r>
              <w:rPr>
                <w:b/>
                <w:color w:val="000000"/>
                <w:sz w:val="20"/>
                <w:szCs w:val="20"/>
              </w:rPr>
              <w:t>3. Opţiunea – resurse materiale şi financiare:</w:t>
            </w:r>
          </w:p>
          <w:p w:rsidR="00F46801" w:rsidRDefault="008D35F3" w:rsidP="00697FD9">
            <w:pPr>
              <w:tabs>
                <w:tab w:val="left" w:pos="271"/>
              </w:tabs>
              <w:ind w:right="48"/>
              <w:jc w:val="both"/>
              <w:rPr>
                <w:color w:val="000000"/>
                <w:sz w:val="20"/>
                <w:szCs w:val="20"/>
              </w:rPr>
            </w:pPr>
            <w:bookmarkStart w:id="41" w:name="_206ipza" w:colFirst="0" w:colLast="0"/>
            <w:bookmarkEnd w:id="41"/>
            <w:r>
              <w:rPr>
                <w:color w:val="000000"/>
                <w:sz w:val="20"/>
                <w:szCs w:val="20"/>
              </w:rPr>
              <w:t>a. Atragerea fondurilor necesare derulării proiectelor din sponsorizări, donaţii.</w:t>
            </w:r>
          </w:p>
          <w:p w:rsidR="00F46801" w:rsidRDefault="008D35F3" w:rsidP="00697FD9">
            <w:pPr>
              <w:tabs>
                <w:tab w:val="left" w:pos="271"/>
              </w:tabs>
              <w:ind w:right="48"/>
              <w:jc w:val="both"/>
              <w:rPr>
                <w:color w:val="000000"/>
                <w:sz w:val="20"/>
                <w:szCs w:val="20"/>
              </w:rPr>
            </w:pPr>
            <w:r>
              <w:rPr>
                <w:color w:val="000000"/>
                <w:sz w:val="20"/>
                <w:szCs w:val="20"/>
              </w:rPr>
              <w:t>b. Alocarea de fonduri pentru achiziționarea materialelor promoționale (postere, pliante, flyere).</w:t>
            </w:r>
          </w:p>
          <w:p w:rsidR="00F46801" w:rsidRDefault="008D35F3" w:rsidP="00697FD9">
            <w:pPr>
              <w:tabs>
                <w:tab w:val="left" w:pos="271"/>
              </w:tabs>
              <w:ind w:right="48"/>
              <w:jc w:val="both"/>
              <w:rPr>
                <w:color w:val="000000"/>
                <w:sz w:val="20"/>
                <w:szCs w:val="20"/>
              </w:rPr>
            </w:pPr>
            <w:r>
              <w:rPr>
                <w:color w:val="000000"/>
                <w:sz w:val="20"/>
                <w:szCs w:val="20"/>
              </w:rPr>
              <w:t>c. Asigurarea logisticii necesare pentru desfăşurarea activităţilor de mediatizare şi diseminarea a informaţiilor.</w:t>
            </w:r>
          </w:p>
          <w:p w:rsidR="00F46801" w:rsidRDefault="008D35F3" w:rsidP="00697FD9">
            <w:pPr>
              <w:tabs>
                <w:tab w:val="left" w:pos="271"/>
              </w:tabs>
              <w:ind w:right="48"/>
              <w:jc w:val="both"/>
              <w:rPr>
                <w:color w:val="000000"/>
                <w:sz w:val="20"/>
                <w:szCs w:val="20"/>
              </w:rPr>
            </w:pPr>
            <w:r>
              <w:rPr>
                <w:color w:val="000000"/>
                <w:sz w:val="20"/>
                <w:szCs w:val="20"/>
              </w:rPr>
              <w:t>d. Proiectul de buget va prevedea fonduri pentru premierea copiilor şi formaţiilor câştigătoare.</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color w:val="000000"/>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color w:val="000000"/>
                <w:sz w:val="20"/>
                <w:szCs w:val="20"/>
              </w:rPr>
            </w:pPr>
            <w:r>
              <w:rPr>
                <w:b/>
                <w:color w:val="000000"/>
                <w:sz w:val="20"/>
                <w:szCs w:val="20"/>
              </w:rPr>
              <w:t xml:space="preserve">4. Opţiunea – relaţii cu comunitatea: </w:t>
            </w:r>
          </w:p>
          <w:p w:rsidR="00F46801" w:rsidRDefault="008D35F3" w:rsidP="00697FD9">
            <w:pPr>
              <w:tabs>
                <w:tab w:val="left" w:pos="271"/>
              </w:tabs>
              <w:ind w:right="48"/>
              <w:jc w:val="both"/>
              <w:rPr>
                <w:sz w:val="20"/>
                <w:szCs w:val="20"/>
              </w:rPr>
            </w:pPr>
            <w:r>
              <w:rPr>
                <w:sz w:val="20"/>
                <w:szCs w:val="20"/>
              </w:rPr>
              <w:t>a. Menținerea parteneriatelor deja demarate şi crearea de noi legături.</w:t>
            </w:r>
          </w:p>
          <w:p w:rsidR="00F46801" w:rsidRDefault="008D35F3" w:rsidP="00697FD9">
            <w:pPr>
              <w:tabs>
                <w:tab w:val="left" w:pos="271"/>
              </w:tabs>
              <w:ind w:right="48"/>
              <w:jc w:val="both"/>
              <w:rPr>
                <w:sz w:val="20"/>
                <w:szCs w:val="20"/>
              </w:rPr>
            </w:pPr>
            <w:r>
              <w:rPr>
                <w:sz w:val="20"/>
                <w:szCs w:val="20"/>
              </w:rPr>
              <w:t>b. Extinderea și eficientizarea parteneriatelor, respectiv a relației cu comunitatea locală.</w:t>
            </w:r>
          </w:p>
          <w:p w:rsidR="00F46801" w:rsidRDefault="008D35F3" w:rsidP="00697FD9">
            <w:pPr>
              <w:tabs>
                <w:tab w:val="left" w:pos="271"/>
              </w:tabs>
              <w:ind w:right="48"/>
              <w:jc w:val="both"/>
              <w:rPr>
                <w:sz w:val="20"/>
                <w:szCs w:val="20"/>
              </w:rPr>
            </w:pPr>
            <w:r>
              <w:rPr>
                <w:sz w:val="20"/>
                <w:szCs w:val="20"/>
              </w:rPr>
              <w:t>c. Dezvoltarea unor proiecte locale, naționale, internaționale care să largească viziunea asupra educației și să asigure implicarea grădiniței în viața comunității.</w:t>
            </w:r>
          </w:p>
          <w:p w:rsidR="00F46801" w:rsidRDefault="008D35F3" w:rsidP="00697FD9">
            <w:pPr>
              <w:tabs>
                <w:tab w:val="left" w:pos="271"/>
              </w:tabs>
              <w:ind w:right="48"/>
              <w:jc w:val="both"/>
              <w:rPr>
                <w:sz w:val="20"/>
                <w:szCs w:val="20"/>
              </w:rPr>
            </w:pPr>
            <w:r>
              <w:rPr>
                <w:sz w:val="20"/>
                <w:szCs w:val="20"/>
              </w:rPr>
              <w:t>d. Implicarea părinţilor în acţiuni de promovare a imaginiii unității școlare.</w:t>
            </w:r>
          </w:p>
          <w:p w:rsidR="00F46801" w:rsidRDefault="008D35F3" w:rsidP="00697FD9">
            <w:pPr>
              <w:tabs>
                <w:tab w:val="left" w:pos="271"/>
              </w:tabs>
              <w:ind w:right="48"/>
              <w:jc w:val="both"/>
              <w:rPr>
                <w:sz w:val="20"/>
                <w:szCs w:val="20"/>
              </w:rPr>
            </w:pPr>
            <w:r>
              <w:rPr>
                <w:sz w:val="20"/>
                <w:szCs w:val="20"/>
              </w:rPr>
              <w:t>d. Crearea de oportunităţi pentru dezvoltarea rolului de partener educativ al părinţilor.</w:t>
            </w:r>
          </w:p>
        </w:tc>
      </w:tr>
      <w:tr w:rsidR="00F46801" w:rsidTr="005D7D7E">
        <w:tc>
          <w:tcPr>
            <w:tcW w:w="32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697FD9">
            <w:pPr>
              <w:spacing w:before="63" w:line="320" w:lineRule="auto"/>
              <w:ind w:right="48"/>
              <w:jc w:val="both"/>
              <w:rPr>
                <w:b/>
                <w:sz w:val="20"/>
                <w:szCs w:val="20"/>
              </w:rPr>
            </w:pPr>
            <w:r>
              <w:rPr>
                <w:b/>
                <w:sz w:val="20"/>
                <w:szCs w:val="20"/>
              </w:rPr>
              <w:t xml:space="preserve">5. Creșterea calității procesului instructiv-educativ, în vederea </w:t>
            </w:r>
            <w:r>
              <w:rPr>
                <w:b/>
                <w:sz w:val="20"/>
                <w:szCs w:val="20"/>
              </w:rPr>
              <w:lastRenderedPageBreak/>
              <w:t>dezvoltării armonioase a personalității copiilor, prin formarea și dezvoltarea competențelor acestora, precum și optimizarea procesului didactic din grădiniță prin utilizarea mijloacelor moderne de predare – învățare și comunicare, a tehnologiilor informației și comunicării.</w:t>
            </w:r>
          </w:p>
          <w:p w:rsidR="00F46801" w:rsidRDefault="00F46801" w:rsidP="00697FD9">
            <w:pPr>
              <w:spacing w:line="360" w:lineRule="auto"/>
              <w:ind w:right="48"/>
              <w:jc w:val="both"/>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numPr>
                <w:ilvl w:val="0"/>
                <w:numId w:val="62"/>
              </w:numPr>
              <w:pBdr>
                <w:top w:val="none" w:sz="0" w:space="0" w:color="000000"/>
                <w:left w:val="none" w:sz="0" w:space="0" w:color="000000"/>
                <w:bottom w:val="none" w:sz="0" w:space="0" w:color="000000"/>
                <w:right w:val="none" w:sz="0" w:space="0" w:color="000000"/>
                <w:between w:val="none" w:sz="0" w:space="0" w:color="000000"/>
              </w:pBdr>
              <w:tabs>
                <w:tab w:val="left" w:pos="271"/>
              </w:tabs>
              <w:spacing w:line="276" w:lineRule="auto"/>
              <w:ind w:left="0" w:right="48" w:firstLine="0"/>
              <w:jc w:val="both"/>
              <w:rPr>
                <w:b/>
                <w:color w:val="000000"/>
                <w:sz w:val="20"/>
                <w:szCs w:val="20"/>
              </w:rPr>
            </w:pPr>
            <w:r>
              <w:rPr>
                <w:b/>
                <w:color w:val="000000"/>
                <w:sz w:val="20"/>
                <w:szCs w:val="20"/>
              </w:rPr>
              <w:lastRenderedPageBreak/>
              <w:t>Opţiunea curriculară:</w:t>
            </w:r>
          </w:p>
          <w:p w:rsidR="00F46801" w:rsidRDefault="008D35F3" w:rsidP="00697FD9">
            <w:pPr>
              <w:tabs>
                <w:tab w:val="left" w:pos="271"/>
              </w:tabs>
              <w:ind w:right="48"/>
              <w:jc w:val="both"/>
              <w:rPr>
                <w:sz w:val="20"/>
                <w:szCs w:val="20"/>
              </w:rPr>
            </w:pPr>
            <w:bookmarkStart w:id="42" w:name="_4k668n3" w:colFirst="0" w:colLast="0"/>
            <w:bookmarkEnd w:id="42"/>
            <w:r>
              <w:rPr>
                <w:sz w:val="20"/>
                <w:szCs w:val="20"/>
              </w:rPr>
              <w:t>a. Elaborarea unei analize comparative, a evaluării inițiale cu cele finale pentru cunoașterea nivelului real de implementare a standardelor de calitate în educație.</w:t>
            </w:r>
          </w:p>
          <w:p w:rsidR="00F46801" w:rsidRDefault="008D35F3" w:rsidP="00697FD9">
            <w:pPr>
              <w:tabs>
                <w:tab w:val="left" w:pos="271"/>
              </w:tabs>
              <w:ind w:right="48"/>
              <w:jc w:val="both"/>
              <w:rPr>
                <w:sz w:val="20"/>
                <w:szCs w:val="20"/>
              </w:rPr>
            </w:pPr>
            <w:r>
              <w:rPr>
                <w:sz w:val="20"/>
                <w:szCs w:val="20"/>
              </w:rPr>
              <w:lastRenderedPageBreak/>
              <w:t>b. Utilizarea în cadrul activităților a metodelor activ-participative și alternative de predare - învățare – evaluare.</w:t>
            </w:r>
          </w:p>
          <w:p w:rsidR="00F46801" w:rsidRDefault="008D35F3" w:rsidP="00697FD9">
            <w:pPr>
              <w:tabs>
                <w:tab w:val="left" w:pos="271"/>
              </w:tabs>
              <w:ind w:right="48"/>
              <w:jc w:val="both"/>
              <w:rPr>
                <w:sz w:val="20"/>
                <w:szCs w:val="20"/>
              </w:rPr>
            </w:pPr>
            <w:r>
              <w:rPr>
                <w:sz w:val="20"/>
                <w:szCs w:val="20"/>
              </w:rPr>
              <w:t>c. Organizarea de interasistențe, în vederea schimbului de experiență.</w:t>
            </w:r>
          </w:p>
          <w:p w:rsidR="00F46801" w:rsidRDefault="008D35F3" w:rsidP="00697FD9">
            <w:pPr>
              <w:tabs>
                <w:tab w:val="left" w:pos="271"/>
              </w:tabs>
              <w:ind w:right="48"/>
              <w:jc w:val="both"/>
              <w:rPr>
                <w:sz w:val="20"/>
                <w:szCs w:val="20"/>
              </w:rPr>
            </w:pPr>
            <w:r>
              <w:rPr>
                <w:sz w:val="20"/>
                <w:szCs w:val="20"/>
              </w:rPr>
              <w:t>d. Identificarea și monitorizarea copiilor cu părinți plecați la muncă în străinătate în vederea prevenirii absenteismului.</w:t>
            </w:r>
          </w:p>
          <w:p w:rsidR="00F46801" w:rsidRDefault="008D35F3" w:rsidP="00697FD9">
            <w:pPr>
              <w:tabs>
                <w:tab w:val="left" w:pos="271"/>
              </w:tabs>
              <w:ind w:right="48"/>
              <w:jc w:val="both"/>
              <w:rPr>
                <w:sz w:val="20"/>
                <w:szCs w:val="20"/>
              </w:rPr>
            </w:pPr>
            <w:r>
              <w:rPr>
                <w:sz w:val="20"/>
                <w:szCs w:val="20"/>
              </w:rPr>
              <w:t>e. Introducerea în procesul de predare – învăţare a mijloacelor moderne audio – vizuale.</w:t>
            </w:r>
          </w:p>
          <w:p w:rsidR="00F46801" w:rsidRDefault="008D35F3" w:rsidP="00697FD9">
            <w:pPr>
              <w:tabs>
                <w:tab w:val="left" w:pos="271"/>
              </w:tabs>
              <w:ind w:right="48"/>
              <w:jc w:val="both"/>
              <w:rPr>
                <w:sz w:val="20"/>
                <w:szCs w:val="20"/>
              </w:rPr>
            </w:pPr>
            <w:r>
              <w:rPr>
                <w:sz w:val="20"/>
                <w:szCs w:val="20"/>
              </w:rPr>
              <w:t>f. Diversificarea CDS pe problematica tehnologiei şi comunicării.</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numPr>
                <w:ilvl w:val="0"/>
                <w:numId w:val="62"/>
              </w:numPr>
              <w:pBdr>
                <w:top w:val="none" w:sz="0" w:space="0" w:color="000000"/>
                <w:left w:val="none" w:sz="0" w:space="0" w:color="000000"/>
                <w:bottom w:val="none" w:sz="0" w:space="0" w:color="000000"/>
                <w:right w:val="none" w:sz="0" w:space="0" w:color="000000"/>
                <w:between w:val="none" w:sz="0" w:space="0" w:color="000000"/>
              </w:pBdr>
              <w:tabs>
                <w:tab w:val="left" w:pos="271"/>
              </w:tabs>
              <w:spacing w:line="276" w:lineRule="auto"/>
              <w:ind w:left="0" w:right="48" w:firstLine="0"/>
              <w:jc w:val="both"/>
              <w:rPr>
                <w:b/>
                <w:color w:val="000000"/>
                <w:sz w:val="20"/>
                <w:szCs w:val="20"/>
              </w:rPr>
            </w:pPr>
            <w:r>
              <w:rPr>
                <w:b/>
                <w:color w:val="000000"/>
                <w:sz w:val="20"/>
                <w:szCs w:val="20"/>
              </w:rPr>
              <w:t>Opţiunea – resurse umane:</w:t>
            </w:r>
          </w:p>
          <w:p w:rsidR="00F46801" w:rsidRDefault="008D35F3" w:rsidP="00697FD9">
            <w:pPr>
              <w:ind w:right="48"/>
              <w:jc w:val="both"/>
              <w:rPr>
                <w:sz w:val="20"/>
                <w:szCs w:val="20"/>
              </w:rPr>
            </w:pPr>
            <w:r>
              <w:rPr>
                <w:sz w:val="20"/>
                <w:szCs w:val="20"/>
              </w:rPr>
              <w:t>a. Identificarea resurselor financiare necesare dezvoltării resursei umane implicată în conducerea compartimentelor Grădiniței.</w:t>
            </w:r>
          </w:p>
          <w:p w:rsidR="00F46801" w:rsidRDefault="008D35F3" w:rsidP="00697FD9">
            <w:pPr>
              <w:ind w:right="48"/>
              <w:jc w:val="both"/>
              <w:rPr>
                <w:sz w:val="20"/>
                <w:szCs w:val="20"/>
              </w:rPr>
            </w:pPr>
            <w:r>
              <w:rPr>
                <w:sz w:val="20"/>
                <w:szCs w:val="20"/>
              </w:rPr>
              <w:t>b. Preocuparea constantă pentru informarea în domeniul managementului educational.</w:t>
            </w:r>
          </w:p>
          <w:p w:rsidR="00F46801" w:rsidRDefault="008D35F3" w:rsidP="00697FD9">
            <w:pPr>
              <w:ind w:right="48"/>
              <w:jc w:val="both"/>
              <w:rPr>
                <w:sz w:val="20"/>
                <w:szCs w:val="20"/>
              </w:rPr>
            </w:pPr>
            <w:r>
              <w:rPr>
                <w:sz w:val="20"/>
                <w:szCs w:val="20"/>
              </w:rPr>
              <w:t>c. Cunoașterea de către tot personalul grădiniței a normelor de securitate și sănătate a muncii și respectarea acestora, în vederea menținerii unui climat de siguranță fizică și psihică necesar derulării optime a activităților didactice.</w:t>
            </w:r>
          </w:p>
          <w:p w:rsidR="00F46801" w:rsidRDefault="008D35F3" w:rsidP="00697FD9">
            <w:pPr>
              <w:ind w:right="48"/>
              <w:jc w:val="both"/>
              <w:rPr>
                <w:sz w:val="20"/>
                <w:szCs w:val="20"/>
              </w:rPr>
            </w:pPr>
            <w:r>
              <w:rPr>
                <w:sz w:val="20"/>
                <w:szCs w:val="20"/>
              </w:rPr>
              <w:t>d. Dezvoltarea competențelor digitale specifice profesiei didactice în formarea inițială a cadrelor didactice.</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color w:val="000000"/>
                <w:sz w:val="20"/>
                <w:szCs w:val="20"/>
              </w:rPr>
            </w:pPr>
            <w:r>
              <w:rPr>
                <w:b/>
                <w:color w:val="000000"/>
                <w:sz w:val="20"/>
                <w:szCs w:val="20"/>
              </w:rPr>
              <w:t>3. Opţiunea – resurse materiale şi financiare:</w:t>
            </w:r>
          </w:p>
          <w:p w:rsidR="00F46801" w:rsidRDefault="008D35F3" w:rsidP="00697FD9">
            <w:pPr>
              <w:tabs>
                <w:tab w:val="left" w:pos="271"/>
              </w:tabs>
              <w:ind w:right="48"/>
              <w:jc w:val="both"/>
              <w:rPr>
                <w:color w:val="000000"/>
                <w:sz w:val="20"/>
                <w:szCs w:val="20"/>
              </w:rPr>
            </w:pPr>
            <w:bookmarkStart w:id="43" w:name="_2zbgiuw" w:colFirst="0" w:colLast="0"/>
            <w:bookmarkEnd w:id="43"/>
            <w:r>
              <w:rPr>
                <w:color w:val="000000"/>
                <w:sz w:val="20"/>
                <w:szCs w:val="20"/>
              </w:rPr>
              <w:t>a. Asigurarea fondurilor pentru amenajarea corespunzătoare a spațiilor destinate derulării procesului de învățământ.</w:t>
            </w:r>
          </w:p>
          <w:p w:rsidR="00F46801" w:rsidRDefault="008D35F3" w:rsidP="00697FD9">
            <w:pPr>
              <w:tabs>
                <w:tab w:val="left" w:pos="271"/>
              </w:tabs>
              <w:ind w:right="48"/>
              <w:jc w:val="both"/>
              <w:rPr>
                <w:color w:val="000000"/>
                <w:sz w:val="20"/>
                <w:szCs w:val="20"/>
              </w:rPr>
            </w:pPr>
            <w:r>
              <w:rPr>
                <w:color w:val="000000"/>
                <w:sz w:val="20"/>
                <w:szCs w:val="20"/>
              </w:rPr>
              <w:t>b. Asigurarea finanțării de către părinți pentru susținerea opționalelor.</w:t>
            </w:r>
          </w:p>
          <w:p w:rsidR="00F46801" w:rsidRDefault="008D35F3" w:rsidP="00697FD9">
            <w:pPr>
              <w:tabs>
                <w:tab w:val="left" w:pos="271"/>
              </w:tabs>
              <w:ind w:right="48"/>
              <w:jc w:val="both"/>
              <w:rPr>
                <w:color w:val="000000"/>
                <w:sz w:val="20"/>
                <w:szCs w:val="20"/>
              </w:rPr>
            </w:pPr>
            <w:r>
              <w:rPr>
                <w:color w:val="000000"/>
                <w:sz w:val="20"/>
                <w:szCs w:val="20"/>
              </w:rPr>
              <w:t>c. Dezvoltarea bazei materiale necesare desfășurării unor opționale diversificate.</w:t>
            </w:r>
          </w:p>
          <w:p w:rsidR="00F46801" w:rsidRDefault="008D35F3" w:rsidP="00697FD9">
            <w:pPr>
              <w:tabs>
                <w:tab w:val="left" w:pos="271"/>
              </w:tabs>
              <w:ind w:right="48"/>
              <w:jc w:val="both"/>
              <w:rPr>
                <w:color w:val="000000"/>
                <w:sz w:val="20"/>
                <w:szCs w:val="20"/>
              </w:rPr>
            </w:pPr>
            <w:r>
              <w:rPr>
                <w:color w:val="000000"/>
                <w:sz w:val="20"/>
                <w:szCs w:val="20"/>
              </w:rPr>
              <w:t>d. Îmbunătăţirea infrastructurii digitale pentru reducerea decalajelor de conectivitate (conectare la internet, creare de reţele interne, dotare cu echipamente, asigurare suport tehnic).</w:t>
            </w:r>
          </w:p>
          <w:p w:rsidR="00F46801" w:rsidRDefault="008D35F3" w:rsidP="00697FD9">
            <w:pPr>
              <w:tabs>
                <w:tab w:val="left" w:pos="271"/>
              </w:tabs>
              <w:ind w:right="48"/>
              <w:jc w:val="both"/>
              <w:rPr>
                <w:color w:val="000000"/>
                <w:sz w:val="20"/>
                <w:szCs w:val="20"/>
              </w:rPr>
            </w:pPr>
            <w:r>
              <w:rPr>
                <w:color w:val="000000"/>
                <w:sz w:val="20"/>
                <w:szCs w:val="20"/>
              </w:rPr>
              <w:t>e. Investiții strategice în echipamente și în dezvoltarea de resurse digitale.</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color w:val="000000"/>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numPr>
                <w:ilvl w:val="0"/>
                <w:numId w:val="62"/>
              </w:numPr>
              <w:pBdr>
                <w:top w:val="none" w:sz="0" w:space="0" w:color="000000"/>
                <w:left w:val="none" w:sz="0" w:space="0" w:color="000000"/>
                <w:bottom w:val="none" w:sz="0" w:space="0" w:color="000000"/>
                <w:right w:val="none" w:sz="0" w:space="0" w:color="000000"/>
                <w:between w:val="none" w:sz="0" w:space="0" w:color="000000"/>
              </w:pBdr>
              <w:tabs>
                <w:tab w:val="left" w:pos="271"/>
              </w:tabs>
              <w:spacing w:line="276" w:lineRule="auto"/>
              <w:ind w:left="0" w:right="48" w:firstLine="0"/>
              <w:jc w:val="both"/>
              <w:rPr>
                <w:b/>
                <w:color w:val="000000"/>
                <w:sz w:val="20"/>
                <w:szCs w:val="20"/>
              </w:rPr>
            </w:pPr>
            <w:r>
              <w:rPr>
                <w:b/>
                <w:color w:val="000000"/>
                <w:sz w:val="20"/>
                <w:szCs w:val="20"/>
              </w:rPr>
              <w:t xml:space="preserve">Opţiunea – relaţii cu comunitatea: </w:t>
            </w:r>
          </w:p>
          <w:p w:rsidR="00F46801" w:rsidRDefault="008D35F3" w:rsidP="00697FD9">
            <w:pPr>
              <w:tabs>
                <w:tab w:val="left" w:pos="271"/>
              </w:tabs>
              <w:ind w:right="48"/>
              <w:jc w:val="both"/>
              <w:rPr>
                <w:color w:val="000000"/>
                <w:sz w:val="20"/>
                <w:szCs w:val="20"/>
              </w:rPr>
            </w:pPr>
            <w:bookmarkStart w:id="44" w:name="_1egqt2p" w:colFirst="0" w:colLast="0"/>
            <w:bookmarkEnd w:id="44"/>
            <w:r>
              <w:rPr>
                <w:color w:val="000000"/>
                <w:sz w:val="20"/>
                <w:szCs w:val="20"/>
              </w:rPr>
              <w:t>a. Colaborarea grădiniței cu Inspectoratul Școlar și cu instituțiile abilitate în vederea îmbunătățirii performanțelor.</w:t>
            </w:r>
          </w:p>
          <w:p w:rsidR="00F46801" w:rsidRDefault="008D35F3" w:rsidP="00697FD9">
            <w:pPr>
              <w:tabs>
                <w:tab w:val="left" w:pos="271"/>
              </w:tabs>
              <w:ind w:right="48"/>
              <w:jc w:val="both"/>
              <w:rPr>
                <w:color w:val="000000"/>
                <w:sz w:val="20"/>
                <w:szCs w:val="20"/>
              </w:rPr>
            </w:pPr>
            <w:r>
              <w:rPr>
                <w:color w:val="000000"/>
                <w:sz w:val="20"/>
                <w:szCs w:val="20"/>
              </w:rPr>
              <w:t>b. Asigurarea circulaţiei şi fluenţei informaţiei de la nivel managerial către comunitate.</w:t>
            </w:r>
          </w:p>
          <w:p w:rsidR="005D7D7E" w:rsidRDefault="008D35F3" w:rsidP="00697FD9">
            <w:pPr>
              <w:tabs>
                <w:tab w:val="left" w:pos="271"/>
              </w:tabs>
              <w:ind w:right="48"/>
              <w:jc w:val="both"/>
              <w:rPr>
                <w:color w:val="000000"/>
                <w:sz w:val="20"/>
                <w:szCs w:val="20"/>
              </w:rPr>
            </w:pPr>
            <w:r>
              <w:rPr>
                <w:color w:val="000000"/>
                <w:sz w:val="20"/>
                <w:szCs w:val="20"/>
              </w:rPr>
              <w:t>c. Dezvoltarea şi multiplicarea parteneriatelor, pentru achiziţionarea de mijloace didactice moderne.</w:t>
            </w:r>
          </w:p>
        </w:tc>
      </w:tr>
      <w:tr w:rsidR="00F46801" w:rsidTr="005D7D7E">
        <w:tc>
          <w:tcPr>
            <w:tcW w:w="32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8D35F3" w:rsidP="00697FD9">
            <w:pPr>
              <w:spacing w:line="360" w:lineRule="auto"/>
              <w:ind w:right="48"/>
              <w:jc w:val="both"/>
              <w:rPr>
                <w:sz w:val="20"/>
                <w:szCs w:val="20"/>
              </w:rPr>
            </w:pPr>
            <w:r>
              <w:rPr>
                <w:b/>
                <w:sz w:val="20"/>
                <w:szCs w:val="20"/>
              </w:rPr>
              <w:t>6.</w:t>
            </w:r>
            <w:r>
              <w:rPr>
                <w:b/>
                <w:sz w:val="20"/>
                <w:szCs w:val="20"/>
              </w:rPr>
              <w:tab/>
              <w:t>Îmbunătățirea stării de bine a copiilor prin diversificarea ofertei de activități curriculare și extracurriculare pentru evitarea cazurilor de bullying și de violență între copii în scopul creării/menținerii siguranței fizice și emoționale a copiilor în unitatea de învățământ și în afara ei.</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numPr>
                <w:ilvl w:val="0"/>
                <w:numId w:val="63"/>
              </w:numPr>
              <w:tabs>
                <w:tab w:val="left" w:pos="271"/>
              </w:tabs>
              <w:spacing w:line="276" w:lineRule="auto"/>
              <w:ind w:left="0" w:right="48" w:firstLine="0"/>
              <w:jc w:val="both"/>
              <w:rPr>
                <w:b/>
                <w:color w:val="000000"/>
                <w:sz w:val="20"/>
                <w:szCs w:val="20"/>
              </w:rPr>
            </w:pPr>
            <w:r>
              <w:rPr>
                <w:b/>
                <w:color w:val="000000"/>
                <w:sz w:val="20"/>
                <w:szCs w:val="20"/>
              </w:rPr>
              <w:t xml:space="preserve">Opţiunea curriculară: </w:t>
            </w:r>
          </w:p>
          <w:p w:rsidR="00F46801" w:rsidRDefault="008D35F3" w:rsidP="00697FD9">
            <w:pPr>
              <w:tabs>
                <w:tab w:val="left" w:pos="271"/>
              </w:tabs>
              <w:ind w:right="48"/>
              <w:jc w:val="both"/>
              <w:rPr>
                <w:color w:val="000000"/>
                <w:sz w:val="20"/>
                <w:szCs w:val="20"/>
              </w:rPr>
            </w:pPr>
            <w:r>
              <w:rPr>
                <w:color w:val="000000"/>
                <w:sz w:val="20"/>
                <w:szCs w:val="20"/>
              </w:rPr>
              <w:t xml:space="preserve">a. Cunoașterea atitudinii copiilor față de învățare, școală, profesori și colegi și cunoașterea factorilor pozitivi sau negativi care influențează această atitudine, pentru fiecare copil în parte. </w:t>
            </w:r>
          </w:p>
          <w:p w:rsidR="00F46801" w:rsidRDefault="008D35F3" w:rsidP="00697FD9">
            <w:pPr>
              <w:tabs>
                <w:tab w:val="left" w:pos="271"/>
              </w:tabs>
              <w:ind w:right="48"/>
              <w:jc w:val="both"/>
              <w:rPr>
                <w:color w:val="000000"/>
                <w:sz w:val="20"/>
                <w:szCs w:val="20"/>
              </w:rPr>
            </w:pPr>
            <w:r>
              <w:rPr>
                <w:color w:val="000000"/>
                <w:sz w:val="20"/>
                <w:szCs w:val="20"/>
              </w:rPr>
              <w:t xml:space="preserve">b.Desfășurarea de activități interculturale, care promovează ”norme sociale pozitive” și valori precum diversitatea sau toleranța. </w:t>
            </w:r>
          </w:p>
          <w:p w:rsidR="00F46801" w:rsidRPr="005D7D7E" w:rsidRDefault="008D35F3" w:rsidP="00697FD9">
            <w:pPr>
              <w:tabs>
                <w:tab w:val="left" w:pos="271"/>
              </w:tabs>
              <w:spacing w:line="276" w:lineRule="auto"/>
              <w:ind w:right="48"/>
              <w:jc w:val="both"/>
              <w:rPr>
                <w:color w:val="000000"/>
                <w:sz w:val="20"/>
                <w:szCs w:val="20"/>
              </w:rPr>
            </w:pPr>
            <w:r>
              <w:rPr>
                <w:color w:val="000000"/>
                <w:sz w:val="20"/>
                <w:szCs w:val="20"/>
              </w:rPr>
              <w:t>c. Activități extracurriculare de educație civică, de prevenire și combatere a violenței și hărțuirii.</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b/>
                <w:color w:val="000000"/>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color w:val="000000"/>
                <w:sz w:val="20"/>
                <w:szCs w:val="20"/>
              </w:rPr>
            </w:pPr>
            <w:r>
              <w:rPr>
                <w:b/>
                <w:color w:val="000000"/>
                <w:sz w:val="20"/>
                <w:szCs w:val="20"/>
              </w:rPr>
              <w:t xml:space="preserve">2. Opţiunea – resurse umane: </w:t>
            </w:r>
          </w:p>
          <w:p w:rsidR="00F46801" w:rsidRDefault="008D35F3" w:rsidP="00697FD9">
            <w:pPr>
              <w:tabs>
                <w:tab w:val="left" w:pos="271"/>
              </w:tabs>
              <w:ind w:right="48"/>
              <w:jc w:val="both"/>
              <w:rPr>
                <w:color w:val="000000"/>
                <w:sz w:val="20"/>
                <w:szCs w:val="20"/>
              </w:rPr>
            </w:pPr>
            <w:bookmarkStart w:id="45" w:name="_3ygebqi" w:colFirst="0" w:colLast="0"/>
            <w:bookmarkEnd w:id="45"/>
            <w:r>
              <w:rPr>
                <w:color w:val="000000"/>
                <w:sz w:val="20"/>
                <w:szCs w:val="20"/>
              </w:rPr>
              <w:t>a. Programe de educație parentală și alte activități dedicate părinților pentru cunoașterea copiilor, relațiile cu ei, combaterea bullyingului și violenței etc.</w:t>
            </w:r>
          </w:p>
          <w:p w:rsidR="00F46801" w:rsidRPr="005D7D7E" w:rsidRDefault="008D35F3" w:rsidP="00697FD9">
            <w:pPr>
              <w:tabs>
                <w:tab w:val="left" w:pos="271"/>
              </w:tabs>
              <w:spacing w:line="276" w:lineRule="auto"/>
              <w:ind w:right="48"/>
              <w:jc w:val="both"/>
              <w:rPr>
                <w:color w:val="000000"/>
                <w:sz w:val="20"/>
                <w:szCs w:val="20"/>
              </w:rPr>
            </w:pPr>
            <w:r>
              <w:rPr>
                <w:color w:val="000000"/>
                <w:sz w:val="20"/>
                <w:szCs w:val="20"/>
              </w:rPr>
              <w:t>b. Responsabilizarea cadrelor didactice în scopul intervenţiei imediate în cazurile de bull</w:t>
            </w:r>
            <w:r w:rsidR="005D7D7E">
              <w:rPr>
                <w:color w:val="000000"/>
                <w:sz w:val="20"/>
                <w:szCs w:val="20"/>
              </w:rPr>
              <w:t>ying semnalate sau identificate.</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b/>
                <w:color w:val="000000"/>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color w:val="000000"/>
                <w:sz w:val="20"/>
                <w:szCs w:val="20"/>
              </w:rPr>
            </w:pPr>
            <w:r>
              <w:rPr>
                <w:b/>
                <w:color w:val="000000"/>
                <w:sz w:val="20"/>
                <w:szCs w:val="20"/>
              </w:rPr>
              <w:t>3. Opţiunea – resurse materiale şi financiare:</w:t>
            </w:r>
          </w:p>
          <w:p w:rsidR="00F46801" w:rsidRDefault="008D35F3" w:rsidP="00697FD9">
            <w:pPr>
              <w:tabs>
                <w:tab w:val="left" w:pos="271"/>
              </w:tabs>
              <w:ind w:right="48"/>
              <w:jc w:val="both"/>
              <w:rPr>
                <w:sz w:val="20"/>
                <w:szCs w:val="20"/>
              </w:rPr>
            </w:pPr>
            <w:bookmarkStart w:id="46" w:name="_2dlolyb" w:colFirst="0" w:colLast="0"/>
            <w:bookmarkEnd w:id="46"/>
            <w:r>
              <w:rPr>
                <w:sz w:val="20"/>
                <w:szCs w:val="20"/>
              </w:rPr>
              <w:t>a. Atragerea de sponsorizări și donații.</w:t>
            </w:r>
          </w:p>
          <w:p w:rsidR="00F46801" w:rsidRDefault="008D35F3" w:rsidP="00697FD9">
            <w:pPr>
              <w:tabs>
                <w:tab w:val="left" w:pos="271"/>
              </w:tabs>
              <w:spacing w:line="276" w:lineRule="auto"/>
              <w:ind w:right="48"/>
              <w:jc w:val="both"/>
              <w:rPr>
                <w:b/>
                <w:color w:val="000000"/>
                <w:sz w:val="20"/>
                <w:szCs w:val="20"/>
              </w:rPr>
            </w:pPr>
            <w:r>
              <w:rPr>
                <w:sz w:val="20"/>
                <w:szCs w:val="20"/>
              </w:rPr>
              <w:t xml:space="preserve">b. Accesarea de fonduri europene pentru creșterea calitǎţii actului educațional. </w:t>
            </w:r>
          </w:p>
        </w:tc>
      </w:tr>
      <w:tr w:rsidR="00F46801" w:rsidTr="005D7D7E">
        <w:tc>
          <w:tcPr>
            <w:tcW w:w="3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801" w:rsidRDefault="00F46801" w:rsidP="00697FD9">
            <w:pPr>
              <w:widowControl w:val="0"/>
              <w:spacing w:line="276" w:lineRule="auto"/>
              <w:ind w:right="48"/>
              <w:rPr>
                <w:b/>
                <w:color w:val="000000"/>
                <w:sz w:val="20"/>
                <w:szCs w:val="20"/>
              </w:rPr>
            </w:pP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tabs>
                <w:tab w:val="left" w:pos="271"/>
              </w:tabs>
              <w:ind w:right="48"/>
              <w:jc w:val="both"/>
              <w:rPr>
                <w:b/>
                <w:color w:val="000000"/>
                <w:sz w:val="20"/>
                <w:szCs w:val="20"/>
              </w:rPr>
            </w:pPr>
            <w:r>
              <w:rPr>
                <w:b/>
                <w:color w:val="000000"/>
                <w:sz w:val="20"/>
                <w:szCs w:val="20"/>
              </w:rPr>
              <w:t xml:space="preserve">4. Opţiunea – relaţii cu comunitatea: </w:t>
            </w:r>
          </w:p>
          <w:p w:rsidR="00F46801" w:rsidRDefault="008D35F3" w:rsidP="00697FD9">
            <w:pPr>
              <w:tabs>
                <w:tab w:val="left" w:pos="271"/>
              </w:tabs>
              <w:ind w:right="48"/>
              <w:jc w:val="both"/>
              <w:rPr>
                <w:color w:val="000000"/>
                <w:sz w:val="20"/>
                <w:szCs w:val="20"/>
              </w:rPr>
            </w:pPr>
            <w:bookmarkStart w:id="47" w:name="_sqyw64" w:colFirst="0" w:colLast="0"/>
            <w:bookmarkEnd w:id="47"/>
            <w:r>
              <w:rPr>
                <w:color w:val="000000"/>
                <w:sz w:val="20"/>
                <w:szCs w:val="20"/>
              </w:rPr>
              <w:t xml:space="preserve">a. Găzduirea unor evenimente comunitare. </w:t>
            </w:r>
          </w:p>
          <w:p w:rsidR="00F46801" w:rsidRDefault="008D35F3" w:rsidP="00697FD9">
            <w:pPr>
              <w:tabs>
                <w:tab w:val="left" w:pos="271"/>
              </w:tabs>
              <w:ind w:right="48"/>
              <w:jc w:val="both"/>
              <w:rPr>
                <w:color w:val="000000"/>
                <w:sz w:val="20"/>
                <w:szCs w:val="20"/>
              </w:rPr>
            </w:pPr>
            <w:r>
              <w:rPr>
                <w:color w:val="000000"/>
                <w:sz w:val="20"/>
                <w:szCs w:val="20"/>
              </w:rPr>
              <w:t>b.Parteneriate și proiecte comune pentru prevenirea comportamentelor antisociale, violenței și hărțuirii.</w:t>
            </w:r>
          </w:p>
          <w:p w:rsidR="00F46801" w:rsidRDefault="008D35F3" w:rsidP="00697FD9">
            <w:pPr>
              <w:tabs>
                <w:tab w:val="left" w:pos="271"/>
              </w:tabs>
              <w:spacing w:line="276" w:lineRule="auto"/>
              <w:ind w:right="48"/>
              <w:jc w:val="both"/>
              <w:rPr>
                <w:b/>
                <w:color w:val="000000"/>
                <w:sz w:val="20"/>
                <w:szCs w:val="20"/>
              </w:rPr>
            </w:pPr>
            <w:r>
              <w:rPr>
                <w:color w:val="000000"/>
                <w:sz w:val="20"/>
                <w:szCs w:val="20"/>
              </w:rPr>
              <w:t>c. Iniţierea unor programe de sensibilizare a comunităţii privind fenomenul de violență și bullying şcolar, cu aportul tuturor actorilor sociali.</w:t>
            </w:r>
          </w:p>
        </w:tc>
      </w:tr>
    </w:tbl>
    <w:p w:rsidR="00F46801" w:rsidRDefault="00F46801" w:rsidP="00697FD9">
      <w:pPr>
        <w:ind w:right="48"/>
      </w:pPr>
    </w:p>
    <w:p w:rsidR="00F46801" w:rsidRDefault="00F46801" w:rsidP="00697FD9">
      <w:pPr>
        <w:ind w:right="48"/>
      </w:pPr>
      <w:bookmarkStart w:id="48" w:name="_3cqmetx" w:colFirst="0" w:colLast="0"/>
      <w:bookmarkEnd w:id="48"/>
    </w:p>
    <w:p w:rsidR="00F46801" w:rsidRDefault="008D35F3" w:rsidP="00697FD9">
      <w:pPr>
        <w:pStyle w:val="Heading1"/>
        <w:spacing w:before="0" w:after="0" w:line="360" w:lineRule="auto"/>
        <w:ind w:right="48"/>
        <w:jc w:val="center"/>
        <w:rPr>
          <w:color w:val="1F497D"/>
        </w:rPr>
      </w:pPr>
      <w:bookmarkStart w:id="49" w:name="_35nkun2" w:colFirst="0" w:colLast="0"/>
      <w:bookmarkEnd w:id="49"/>
      <w:r>
        <w:rPr>
          <w:color w:val="1F497D"/>
        </w:rPr>
        <w:lastRenderedPageBreak/>
        <w:t>CAPITOLUL V - IMPLEMENTAREA STRATEGIEI</w:t>
      </w:r>
    </w:p>
    <w:p w:rsidR="00F46801" w:rsidRDefault="00F46801" w:rsidP="00697FD9">
      <w:pPr>
        <w:ind w:right="48"/>
      </w:pP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r>
        <w:rPr>
          <w:color w:val="000000"/>
        </w:rPr>
        <w:t>Obiectivele propuse în Planul de dezvoltare instituţională pe următorii ani, vor fi reluate şi realizate prin acţiuni concrete, structurate ulterior în Planul operațional, pe an şcolar, cu etape intermediare.</w:t>
      </w: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r>
        <w:rPr>
          <w:color w:val="000000"/>
        </w:rPr>
        <w:t>Planul de dezvoltare instituţională actual va fi actualizat şi modernizat la fiecare început de an școlar, în funcţie de evoluţia grădiniţei, problematica specifică şi legislaţia în vigoare.</w:t>
      </w:r>
    </w:p>
    <w:p w:rsidR="00F46801" w:rsidRDefault="008D35F3" w:rsidP="00697FD9">
      <w:pPr>
        <w:pStyle w:val="Heading2"/>
        <w:ind w:right="48"/>
      </w:pPr>
      <w:bookmarkStart w:id="50" w:name="_1ksv4uv" w:colFirst="0" w:colLast="0"/>
      <w:bookmarkEnd w:id="50"/>
      <w:r>
        <w:t>V.1. RESURSE STRATEGICE</w:t>
      </w:r>
    </w:p>
    <w:p w:rsidR="00F46801" w:rsidRDefault="00F46801" w:rsidP="00697FD9">
      <w:pPr>
        <w:ind w:right="48"/>
        <w:jc w:val="right"/>
      </w:pPr>
    </w:p>
    <w:p w:rsidR="00F46801" w:rsidRDefault="008D35F3" w:rsidP="00697FD9">
      <w:pPr>
        <w:spacing w:line="360" w:lineRule="auto"/>
        <w:ind w:right="48"/>
        <w:jc w:val="both"/>
      </w:pPr>
      <w:r>
        <w:tab/>
      </w:r>
      <w:r>
        <w:tab/>
        <w:t xml:space="preserve">Resursele strategice sunt reprezentate în primul rând de resursele umane, cadre didactice bine pregătire din punct de vedere profesional, preşcolarii şi părinţii acestora, comunitatea locală, etc. (beneficiarii direcţi şi indirecţi ai educaţiei).  </w:t>
      </w:r>
    </w:p>
    <w:p w:rsidR="005D7D7E" w:rsidRPr="00697FD9" w:rsidRDefault="008D35F3" w:rsidP="00697FD9">
      <w:pPr>
        <w:spacing w:line="360" w:lineRule="auto"/>
        <w:ind w:right="48"/>
        <w:jc w:val="both"/>
      </w:pPr>
      <w:r>
        <w:tab/>
        <w:t xml:space="preserve"> Resursele materiale şi financiare, reprezentate de baza materială a grădiniţei şi resursele financiare disponibile pentru implementarea planului de dezvoltare instituţională.</w:t>
      </w:r>
    </w:p>
    <w:p w:rsidR="005D7D7E" w:rsidRDefault="005D7D7E" w:rsidP="00697FD9">
      <w:pPr>
        <w:spacing w:line="360" w:lineRule="auto"/>
        <w:ind w:right="48"/>
        <w:jc w:val="both"/>
        <w:rPr>
          <w:b/>
          <w:i/>
        </w:rPr>
      </w:pPr>
    </w:p>
    <w:p w:rsidR="00F46801" w:rsidRDefault="008D35F3" w:rsidP="00697FD9">
      <w:pPr>
        <w:spacing w:line="360" w:lineRule="auto"/>
        <w:ind w:right="48"/>
        <w:jc w:val="both"/>
        <w:rPr>
          <w:b/>
          <w:i/>
        </w:rPr>
      </w:pPr>
      <w:r>
        <w:rPr>
          <w:b/>
          <w:i/>
        </w:rPr>
        <w:t>RESURSE UMANE</w:t>
      </w:r>
    </w:p>
    <w:p w:rsidR="00F46801" w:rsidRDefault="008D35F3" w:rsidP="00697FD9">
      <w:pPr>
        <w:numPr>
          <w:ilvl w:val="0"/>
          <w:numId w:val="64"/>
        </w:numPr>
        <w:spacing w:line="360" w:lineRule="auto"/>
        <w:ind w:left="142" w:right="48" w:hanging="142"/>
        <w:jc w:val="both"/>
      </w:pPr>
      <w:r>
        <w:t>Copii;</w:t>
      </w:r>
    </w:p>
    <w:p w:rsidR="00F46801" w:rsidRDefault="008D35F3" w:rsidP="00697FD9">
      <w:pPr>
        <w:numPr>
          <w:ilvl w:val="0"/>
          <w:numId w:val="64"/>
        </w:numPr>
        <w:spacing w:line="360" w:lineRule="auto"/>
        <w:ind w:left="142" w:right="48" w:hanging="142"/>
        <w:jc w:val="both"/>
      </w:pPr>
      <w:r>
        <w:t>Personal didactic, didactic auxiliar si nedidactic;</w:t>
      </w:r>
    </w:p>
    <w:p w:rsidR="00F46801" w:rsidRDefault="008D35F3" w:rsidP="00697FD9">
      <w:pPr>
        <w:numPr>
          <w:ilvl w:val="0"/>
          <w:numId w:val="64"/>
        </w:numPr>
        <w:spacing w:line="360" w:lineRule="auto"/>
        <w:ind w:left="142" w:right="48" w:hanging="142"/>
        <w:jc w:val="both"/>
      </w:pPr>
      <w:r>
        <w:t>Părinţi.</w:t>
      </w:r>
    </w:p>
    <w:p w:rsidR="00F46801" w:rsidRDefault="00F46801" w:rsidP="00697FD9">
      <w:pPr>
        <w:spacing w:line="360" w:lineRule="auto"/>
        <w:ind w:right="48"/>
        <w:jc w:val="both"/>
        <w:rPr>
          <w:b/>
        </w:rPr>
      </w:pPr>
    </w:p>
    <w:p w:rsidR="00F46801" w:rsidRDefault="008D35F3" w:rsidP="00697FD9">
      <w:pPr>
        <w:spacing w:line="360" w:lineRule="auto"/>
        <w:ind w:right="48"/>
        <w:jc w:val="both"/>
        <w:rPr>
          <w:b/>
          <w:i/>
        </w:rPr>
      </w:pPr>
      <w:r>
        <w:rPr>
          <w:b/>
          <w:i/>
        </w:rPr>
        <w:t>RESURSE MATERIALE ȘI FINANCIARE</w:t>
      </w:r>
    </w:p>
    <w:p w:rsidR="00F46801" w:rsidRDefault="008D35F3" w:rsidP="00697FD9">
      <w:pPr>
        <w:numPr>
          <w:ilvl w:val="0"/>
          <w:numId w:val="65"/>
        </w:numPr>
        <w:spacing w:line="360" w:lineRule="auto"/>
        <w:ind w:left="142" w:right="48" w:hanging="142"/>
        <w:jc w:val="both"/>
        <w:rPr>
          <w:b/>
        </w:rPr>
      </w:pPr>
      <w:r>
        <w:t>Bugetul grădiniței;</w:t>
      </w:r>
    </w:p>
    <w:p w:rsidR="00F46801" w:rsidRDefault="008D35F3" w:rsidP="00697FD9">
      <w:pPr>
        <w:numPr>
          <w:ilvl w:val="0"/>
          <w:numId w:val="65"/>
        </w:numPr>
        <w:spacing w:line="360" w:lineRule="auto"/>
        <w:ind w:left="142" w:right="48" w:hanging="142"/>
        <w:jc w:val="both"/>
        <w:rPr>
          <w:b/>
        </w:rPr>
      </w:pPr>
      <w:r>
        <w:t>Săli de grupă dotate si amenajate la standarde superioare;</w:t>
      </w:r>
    </w:p>
    <w:p w:rsidR="00F46801" w:rsidRDefault="008D35F3" w:rsidP="00697FD9">
      <w:pPr>
        <w:numPr>
          <w:ilvl w:val="0"/>
          <w:numId w:val="65"/>
        </w:numPr>
        <w:spacing w:line="360" w:lineRule="auto"/>
        <w:ind w:left="142" w:right="48" w:hanging="142"/>
        <w:jc w:val="both"/>
        <w:rPr>
          <w:b/>
        </w:rPr>
      </w:pPr>
      <w:r>
        <w:t>Bucătărie ;</w:t>
      </w:r>
    </w:p>
    <w:p w:rsidR="00F46801" w:rsidRDefault="008D35F3" w:rsidP="00697FD9">
      <w:pPr>
        <w:numPr>
          <w:ilvl w:val="0"/>
          <w:numId w:val="65"/>
        </w:numPr>
        <w:spacing w:line="360" w:lineRule="auto"/>
        <w:ind w:left="142" w:right="48" w:hanging="142"/>
        <w:jc w:val="both"/>
        <w:rPr>
          <w:b/>
        </w:rPr>
      </w:pPr>
      <w:r>
        <w:t>Sală de mese;</w:t>
      </w:r>
    </w:p>
    <w:p w:rsidR="00F46801" w:rsidRDefault="008D35F3" w:rsidP="00697FD9">
      <w:pPr>
        <w:numPr>
          <w:ilvl w:val="0"/>
          <w:numId w:val="65"/>
        </w:numPr>
        <w:spacing w:line="360" w:lineRule="auto"/>
        <w:ind w:left="142" w:right="48" w:hanging="142"/>
        <w:jc w:val="both"/>
        <w:rPr>
          <w:b/>
        </w:rPr>
      </w:pPr>
      <w:r>
        <w:t>Cabinet medical;</w:t>
      </w:r>
    </w:p>
    <w:p w:rsidR="00F46801" w:rsidRDefault="008D35F3" w:rsidP="00697FD9">
      <w:pPr>
        <w:numPr>
          <w:ilvl w:val="0"/>
          <w:numId w:val="65"/>
        </w:numPr>
        <w:spacing w:line="360" w:lineRule="auto"/>
        <w:ind w:left="142" w:right="48" w:hanging="142"/>
        <w:jc w:val="both"/>
        <w:rPr>
          <w:b/>
        </w:rPr>
      </w:pPr>
      <w:r>
        <w:t>Izolator medical;</w:t>
      </w:r>
    </w:p>
    <w:p w:rsidR="00F46801" w:rsidRDefault="008D35F3" w:rsidP="00697FD9">
      <w:pPr>
        <w:numPr>
          <w:ilvl w:val="0"/>
          <w:numId w:val="66"/>
        </w:numPr>
        <w:spacing w:line="360" w:lineRule="auto"/>
        <w:ind w:left="142" w:right="48" w:hanging="142"/>
        <w:jc w:val="both"/>
        <w:rPr>
          <w:b/>
        </w:rPr>
      </w:pPr>
      <w:r>
        <w:t>Sală de festivități;</w:t>
      </w:r>
    </w:p>
    <w:p w:rsidR="00F46801" w:rsidRDefault="008D35F3" w:rsidP="00697FD9">
      <w:pPr>
        <w:numPr>
          <w:ilvl w:val="0"/>
          <w:numId w:val="66"/>
        </w:numPr>
        <w:spacing w:line="360" w:lineRule="auto"/>
        <w:ind w:left="142" w:right="48" w:hanging="142"/>
        <w:jc w:val="both"/>
        <w:rPr>
          <w:b/>
        </w:rPr>
      </w:pPr>
      <w:r>
        <w:t>Spaţiul de joacă amenajat în curtea grădiniţei;</w:t>
      </w:r>
    </w:p>
    <w:p w:rsidR="00F46801" w:rsidRDefault="008D35F3" w:rsidP="00697FD9">
      <w:pPr>
        <w:numPr>
          <w:ilvl w:val="0"/>
          <w:numId w:val="66"/>
        </w:numPr>
        <w:spacing w:line="360" w:lineRule="auto"/>
        <w:ind w:left="142" w:right="48" w:hanging="142"/>
        <w:jc w:val="both"/>
        <w:rPr>
          <w:b/>
        </w:rPr>
      </w:pPr>
      <w:r>
        <w:t>Spațiu destinat spălătoriei;</w:t>
      </w:r>
    </w:p>
    <w:p w:rsidR="00F46801" w:rsidRDefault="008D35F3" w:rsidP="00697FD9">
      <w:pPr>
        <w:numPr>
          <w:ilvl w:val="0"/>
          <w:numId w:val="66"/>
        </w:numPr>
        <w:spacing w:line="360" w:lineRule="auto"/>
        <w:ind w:left="142" w:right="48" w:hanging="142"/>
        <w:jc w:val="both"/>
        <w:rPr>
          <w:b/>
        </w:rPr>
      </w:pPr>
      <w:r>
        <w:t>Spațiu destinat destinat metrialelor de curățenie;</w:t>
      </w:r>
    </w:p>
    <w:p w:rsidR="00F46801" w:rsidRDefault="008D35F3" w:rsidP="00697FD9">
      <w:pPr>
        <w:numPr>
          <w:ilvl w:val="0"/>
          <w:numId w:val="66"/>
        </w:numPr>
        <w:spacing w:line="360" w:lineRule="auto"/>
        <w:ind w:left="142" w:right="48" w:hanging="142"/>
        <w:jc w:val="both"/>
        <w:rPr>
          <w:b/>
        </w:rPr>
      </w:pPr>
      <w:r>
        <w:lastRenderedPageBreak/>
        <w:t>Spațiu destinat echipei manageriale;</w:t>
      </w:r>
    </w:p>
    <w:p w:rsidR="00F46801" w:rsidRDefault="008D35F3" w:rsidP="00697FD9">
      <w:pPr>
        <w:numPr>
          <w:ilvl w:val="0"/>
          <w:numId w:val="66"/>
        </w:numPr>
        <w:spacing w:line="360" w:lineRule="auto"/>
        <w:ind w:left="142" w:right="48" w:hanging="142"/>
        <w:jc w:val="both"/>
        <w:rPr>
          <w:b/>
        </w:rPr>
      </w:pPr>
      <w:r>
        <w:t>Spațiu destinat serviciului financiar și administrativ;</w:t>
      </w:r>
    </w:p>
    <w:p w:rsidR="00F46801" w:rsidRDefault="008D35F3" w:rsidP="00697FD9">
      <w:pPr>
        <w:numPr>
          <w:ilvl w:val="0"/>
          <w:numId w:val="66"/>
        </w:numPr>
        <w:spacing w:line="360" w:lineRule="auto"/>
        <w:ind w:left="142" w:right="48" w:hanging="142"/>
        <w:jc w:val="both"/>
        <w:rPr>
          <w:b/>
        </w:rPr>
      </w:pPr>
      <w:r>
        <w:t>Spațiu destinat blocului alimentar;</w:t>
      </w:r>
    </w:p>
    <w:p w:rsidR="00F46801" w:rsidRDefault="008D35F3" w:rsidP="00697FD9">
      <w:pPr>
        <w:numPr>
          <w:ilvl w:val="0"/>
          <w:numId w:val="66"/>
        </w:numPr>
        <w:spacing w:line="360" w:lineRule="auto"/>
        <w:ind w:left="142" w:right="48" w:hanging="142"/>
        <w:jc w:val="both"/>
        <w:rPr>
          <w:b/>
        </w:rPr>
      </w:pPr>
      <w:r>
        <w:t>Grupuri sanitare;</w:t>
      </w:r>
    </w:p>
    <w:p w:rsidR="00F46801" w:rsidRDefault="008D35F3" w:rsidP="00697FD9">
      <w:pPr>
        <w:numPr>
          <w:ilvl w:val="0"/>
          <w:numId w:val="66"/>
        </w:numPr>
        <w:spacing w:line="360" w:lineRule="auto"/>
        <w:ind w:left="0" w:right="48" w:firstLine="0"/>
        <w:jc w:val="both"/>
        <w:rPr>
          <w:b/>
        </w:rPr>
      </w:pPr>
      <w:r>
        <w:t>Mijloace tehnice, precum: calculatoare, imprimante, copiatoare, fax, televizoare, video, casetofoane, retroproiector, sistem audio, camere video exterior.</w:t>
      </w:r>
    </w:p>
    <w:p w:rsidR="00F46801" w:rsidRDefault="00F46801" w:rsidP="00697FD9">
      <w:pPr>
        <w:spacing w:line="360" w:lineRule="auto"/>
        <w:ind w:right="48"/>
        <w:jc w:val="both"/>
        <w:rPr>
          <w:b/>
          <w:i/>
        </w:rPr>
      </w:pPr>
    </w:p>
    <w:p w:rsidR="00F46801" w:rsidRDefault="008D35F3" w:rsidP="00697FD9">
      <w:pPr>
        <w:spacing w:line="360" w:lineRule="auto"/>
        <w:ind w:right="48"/>
        <w:jc w:val="both"/>
        <w:rPr>
          <w:i/>
        </w:rPr>
      </w:pPr>
      <w:r>
        <w:rPr>
          <w:b/>
          <w:i/>
        </w:rPr>
        <w:t>RESURSE INFORMAŢIONALE</w:t>
      </w:r>
    </w:p>
    <w:p w:rsidR="00F46801" w:rsidRDefault="008D35F3" w:rsidP="00697FD9">
      <w:pPr>
        <w:numPr>
          <w:ilvl w:val="0"/>
          <w:numId w:val="67"/>
        </w:numPr>
        <w:spacing w:line="360" w:lineRule="auto"/>
        <w:ind w:left="142" w:right="48" w:hanging="142"/>
        <w:jc w:val="both"/>
      </w:pPr>
      <w:r>
        <w:t>Materiale didactice existente;</w:t>
      </w:r>
    </w:p>
    <w:p w:rsidR="00F46801" w:rsidRDefault="008D35F3" w:rsidP="00697FD9">
      <w:pPr>
        <w:numPr>
          <w:ilvl w:val="0"/>
          <w:numId w:val="67"/>
        </w:numPr>
        <w:spacing w:line="360" w:lineRule="auto"/>
        <w:ind w:left="142" w:right="48" w:hanging="142"/>
        <w:jc w:val="both"/>
      </w:pPr>
      <w:r>
        <w:t>Materiale didactice confecţionate de către cadrele didactice;</w:t>
      </w:r>
    </w:p>
    <w:p w:rsidR="00F46801" w:rsidRDefault="008D35F3" w:rsidP="00697FD9">
      <w:pPr>
        <w:numPr>
          <w:ilvl w:val="0"/>
          <w:numId w:val="67"/>
        </w:numPr>
        <w:spacing w:line="360" w:lineRule="auto"/>
        <w:ind w:left="142" w:right="48" w:hanging="142"/>
        <w:jc w:val="both"/>
      </w:pPr>
      <w:r>
        <w:t>Minibibliotecă cu cărți pentru copii, în  fiecare sală de grupă;</w:t>
      </w:r>
    </w:p>
    <w:p w:rsidR="00F46801" w:rsidRDefault="008D35F3" w:rsidP="00697FD9">
      <w:pPr>
        <w:numPr>
          <w:ilvl w:val="0"/>
          <w:numId w:val="67"/>
        </w:numPr>
        <w:spacing w:line="360" w:lineRule="auto"/>
        <w:ind w:left="142" w:right="48" w:hanging="142"/>
        <w:jc w:val="both"/>
      </w:pPr>
      <w:r>
        <w:t>Accesori pentru jocuri de creație și jocuri de grup;</w:t>
      </w:r>
    </w:p>
    <w:p w:rsidR="00F46801" w:rsidRDefault="008D35F3" w:rsidP="00697FD9">
      <w:pPr>
        <w:numPr>
          <w:ilvl w:val="0"/>
          <w:numId w:val="67"/>
        </w:numPr>
        <w:spacing w:line="360" w:lineRule="auto"/>
        <w:ind w:left="142" w:right="48" w:hanging="142"/>
        <w:jc w:val="both"/>
      </w:pPr>
      <w:r>
        <w:t>Jucării specifice grupei de preșcolari;</w:t>
      </w:r>
    </w:p>
    <w:p w:rsidR="00F46801" w:rsidRDefault="008D35F3" w:rsidP="00697FD9">
      <w:pPr>
        <w:numPr>
          <w:ilvl w:val="0"/>
          <w:numId w:val="67"/>
        </w:numPr>
        <w:spacing w:line="360" w:lineRule="auto"/>
        <w:ind w:left="142" w:right="48" w:hanging="142"/>
        <w:jc w:val="both"/>
      </w:pPr>
      <w:r>
        <w:t>Fondul de carte al bibliotecii;</w:t>
      </w:r>
    </w:p>
    <w:p w:rsidR="00F46801" w:rsidRDefault="008D35F3" w:rsidP="00697FD9">
      <w:pPr>
        <w:numPr>
          <w:ilvl w:val="0"/>
          <w:numId w:val="67"/>
        </w:numPr>
        <w:spacing w:line="360" w:lineRule="auto"/>
        <w:ind w:left="142" w:right="48" w:hanging="142"/>
        <w:jc w:val="both"/>
      </w:pPr>
      <w:r>
        <w:t xml:space="preserve">Link-uri cu resurse educaționale: Povești cu sclipici, </w:t>
      </w:r>
      <w:hyperlink r:id="rId21" w:history="1">
        <w:r>
          <w:rPr>
            <w:rStyle w:val="Hyperlink"/>
          </w:rPr>
          <w:t>www.stepbystep.ro/resurse</w:t>
        </w:r>
      </w:hyperlink>
      <w:r>
        <w:t xml:space="preserve"> educaționale, etc..</w:t>
      </w:r>
    </w:p>
    <w:p w:rsidR="00F46801" w:rsidRDefault="00F46801" w:rsidP="00697FD9">
      <w:pPr>
        <w:spacing w:line="360" w:lineRule="auto"/>
        <w:ind w:right="48"/>
        <w:jc w:val="both"/>
        <w:rPr>
          <w:i/>
        </w:rPr>
      </w:pPr>
    </w:p>
    <w:p w:rsidR="00F46801" w:rsidRDefault="008D35F3" w:rsidP="00697FD9">
      <w:pPr>
        <w:spacing w:line="360" w:lineRule="auto"/>
        <w:ind w:right="48"/>
        <w:jc w:val="both"/>
        <w:rPr>
          <w:b/>
          <w:i/>
        </w:rPr>
      </w:pPr>
      <w:r>
        <w:rPr>
          <w:b/>
          <w:i/>
        </w:rPr>
        <w:t>RESURSE DE TIMP</w:t>
      </w:r>
    </w:p>
    <w:p w:rsidR="00F46801" w:rsidRDefault="008D35F3" w:rsidP="00697FD9">
      <w:pPr>
        <w:numPr>
          <w:ilvl w:val="0"/>
          <w:numId w:val="68"/>
        </w:numPr>
        <w:spacing w:line="360" w:lineRule="auto"/>
        <w:ind w:left="142" w:right="48" w:hanging="142"/>
        <w:jc w:val="both"/>
      </w:pPr>
      <w:r>
        <w:t>Timpul alocat de norma didactică în cadrul activităţilor;</w:t>
      </w:r>
    </w:p>
    <w:p w:rsidR="00F46801" w:rsidRDefault="008D35F3" w:rsidP="00697FD9">
      <w:pPr>
        <w:numPr>
          <w:ilvl w:val="0"/>
          <w:numId w:val="68"/>
        </w:numPr>
        <w:spacing w:line="360" w:lineRule="auto"/>
        <w:ind w:left="142" w:right="48" w:hanging="142"/>
        <w:jc w:val="both"/>
      </w:pPr>
      <w:r>
        <w:t>Timpul alocat în afara programului de lucru, în funcţie de necesităţi;</w:t>
      </w:r>
    </w:p>
    <w:p w:rsidR="00F46801" w:rsidRDefault="008D35F3" w:rsidP="00697FD9">
      <w:pPr>
        <w:numPr>
          <w:ilvl w:val="0"/>
          <w:numId w:val="68"/>
        </w:numPr>
        <w:spacing w:line="360" w:lineRule="auto"/>
        <w:ind w:left="142" w:right="48" w:hanging="142"/>
        <w:jc w:val="both"/>
      </w:pPr>
      <w:r>
        <w:t>Timpul alocat Comisiei metodice.</w:t>
      </w:r>
    </w:p>
    <w:p w:rsidR="00F46801" w:rsidRDefault="00F46801" w:rsidP="00697FD9">
      <w:pPr>
        <w:spacing w:line="360" w:lineRule="auto"/>
        <w:ind w:right="48"/>
        <w:jc w:val="both"/>
        <w:rPr>
          <w:i/>
        </w:rPr>
      </w:pPr>
    </w:p>
    <w:p w:rsidR="00F46801" w:rsidRDefault="008D35F3" w:rsidP="00697FD9">
      <w:pPr>
        <w:spacing w:line="360" w:lineRule="auto"/>
        <w:ind w:right="48"/>
        <w:jc w:val="both"/>
        <w:rPr>
          <w:b/>
          <w:i/>
        </w:rPr>
      </w:pPr>
      <w:r>
        <w:rPr>
          <w:b/>
          <w:i/>
        </w:rPr>
        <w:t>RESURSE DE AUTORITATE ȘI PUTERE</w:t>
      </w:r>
    </w:p>
    <w:p w:rsidR="00F46801" w:rsidRDefault="008D35F3" w:rsidP="00697FD9">
      <w:pPr>
        <w:numPr>
          <w:ilvl w:val="0"/>
          <w:numId w:val="69"/>
        </w:numPr>
        <w:spacing w:line="360" w:lineRule="auto"/>
        <w:ind w:left="142" w:right="48" w:hanging="142"/>
        <w:jc w:val="both"/>
      </w:pPr>
      <w:r>
        <w:t>Inspectoratul Școlar Județean;</w:t>
      </w:r>
    </w:p>
    <w:p w:rsidR="00F46801" w:rsidRDefault="008D35F3" w:rsidP="00697FD9">
      <w:pPr>
        <w:numPr>
          <w:ilvl w:val="0"/>
          <w:numId w:val="69"/>
        </w:numPr>
        <w:spacing w:line="360" w:lineRule="auto"/>
        <w:ind w:left="142" w:right="48" w:hanging="142"/>
        <w:jc w:val="both"/>
      </w:pPr>
      <w:r>
        <w:t>Ministerul Educației;</w:t>
      </w:r>
    </w:p>
    <w:p w:rsidR="00F46801" w:rsidRDefault="008D35F3" w:rsidP="00697FD9">
      <w:pPr>
        <w:numPr>
          <w:ilvl w:val="0"/>
          <w:numId w:val="69"/>
        </w:numPr>
        <w:spacing w:line="360" w:lineRule="auto"/>
        <w:ind w:left="142" w:right="48" w:hanging="142"/>
        <w:jc w:val="both"/>
      </w:pPr>
      <w:r>
        <w:t>Casa Corpului Didactic;</w:t>
      </w:r>
    </w:p>
    <w:p w:rsidR="00F46801" w:rsidRDefault="008D35F3" w:rsidP="00697FD9">
      <w:pPr>
        <w:numPr>
          <w:ilvl w:val="0"/>
          <w:numId w:val="69"/>
        </w:numPr>
        <w:spacing w:line="360" w:lineRule="auto"/>
        <w:ind w:left="142" w:right="48" w:hanging="142"/>
        <w:jc w:val="both"/>
      </w:pPr>
      <w:r>
        <w:t>Consiliul de administratie;</w:t>
      </w:r>
    </w:p>
    <w:p w:rsidR="00F46801" w:rsidRDefault="008D35F3" w:rsidP="00697FD9">
      <w:pPr>
        <w:numPr>
          <w:ilvl w:val="0"/>
          <w:numId w:val="69"/>
        </w:numPr>
        <w:spacing w:line="360" w:lineRule="auto"/>
        <w:ind w:left="142" w:right="48" w:hanging="142"/>
        <w:jc w:val="both"/>
      </w:pPr>
      <w:r>
        <w:t>Director;</w:t>
      </w:r>
    </w:p>
    <w:p w:rsidR="00F46801" w:rsidRDefault="008D35F3" w:rsidP="00697FD9">
      <w:pPr>
        <w:numPr>
          <w:ilvl w:val="0"/>
          <w:numId w:val="69"/>
        </w:numPr>
        <w:spacing w:line="360" w:lineRule="auto"/>
        <w:ind w:left="142" w:right="48" w:hanging="142"/>
        <w:jc w:val="both"/>
      </w:pPr>
      <w:r>
        <w:t>Centrul de formare profesională Step by Step.</w:t>
      </w:r>
    </w:p>
    <w:p w:rsidR="00F46801" w:rsidRDefault="008D35F3" w:rsidP="00697FD9">
      <w:pPr>
        <w:pStyle w:val="Heading2"/>
        <w:ind w:right="48"/>
      </w:pPr>
      <w:bookmarkStart w:id="51" w:name="_1rvwp1q" w:colFirst="0" w:colLast="0"/>
      <w:bookmarkEnd w:id="51"/>
      <w:r>
        <w:lastRenderedPageBreak/>
        <w:t>V.2. REZULTATE AŞTEPTATE</w:t>
      </w:r>
    </w:p>
    <w:p w:rsidR="00F46801" w:rsidRDefault="00F46801" w:rsidP="00697FD9">
      <w:pPr>
        <w:ind w:right="48"/>
      </w:pPr>
    </w:p>
    <w:p w:rsidR="00F46801" w:rsidRPr="00697FD9" w:rsidRDefault="008D35F3" w:rsidP="00697FD9">
      <w:pPr>
        <w:spacing w:line="360" w:lineRule="auto"/>
        <w:ind w:right="48"/>
        <w:jc w:val="both"/>
        <w:rPr>
          <w:b/>
        </w:rPr>
      </w:pPr>
      <w:r>
        <w:rPr>
          <w:b/>
        </w:rPr>
        <w:t>Rezultatele aşteptate vizează în principal:</w:t>
      </w:r>
      <w:bookmarkStart w:id="52" w:name="_4bvk7pj" w:colFirst="0" w:colLast="0"/>
      <w:bookmarkEnd w:id="52"/>
    </w:p>
    <w:p w:rsidR="00F46801" w:rsidRDefault="008D35F3" w:rsidP="00697FD9">
      <w:pPr>
        <w:pStyle w:val="Title"/>
        <w:ind w:right="48"/>
      </w:pPr>
      <w:r>
        <w:t xml:space="preserve">A) CURRICULUM </w:t>
      </w:r>
    </w:p>
    <w:p w:rsidR="00F46801" w:rsidRDefault="008D35F3" w:rsidP="00697FD9">
      <w:pPr>
        <w:numPr>
          <w:ilvl w:val="0"/>
          <w:numId w:val="7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Oferta de discipline opţionale satisface cerinţele copiilor şi părinţilor în procent de peste 90%;</w:t>
      </w:r>
    </w:p>
    <w:p w:rsidR="00F46801" w:rsidRDefault="008D35F3" w:rsidP="00697FD9">
      <w:pPr>
        <w:numPr>
          <w:ilvl w:val="0"/>
          <w:numId w:val="7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Conţinuturi curriculare adaptate vârstei preşcolarilor;</w:t>
      </w:r>
    </w:p>
    <w:p w:rsidR="00F46801" w:rsidRDefault="008D35F3" w:rsidP="00697FD9">
      <w:pPr>
        <w:numPr>
          <w:ilvl w:val="0"/>
          <w:numId w:val="7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Gama largă de activităţi extracurriculare oferă posibilitatea ca fiecare copil să desfăşoare cel puţin un tip de activitate în afara programului de grădiniță;</w:t>
      </w:r>
    </w:p>
    <w:p w:rsidR="00F46801" w:rsidRDefault="008D35F3" w:rsidP="00697FD9">
      <w:pPr>
        <w:numPr>
          <w:ilvl w:val="0"/>
          <w:numId w:val="7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Accesibilitatea echipamentelor, materialelor, mijloacelor de învăţământ şi auxiliarelor curriculare;</w:t>
      </w:r>
    </w:p>
    <w:p w:rsidR="00F46801" w:rsidRDefault="008D35F3" w:rsidP="00697FD9">
      <w:pPr>
        <w:numPr>
          <w:ilvl w:val="0"/>
          <w:numId w:val="7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Optimizarea accesului la resursele educaţionale;</w:t>
      </w:r>
    </w:p>
    <w:p w:rsidR="00F46801" w:rsidRDefault="008D35F3" w:rsidP="00697FD9">
      <w:pPr>
        <w:numPr>
          <w:ilvl w:val="0"/>
          <w:numId w:val="7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Existenţa, structura şi conţinutul documentelor proiective;</w:t>
      </w:r>
    </w:p>
    <w:p w:rsidR="00F46801" w:rsidRDefault="008D35F3" w:rsidP="00697FD9">
      <w:pPr>
        <w:numPr>
          <w:ilvl w:val="0"/>
          <w:numId w:val="7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Existenţa şi aplicarea procedurilor de optimizare a evaluării învăţării;</w:t>
      </w:r>
    </w:p>
    <w:p w:rsidR="00F46801" w:rsidRDefault="008D35F3" w:rsidP="00697FD9">
      <w:pPr>
        <w:numPr>
          <w:ilvl w:val="0"/>
          <w:numId w:val="7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Diversificarea strategiilor de lucru cu copiii.</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p>
    <w:p w:rsidR="00F46801" w:rsidRDefault="008D35F3" w:rsidP="00697FD9">
      <w:pPr>
        <w:pStyle w:val="Title"/>
        <w:ind w:right="48"/>
      </w:pPr>
      <w:r>
        <w:t xml:space="preserve">B) RESURSE UMANE </w:t>
      </w:r>
    </w:p>
    <w:p w:rsidR="00F46801" w:rsidRDefault="008D35F3" w:rsidP="00697FD9">
      <w:pPr>
        <w:numPr>
          <w:ilvl w:val="0"/>
          <w:numId w:val="7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 xml:space="preserve">90% din numărul cadrelor didactice vor aplica metode centrate pe copil, activ-participative şi diferenţiate pe particularităţi de vârstă şi individuale ale fiecărui copil; </w:t>
      </w:r>
    </w:p>
    <w:p w:rsidR="00F46801" w:rsidRDefault="008D35F3" w:rsidP="00697FD9">
      <w:pPr>
        <w:numPr>
          <w:ilvl w:val="0"/>
          <w:numId w:val="7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60% din numărul cadrelor didactice vor efectua cel puţin un stagiu de formare în specialitate, metodica predării specialităţii sau metode de a asigura managementul eficient al grupei.</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p>
    <w:p w:rsidR="00F46801" w:rsidRDefault="008D35F3" w:rsidP="00697FD9">
      <w:pPr>
        <w:pStyle w:val="Title"/>
        <w:ind w:right="48"/>
      </w:pPr>
      <w:r>
        <w:t xml:space="preserve"> C) RESURSE MATERIALE ŞI FINACIARE </w:t>
      </w:r>
    </w:p>
    <w:p w:rsidR="00F46801" w:rsidRDefault="008D35F3" w:rsidP="00697FD9">
      <w:pPr>
        <w:numPr>
          <w:ilvl w:val="0"/>
          <w:numId w:val="72"/>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Spaţiul educațional modern, la standarde ridicate de curăţenie şi igienă, care să asigure un climat de siguranță fizică și psihică pentru copil;</w:t>
      </w:r>
    </w:p>
    <w:p w:rsidR="00F46801" w:rsidRDefault="008D35F3" w:rsidP="00697FD9">
      <w:pPr>
        <w:numPr>
          <w:ilvl w:val="0"/>
          <w:numId w:val="72"/>
        </w:numPr>
        <w:tabs>
          <w:tab w:val="left" w:pos="0"/>
        </w:tabs>
        <w:spacing w:line="360" w:lineRule="auto"/>
        <w:ind w:left="284" w:right="48" w:hanging="284"/>
        <w:jc w:val="both"/>
        <w:rPr>
          <w:b/>
        </w:rPr>
      </w:pPr>
      <w:r>
        <w:t>Reducerea cu cel puţin 50% a pagubelor produse în unitatea şcolară;</w:t>
      </w:r>
    </w:p>
    <w:p w:rsidR="00F46801" w:rsidRDefault="008D35F3" w:rsidP="00697FD9">
      <w:pPr>
        <w:numPr>
          <w:ilvl w:val="0"/>
          <w:numId w:val="72"/>
        </w:numPr>
        <w:tabs>
          <w:tab w:val="left" w:pos="0"/>
        </w:tabs>
        <w:spacing w:line="360" w:lineRule="auto"/>
        <w:ind w:left="284" w:right="48" w:hanging="284"/>
        <w:jc w:val="both"/>
        <w:rPr>
          <w:b/>
        </w:rPr>
      </w:pPr>
      <w:r>
        <w:t>Accesibilitatea spaţiilor şcolare;</w:t>
      </w:r>
    </w:p>
    <w:p w:rsidR="00F46801" w:rsidRDefault="008D35F3" w:rsidP="00697FD9">
      <w:pPr>
        <w:numPr>
          <w:ilvl w:val="0"/>
          <w:numId w:val="72"/>
        </w:numPr>
        <w:tabs>
          <w:tab w:val="left" w:pos="0"/>
        </w:tabs>
        <w:spacing w:line="360" w:lineRule="auto"/>
        <w:ind w:left="284" w:right="48" w:hanging="284"/>
        <w:jc w:val="both"/>
        <w:rPr>
          <w:b/>
        </w:rPr>
      </w:pPr>
      <w:r>
        <w:t>Existenţa, caracteristicile şi funcţionalitatea spaţiilor administrative;</w:t>
      </w:r>
    </w:p>
    <w:p w:rsidR="00F46801" w:rsidRDefault="008D35F3" w:rsidP="00697FD9">
      <w:pPr>
        <w:numPr>
          <w:ilvl w:val="0"/>
          <w:numId w:val="72"/>
        </w:numPr>
        <w:tabs>
          <w:tab w:val="left" w:pos="0"/>
        </w:tabs>
        <w:spacing w:line="360" w:lineRule="auto"/>
        <w:ind w:left="284" w:right="48" w:hanging="284"/>
        <w:jc w:val="both"/>
        <w:rPr>
          <w:b/>
        </w:rPr>
      </w:pPr>
      <w:r>
        <w:t>Spaţiul şcolar funcţional la standarde ridicate de curăţenie şi igienă.</w:t>
      </w:r>
    </w:p>
    <w:p w:rsidR="00F46801" w:rsidRDefault="00F46801" w:rsidP="00697FD9">
      <w:pPr>
        <w:spacing w:line="360" w:lineRule="auto"/>
        <w:ind w:right="48"/>
        <w:jc w:val="both"/>
      </w:pPr>
    </w:p>
    <w:p w:rsidR="00F46801" w:rsidRDefault="008D35F3" w:rsidP="00697FD9">
      <w:pPr>
        <w:pStyle w:val="Title"/>
        <w:ind w:right="48"/>
      </w:pPr>
      <w:r>
        <w:lastRenderedPageBreak/>
        <w:t xml:space="preserve"> D) RELAŢII COMUNITARE </w:t>
      </w:r>
    </w:p>
    <w:p w:rsidR="00F46801" w:rsidRDefault="008D35F3" w:rsidP="00697FD9">
      <w:pPr>
        <w:numPr>
          <w:ilvl w:val="0"/>
          <w:numId w:val="73"/>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Creşterea cu 30% a numărului de acorduri de parteneriat încheiate cu unităţile şcolare din judeţ și din țară;</w:t>
      </w:r>
    </w:p>
    <w:p w:rsidR="00F46801" w:rsidRDefault="008D35F3" w:rsidP="00697FD9">
      <w:pPr>
        <w:numPr>
          <w:ilvl w:val="0"/>
          <w:numId w:val="73"/>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Existenţa parteneriatelor cu reprezentanţi ai comunităţii;</w:t>
      </w:r>
    </w:p>
    <w:p w:rsidR="00F46801" w:rsidRDefault="008D35F3" w:rsidP="00697FD9">
      <w:pPr>
        <w:numPr>
          <w:ilvl w:val="0"/>
          <w:numId w:val="73"/>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Creşterea prestigiului grădiniţei la nivel local;;</w:t>
      </w:r>
    </w:p>
    <w:p w:rsidR="00F46801" w:rsidRDefault="008D35F3" w:rsidP="00697FD9">
      <w:pPr>
        <w:numPr>
          <w:ilvl w:val="0"/>
          <w:numId w:val="73"/>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Grădiniţa să asigure tuturor copiilor condiţii optime şi şanse egale, respectarea drepturilor copilului şi a demnităţii personale;</w:t>
      </w:r>
    </w:p>
    <w:p w:rsidR="00F46801" w:rsidRDefault="00697FD9" w:rsidP="00697FD9">
      <w:pPr>
        <w:numPr>
          <w:ilvl w:val="0"/>
          <w:numId w:val="73"/>
        </w:numPr>
        <w:tabs>
          <w:tab w:val="left" w:pos="0"/>
        </w:tabs>
        <w:spacing w:line="360" w:lineRule="auto"/>
        <w:ind w:left="284" w:right="48" w:hanging="284"/>
        <w:jc w:val="both"/>
        <w:rPr>
          <w:b/>
        </w:rPr>
      </w:pPr>
      <w:r>
        <w:rPr>
          <w:noProof/>
          <w:lang w:val="en-US" w:eastAsia="en-US"/>
        </w:rPr>
        <w:drawing>
          <wp:anchor distT="0" distB="0" distL="114300" distR="114300" simplePos="0" relativeHeight="251638272" behindDoc="0" locked="0" layoutInCell="1" allowOverlap="1" wp14:anchorId="627AFD44" wp14:editId="2352F3B2">
            <wp:simplePos x="0" y="0"/>
            <wp:positionH relativeFrom="column">
              <wp:posOffset>4489450</wp:posOffset>
            </wp:positionH>
            <wp:positionV relativeFrom="paragraph">
              <wp:posOffset>301625</wp:posOffset>
            </wp:positionV>
            <wp:extent cx="1958975" cy="783590"/>
            <wp:effectExtent l="0" t="0" r="0" b="0"/>
            <wp:wrapNone/>
            <wp:docPr id="62" name="image12.png"/>
            <wp:cNvGraphicFramePr/>
            <a:graphic xmlns:a="http://schemas.openxmlformats.org/drawingml/2006/main">
              <a:graphicData uri="http://schemas.openxmlformats.org/drawingml/2006/picture">
                <pic:pic xmlns:pic="http://schemas.openxmlformats.org/drawingml/2006/picture">
                  <pic:nvPicPr>
                    <pic:cNvPr id="62" name="image12.png"/>
                    <pic:cNvPicPr preferRelativeResize="0"/>
                  </pic:nvPicPr>
                  <pic:blipFill>
                    <a:blip r:embed="rId22"/>
                    <a:srcRect/>
                    <a:stretch>
                      <a:fillRect/>
                    </a:stretch>
                  </pic:blipFill>
                  <pic:spPr>
                    <a:xfrm>
                      <a:off x="0" y="0"/>
                      <a:ext cx="1958975" cy="783590"/>
                    </a:xfrm>
                    <a:prstGeom prst="rect">
                      <a:avLst/>
                    </a:prstGeom>
                  </pic:spPr>
                </pic:pic>
              </a:graphicData>
            </a:graphic>
          </wp:anchor>
        </w:drawing>
      </w:r>
      <w:r w:rsidR="008D35F3">
        <w:t>Încheierea a cel puţin 3 convenţii de parteneriat cu ONG-urile locale pentru derularea de proiecte pe diferite componente educaţionale.</w:t>
      </w:r>
    </w:p>
    <w:p w:rsidR="00F46801" w:rsidRDefault="00F46801" w:rsidP="00697FD9">
      <w:pPr>
        <w:ind w:right="48"/>
        <w:jc w:val="both"/>
        <w:rPr>
          <w:b/>
          <w:color w:val="000000"/>
        </w:rPr>
      </w:pPr>
    </w:p>
    <w:p w:rsidR="00F46801" w:rsidRDefault="00F46801" w:rsidP="00697FD9">
      <w:pPr>
        <w:ind w:right="48"/>
        <w:jc w:val="both"/>
        <w:rPr>
          <w:b/>
          <w:color w:val="000000"/>
        </w:rPr>
      </w:pPr>
    </w:p>
    <w:p w:rsidR="00F46801" w:rsidRDefault="00F46801" w:rsidP="00697FD9">
      <w:pPr>
        <w:widowControl w:val="0"/>
        <w:pBdr>
          <w:top w:val="none" w:sz="0" w:space="0" w:color="000000"/>
          <w:left w:val="none" w:sz="0" w:space="0" w:color="000000"/>
          <w:bottom w:val="none" w:sz="0" w:space="0" w:color="000000"/>
          <w:right w:val="none" w:sz="0" w:space="0" w:color="000000"/>
          <w:between w:val="none" w:sz="0" w:space="0" w:color="000000"/>
        </w:pBdr>
        <w:ind w:right="48"/>
        <w:jc w:val="both"/>
        <w:rPr>
          <w:rFonts w:ascii="Times New Roman" w:eastAsia="Times New Roman" w:hAnsi="Times New Roman" w:cs="Times New Roman"/>
          <w:color w:val="000000"/>
          <w:sz w:val="22"/>
          <w:szCs w:val="22"/>
        </w:rPr>
      </w:pPr>
    </w:p>
    <w:p w:rsidR="00F46801" w:rsidRDefault="008D35F3" w:rsidP="00697FD9">
      <w:pPr>
        <w:ind w:right="48"/>
        <w:jc w:val="both"/>
        <w:rPr>
          <w:b/>
          <w:color w:val="000000"/>
          <w:sz w:val="26"/>
          <w:szCs w:val="26"/>
        </w:rPr>
      </w:pPr>
      <w:r>
        <w:rPr>
          <w:b/>
          <w:color w:val="000000"/>
          <w:sz w:val="26"/>
          <w:szCs w:val="26"/>
        </w:rPr>
        <w:t>V.3. PROGNOZA</w:t>
      </w:r>
    </w:p>
    <w:p w:rsidR="00F46801" w:rsidRDefault="00F46801" w:rsidP="00697FD9">
      <w:pPr>
        <w:ind w:right="48"/>
        <w:jc w:val="both"/>
        <w:rPr>
          <w:b/>
          <w:color w:val="000000"/>
        </w:rPr>
      </w:pPr>
    </w:p>
    <w:p w:rsidR="00F46801" w:rsidRDefault="008D35F3" w:rsidP="00697FD9">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b/>
          <w:color w:val="000000"/>
        </w:rPr>
        <w:t>Grupuri de interese</w:t>
      </w:r>
      <w:r>
        <w:rPr>
          <w:color w:val="000000"/>
        </w:rPr>
        <w:t xml:space="preserve"> – grupuri ţintă (copii, părinți, educatore, comunitatea);</w:t>
      </w:r>
    </w:p>
    <w:p w:rsidR="00F46801" w:rsidRDefault="008D35F3" w:rsidP="00697FD9">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b/>
          <w:color w:val="000000"/>
        </w:rPr>
        <w:t>M.E.N</w:t>
      </w:r>
      <w:r>
        <w:rPr>
          <w:color w:val="000000"/>
        </w:rPr>
        <w:t>.- doreşte ca unitatea să respecte normele în vigoare privind politica şcolară naţională;</w:t>
      </w:r>
    </w:p>
    <w:p w:rsidR="00F46801" w:rsidRDefault="008D35F3" w:rsidP="00697FD9">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b/>
          <w:color w:val="000000"/>
        </w:rPr>
        <w:t>I.S.J.Satu Mare</w:t>
      </w:r>
      <w:r>
        <w:rPr>
          <w:color w:val="000000"/>
        </w:rPr>
        <w:t xml:space="preserve"> - doreşte respectarea şi parcurgerea curriculumului, un învăţământ de calitate, obţinerea de performanţe;</w:t>
      </w:r>
    </w:p>
    <w:p w:rsidR="00F46801" w:rsidRDefault="008D35F3" w:rsidP="00697FD9">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b/>
          <w:color w:val="000000"/>
        </w:rPr>
        <w:t>Copiii</w:t>
      </w:r>
      <w:r>
        <w:rPr>
          <w:color w:val="000000"/>
        </w:rPr>
        <w:t xml:space="preserve"> - doresc educaţie, integrarea într-un program diversificat cu jocuri şi activităţi atractive. Aşteaptă sprijin, protecţie, motivare, stimulare, dragoste şi respect din partea personalului grădiniţei, o ambianţă cât mai plăcută;</w:t>
      </w:r>
    </w:p>
    <w:p w:rsidR="00F46801" w:rsidRDefault="008D35F3" w:rsidP="00697FD9">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b/>
          <w:color w:val="000000"/>
        </w:rPr>
        <w:t>Părinţii</w:t>
      </w:r>
      <w:r>
        <w:rPr>
          <w:color w:val="000000"/>
        </w:rPr>
        <w:t xml:space="preserve"> - doresc o cât mai bună pregătire a copiilor pentru integrarea cu succes în clasa pregătitoare, condiţii optime de învăţare şi joc în grădiniţă;</w:t>
      </w:r>
    </w:p>
    <w:p w:rsidR="00F46801" w:rsidRDefault="008D35F3" w:rsidP="00697FD9">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b/>
          <w:color w:val="000000"/>
        </w:rPr>
        <w:t>Comunitatea</w:t>
      </w:r>
      <w:r>
        <w:rPr>
          <w:color w:val="000000"/>
        </w:rPr>
        <w:t xml:space="preserve"> - doreşte să se implice activ şi conştient în viaţa şcolii pentru a primi un feed-back pe măsură;</w:t>
      </w:r>
    </w:p>
    <w:p w:rsidR="00F46801" w:rsidRDefault="008D35F3" w:rsidP="00697FD9">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b/>
          <w:color w:val="000000"/>
        </w:rPr>
        <w:t>Cadrele didactice</w:t>
      </w:r>
      <w:r>
        <w:rPr>
          <w:color w:val="000000"/>
        </w:rPr>
        <w:t xml:space="preserve"> - doresc să lucreze în condiţii optime, să îşi demonstreze calităţile profesionale, să fie motivate pe măsura efortului depus. De asemenea doresc să dispună de o bază materială adecvată şi adaptată permanent la cerinţele în continuă schimbare ale procesului instructiv-educativ;</w:t>
      </w:r>
    </w:p>
    <w:p w:rsidR="00F46801" w:rsidRDefault="008D35F3" w:rsidP="00697FD9">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b/>
          <w:color w:val="000000"/>
        </w:rPr>
        <w:t>Minorităţile naţionale şi religioase</w:t>
      </w:r>
      <w:r>
        <w:rPr>
          <w:color w:val="000000"/>
        </w:rPr>
        <w:t xml:space="preserve"> - doresc accesul la sistemul de învăţământ preuniversitar fără nici o discriminare;</w:t>
      </w:r>
    </w:p>
    <w:p w:rsidR="0085436B" w:rsidRPr="00697FD9" w:rsidRDefault="008D35F3" w:rsidP="00697FD9">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b/>
          <w:color w:val="000000"/>
        </w:rPr>
        <w:t>Alte unităţi de învăţământ</w:t>
      </w:r>
      <w:r>
        <w:rPr>
          <w:color w:val="000000"/>
        </w:rPr>
        <w:t xml:space="preserve"> - doresc colaborare, schimburi de experienţă</w:t>
      </w:r>
      <w:r>
        <w:rPr>
          <w:rFonts w:ascii="Times New Roman" w:eastAsia="Times New Roman" w:hAnsi="Times New Roman" w:cs="Times New Roman"/>
          <w:color w:val="000000"/>
          <w:sz w:val="22"/>
          <w:szCs w:val="22"/>
        </w:rPr>
        <w:t>.</w:t>
      </w:r>
    </w:p>
    <w:p w:rsidR="0085436B" w:rsidRDefault="0085436B" w:rsidP="00697FD9">
      <w:pPr>
        <w:ind w:right="48"/>
        <w:jc w:val="both"/>
        <w:rPr>
          <w:b/>
          <w:color w:val="000000"/>
        </w:rPr>
      </w:pPr>
    </w:p>
    <w:p w:rsidR="00F46801" w:rsidRDefault="00F46801" w:rsidP="00697FD9">
      <w:pPr>
        <w:ind w:right="48"/>
        <w:jc w:val="both"/>
        <w:rPr>
          <w:b/>
          <w:color w:val="000000"/>
        </w:rPr>
      </w:pPr>
    </w:p>
    <w:p w:rsidR="00F46801" w:rsidRDefault="008D35F3" w:rsidP="00697FD9">
      <w:pPr>
        <w:pStyle w:val="Heading1"/>
        <w:spacing w:before="0" w:after="0" w:line="360" w:lineRule="auto"/>
        <w:ind w:right="48"/>
        <w:jc w:val="center"/>
        <w:rPr>
          <w:color w:val="1F497D"/>
        </w:rPr>
      </w:pPr>
      <w:bookmarkStart w:id="53" w:name="_2r0uhxc" w:colFirst="0" w:colLast="0"/>
      <w:bookmarkEnd w:id="53"/>
      <w:r>
        <w:rPr>
          <w:color w:val="1F497D"/>
        </w:rPr>
        <w:t>CAPITOLUL VI - CONSULTAREA, MONITORIZAREA, EVALUAREA ȘI REVIZUIREA PDI</w:t>
      </w:r>
    </w:p>
    <w:p w:rsidR="00F46801" w:rsidRDefault="00F46801" w:rsidP="00697FD9">
      <w:pPr>
        <w:spacing w:line="360" w:lineRule="auto"/>
        <w:ind w:right="48"/>
        <w:jc w:val="both"/>
        <w:rPr>
          <w:color w:val="000000"/>
        </w:rPr>
      </w:pPr>
    </w:p>
    <w:p w:rsidR="00F46801" w:rsidRDefault="008D35F3" w:rsidP="00697FD9">
      <w:pPr>
        <w:pStyle w:val="Title"/>
        <w:ind w:right="48"/>
        <w:rPr>
          <w:sz w:val="24"/>
          <w:szCs w:val="24"/>
        </w:rPr>
      </w:pPr>
      <w:r>
        <w:rPr>
          <w:sz w:val="24"/>
          <w:szCs w:val="24"/>
        </w:rPr>
        <w:t>CONSULTAREA PDI</w:t>
      </w:r>
    </w:p>
    <w:p w:rsidR="00F46801" w:rsidRDefault="008D35F3" w:rsidP="00697FD9">
      <w:pPr>
        <w:spacing w:line="360" w:lineRule="auto"/>
        <w:ind w:right="48"/>
        <w:jc w:val="both"/>
      </w:pPr>
      <w:r>
        <w:t xml:space="preserve">În elaborarea PDI </w:t>
      </w:r>
      <w:r>
        <w:rPr>
          <w:b/>
          <w:i/>
        </w:rPr>
        <w:t>am consultat</w:t>
      </w:r>
      <w:r>
        <w:t>:</w:t>
      </w:r>
    </w:p>
    <w:p w:rsidR="00F46801" w:rsidRDefault="008D35F3" w:rsidP="00697FD9">
      <w:pPr>
        <w:numPr>
          <w:ilvl w:val="0"/>
          <w:numId w:val="75"/>
        </w:numPr>
        <w:spacing w:line="360" w:lineRule="auto"/>
        <w:ind w:left="284" w:right="48" w:hanging="284"/>
        <w:jc w:val="both"/>
      </w:pPr>
      <w:r>
        <w:t>cadrele didactice în vederea stabilirii priorităților strategice care trebuie urmărite pentru realizarea misiunii pe care Grădinița cu Program Prelungit Nr. 6 Satu Mare și-a asumat-o;</w:t>
      </w:r>
    </w:p>
    <w:p w:rsidR="00F46801" w:rsidRDefault="008D35F3" w:rsidP="00697FD9">
      <w:pPr>
        <w:numPr>
          <w:ilvl w:val="0"/>
          <w:numId w:val="75"/>
        </w:numPr>
        <w:spacing w:line="360" w:lineRule="auto"/>
        <w:ind w:left="284" w:right="48" w:hanging="284"/>
        <w:jc w:val="both"/>
      </w:pPr>
      <w:r>
        <w:t xml:space="preserve">reprezentanți ai părinților pentru a determina așteptarile acestora și modul în care acestea au fost atinse până acum; </w:t>
      </w:r>
    </w:p>
    <w:p w:rsidR="00F46801" w:rsidRDefault="008D35F3" w:rsidP="00697FD9">
      <w:pPr>
        <w:numPr>
          <w:ilvl w:val="0"/>
          <w:numId w:val="75"/>
        </w:numPr>
        <w:spacing w:line="360" w:lineRule="auto"/>
        <w:ind w:left="284" w:right="48" w:hanging="284"/>
        <w:jc w:val="both"/>
      </w:pPr>
      <w:r>
        <w:t>au fost reținute aspecte pe care părinții doresc să le ameliorăm și să le dezvoltăm în etapele următoare.</w:t>
      </w:r>
    </w:p>
    <w:p w:rsidR="00F46801" w:rsidRDefault="008D35F3" w:rsidP="00697FD9">
      <w:pPr>
        <w:spacing w:line="360" w:lineRule="auto"/>
        <w:ind w:left="284" w:right="48" w:hanging="284"/>
        <w:jc w:val="both"/>
      </w:pPr>
      <w:r>
        <w:t>Consultările au fost realizate în luna septembrie 2024 - perioada de elaborare a proiectului- și vor avea loc la începutul fiecărui an școlar pentru a putea realiza revizuirea sa.</w:t>
      </w:r>
    </w:p>
    <w:p w:rsidR="00F46801" w:rsidRDefault="008D35F3" w:rsidP="00697FD9">
      <w:pPr>
        <w:spacing w:line="360" w:lineRule="auto"/>
        <w:ind w:left="284" w:right="48" w:hanging="284"/>
        <w:jc w:val="both"/>
      </w:pPr>
      <w:r>
        <w:t xml:space="preserve">Activitățile de </w:t>
      </w:r>
      <w:r>
        <w:rPr>
          <w:b/>
          <w:i/>
        </w:rPr>
        <w:t>monitorizare și evaluare</w:t>
      </w:r>
      <w:r>
        <w:t xml:space="preserve"> vor viza următoarele aspecte:</w:t>
      </w:r>
    </w:p>
    <w:p w:rsidR="00F46801" w:rsidRDefault="008D35F3" w:rsidP="00697FD9">
      <w:pPr>
        <w:numPr>
          <w:ilvl w:val="0"/>
          <w:numId w:val="76"/>
        </w:numPr>
        <w:tabs>
          <w:tab w:val="left" w:pos="1725"/>
        </w:tabs>
        <w:spacing w:line="360" w:lineRule="auto"/>
        <w:ind w:left="284" w:right="48" w:hanging="284"/>
        <w:jc w:val="both"/>
      </w:pPr>
      <w:r>
        <w:t>întocmirea setului de date care să sprijne monitorizarea realizării țintelor, etapă cu etapă (datele și informațiile sunt colectate în “</w:t>
      </w:r>
      <w:r>
        <w:rPr>
          <w:i/>
        </w:rPr>
        <w:t>baza de date a Grădinița cu Program Prelungit Nr. 6 Satu Mare);</w:t>
      </w:r>
    </w:p>
    <w:p w:rsidR="00F46801" w:rsidRDefault="008D35F3" w:rsidP="00697FD9">
      <w:pPr>
        <w:numPr>
          <w:ilvl w:val="0"/>
          <w:numId w:val="76"/>
        </w:numPr>
        <w:tabs>
          <w:tab w:val="left" w:pos="1725"/>
        </w:tabs>
        <w:spacing w:line="360" w:lineRule="auto"/>
        <w:ind w:left="284" w:right="48" w:hanging="284"/>
        <w:jc w:val="both"/>
      </w:pPr>
      <w:r>
        <w:t>analiza informațiilor privind atingerea țintelor;</w:t>
      </w:r>
    </w:p>
    <w:p w:rsidR="00F46801" w:rsidRDefault="008D35F3" w:rsidP="00697FD9">
      <w:pPr>
        <w:numPr>
          <w:ilvl w:val="0"/>
          <w:numId w:val="76"/>
        </w:numPr>
        <w:tabs>
          <w:tab w:val="left" w:pos="1725"/>
        </w:tabs>
        <w:spacing w:line="360" w:lineRule="auto"/>
        <w:ind w:left="284" w:right="48" w:hanging="284"/>
        <w:jc w:val="both"/>
      </w:pPr>
      <w:r>
        <w:t>evaluarea progresului în atingerea țintelor, adică gradul de avansare în raport cu obiectivele și termenele propuse;</w:t>
      </w:r>
    </w:p>
    <w:p w:rsidR="00F46801" w:rsidRDefault="008D35F3" w:rsidP="00697FD9">
      <w:pPr>
        <w:numPr>
          <w:ilvl w:val="0"/>
          <w:numId w:val="76"/>
        </w:numPr>
        <w:tabs>
          <w:tab w:val="left" w:pos="1725"/>
        </w:tabs>
        <w:spacing w:line="360" w:lineRule="auto"/>
        <w:ind w:left="284" w:right="48" w:hanging="284"/>
        <w:jc w:val="both"/>
      </w:pPr>
      <w:r>
        <w:t>costurile – concordanța/neconcordanța dintre ceea ce am planificat și ceea ce am obținut;</w:t>
      </w:r>
    </w:p>
    <w:p w:rsidR="00F46801" w:rsidRDefault="008D35F3" w:rsidP="00697FD9">
      <w:pPr>
        <w:numPr>
          <w:ilvl w:val="0"/>
          <w:numId w:val="76"/>
        </w:numPr>
        <w:tabs>
          <w:tab w:val="left" w:pos="1725"/>
        </w:tabs>
        <w:spacing w:line="360" w:lineRule="auto"/>
        <w:ind w:left="284" w:right="48" w:hanging="284"/>
        <w:jc w:val="both"/>
      </w:pPr>
      <w:r>
        <w:t>calitatea – nivelul atingerii cerințelor din standardele de calitate;</w:t>
      </w:r>
    </w:p>
    <w:p w:rsidR="00F46801" w:rsidRDefault="00F46801" w:rsidP="00697FD9">
      <w:pPr>
        <w:spacing w:line="360" w:lineRule="auto"/>
        <w:ind w:right="48"/>
        <w:jc w:val="both"/>
      </w:pPr>
    </w:p>
    <w:p w:rsidR="00F46801" w:rsidRDefault="008D35F3" w:rsidP="00697FD9">
      <w:pPr>
        <w:pStyle w:val="Title"/>
        <w:ind w:right="48"/>
      </w:pPr>
      <w:r>
        <w:t>MONITORIZAREA PDI</w:t>
      </w:r>
    </w:p>
    <w:p w:rsidR="00F46801" w:rsidRDefault="008D35F3" w:rsidP="00697FD9">
      <w:pPr>
        <w:spacing w:line="360" w:lineRule="auto"/>
        <w:ind w:right="48"/>
        <w:jc w:val="both"/>
      </w:pPr>
      <w:r>
        <w:t>Implementarea măsurilor și acțiunilor stabilite în cadrul Planului de Dezvoltare Instituțională presupune un proces de planificare judicioasă bazată pe obiectivele și nevoile unității de învățământ dar, mai ales, pe resursele materiale, financiare și umane disponibile. Programele și măsurile concrete ce se înscriu în cadrul larg al Planului de Dezvoltare Instituțională vizează elaborarea de planuri de acțiune, care pot fi revizuite anual.</w:t>
      </w:r>
    </w:p>
    <w:p w:rsidR="00F46801" w:rsidRDefault="008D35F3" w:rsidP="00697FD9">
      <w:pPr>
        <w:spacing w:line="360" w:lineRule="auto"/>
        <w:ind w:right="48"/>
        <w:jc w:val="both"/>
        <w:rPr>
          <w:u w:val="single"/>
        </w:rPr>
      </w:pPr>
      <w:r>
        <w:rPr>
          <w:u w:val="single"/>
        </w:rPr>
        <w:lastRenderedPageBreak/>
        <w:t xml:space="preserve">Monitorizarea se va realiza </w:t>
      </w:r>
      <w:r>
        <w:rPr>
          <w:b/>
          <w:i/>
          <w:u w:val="single"/>
        </w:rPr>
        <w:t>prin</w:t>
      </w:r>
      <w:r>
        <w:rPr>
          <w:u w:val="single"/>
        </w:rPr>
        <w:t>:</w:t>
      </w:r>
    </w:p>
    <w:p w:rsidR="00F46801" w:rsidRDefault="008D35F3" w:rsidP="00697FD9">
      <w:pPr>
        <w:numPr>
          <w:ilvl w:val="0"/>
          <w:numId w:val="77"/>
        </w:numPr>
        <w:spacing w:line="360" w:lineRule="auto"/>
        <w:ind w:left="284" w:right="48" w:hanging="284"/>
        <w:jc w:val="both"/>
      </w:pPr>
      <w:r>
        <w:t>deciziile curente – referitoare la derularea concretă a acțiunilor, în cazul “</w:t>
      </w:r>
      <w:r>
        <w:rPr>
          <w:i/>
        </w:rPr>
        <w:t>problemelor bine structurate</w:t>
      </w:r>
      <w:r>
        <w:t>”;</w:t>
      </w:r>
    </w:p>
    <w:p w:rsidR="00F46801" w:rsidRDefault="008D35F3" w:rsidP="00697FD9">
      <w:pPr>
        <w:numPr>
          <w:ilvl w:val="0"/>
          <w:numId w:val="77"/>
        </w:numPr>
        <w:spacing w:line="360" w:lineRule="auto"/>
        <w:ind w:left="284" w:right="48" w:hanging="284"/>
        <w:jc w:val="both"/>
      </w:pPr>
      <w:r>
        <w:t>rezolvarea de probleme – adică elaborarea deciziilor în cazul “</w:t>
      </w:r>
      <w:r>
        <w:rPr>
          <w:i/>
        </w:rPr>
        <w:t>problemelor structurate impropriu</w:t>
      </w:r>
      <w:r>
        <w:t>”;</w:t>
      </w:r>
    </w:p>
    <w:p w:rsidR="00F46801" w:rsidRDefault="008D35F3" w:rsidP="00697FD9">
      <w:pPr>
        <w:numPr>
          <w:ilvl w:val="0"/>
          <w:numId w:val="77"/>
        </w:numPr>
        <w:spacing w:line="360" w:lineRule="auto"/>
        <w:ind w:left="284" w:right="48" w:hanging="284"/>
        <w:jc w:val="both"/>
      </w:pPr>
      <w:r>
        <w:t>stilul managerial – alternarea stilurilor manageriale în functie de situațiile concrete.</w:t>
      </w:r>
    </w:p>
    <w:p w:rsidR="00F46801" w:rsidRDefault="00F46801" w:rsidP="00697FD9">
      <w:pPr>
        <w:spacing w:line="360" w:lineRule="auto"/>
        <w:ind w:right="48"/>
        <w:jc w:val="both"/>
      </w:pPr>
    </w:p>
    <w:p w:rsidR="00F46801" w:rsidRDefault="008D35F3" w:rsidP="00697FD9">
      <w:pPr>
        <w:spacing w:line="360" w:lineRule="auto"/>
        <w:ind w:right="48"/>
        <w:jc w:val="both"/>
      </w:pPr>
      <w:r>
        <w:rPr>
          <w:b/>
          <w:i/>
        </w:rPr>
        <w:t xml:space="preserve">Monitorizarea de tip managerial - </w:t>
      </w:r>
      <w:r>
        <w:t>Cea mai frecventă formă de monitorizare pe care o vom folosi va fi cea de tip managerial, adică vor fi monitorizați indicatorii:</w:t>
      </w:r>
    </w:p>
    <w:p w:rsidR="00F46801" w:rsidRDefault="008D35F3" w:rsidP="00697FD9">
      <w:pPr>
        <w:numPr>
          <w:ilvl w:val="0"/>
          <w:numId w:val="78"/>
        </w:numPr>
        <w:spacing w:line="360" w:lineRule="auto"/>
        <w:ind w:left="284" w:right="48" w:hanging="284"/>
        <w:jc w:val="both"/>
      </w:pPr>
      <w:r>
        <w:rPr>
          <w:i/>
        </w:rPr>
        <w:t>eficacitate</w:t>
      </w:r>
      <w:r>
        <w:t xml:space="preserve"> – indicatorii care arată atingerea finalităților propuse;</w:t>
      </w:r>
    </w:p>
    <w:p w:rsidR="00F46801" w:rsidRDefault="008D35F3" w:rsidP="00697FD9">
      <w:pPr>
        <w:numPr>
          <w:ilvl w:val="0"/>
          <w:numId w:val="78"/>
        </w:numPr>
        <w:spacing w:line="360" w:lineRule="auto"/>
        <w:ind w:left="284" w:right="48" w:hanging="284"/>
        <w:jc w:val="both"/>
      </w:pPr>
      <w:r>
        <w:rPr>
          <w:i/>
        </w:rPr>
        <w:t>economicitate</w:t>
      </w:r>
      <w:r>
        <w:t xml:space="preserve"> – indicatorii care arată nivelul consumului de resurse;</w:t>
      </w:r>
    </w:p>
    <w:p w:rsidR="00F46801" w:rsidRDefault="008D35F3" w:rsidP="00697FD9">
      <w:pPr>
        <w:numPr>
          <w:ilvl w:val="0"/>
          <w:numId w:val="78"/>
        </w:numPr>
        <w:spacing w:line="360" w:lineRule="auto"/>
        <w:ind w:left="284" w:right="48" w:hanging="284"/>
        <w:jc w:val="both"/>
      </w:pPr>
      <w:r>
        <w:rPr>
          <w:i/>
        </w:rPr>
        <w:t>eficiență</w:t>
      </w:r>
      <w:r>
        <w:t xml:space="preserve"> – indicatorii care arată relația dintre eficacitate și economicitate;</w:t>
      </w:r>
    </w:p>
    <w:p w:rsidR="00F46801" w:rsidRDefault="008D35F3" w:rsidP="00697FD9">
      <w:pPr>
        <w:numPr>
          <w:ilvl w:val="0"/>
          <w:numId w:val="78"/>
        </w:numPr>
        <w:spacing w:line="360" w:lineRule="auto"/>
        <w:ind w:left="284" w:right="48" w:hanging="284"/>
        <w:jc w:val="both"/>
      </w:pPr>
      <w:r>
        <w:rPr>
          <w:i/>
        </w:rPr>
        <w:t>efectivitate</w:t>
      </w:r>
      <w:r>
        <w:t xml:space="preserve"> – aspectele care arată dacă ceea ce facem este chiar ceea ce trebuie să facem.</w:t>
      </w:r>
    </w:p>
    <w:p w:rsidR="00F46801" w:rsidRDefault="008D35F3" w:rsidP="00697FD9">
      <w:pPr>
        <w:spacing w:line="360" w:lineRule="auto"/>
        <w:ind w:left="284" w:right="48" w:hanging="284"/>
        <w:jc w:val="both"/>
      </w:pPr>
      <w:r>
        <w:t>În asociere cu acești indicatori, vom monitoriza frecvent gradul de satisfacție al beneficiarilor serviciilor educaționale oferite de Grădinița cu Program Prelungit Nr. 6 Satu Mare.</w:t>
      </w:r>
    </w:p>
    <w:p w:rsidR="00F46801" w:rsidRDefault="008D35F3" w:rsidP="00697FD9">
      <w:pPr>
        <w:spacing w:line="360" w:lineRule="auto"/>
        <w:ind w:left="284" w:right="48" w:hanging="284"/>
        <w:jc w:val="both"/>
        <w:rPr>
          <w:i/>
        </w:rPr>
      </w:pPr>
      <w:r>
        <w:rPr>
          <w:b/>
          <w:i/>
        </w:rPr>
        <w:t xml:space="preserve">Monitorizarea inovației - </w:t>
      </w:r>
      <w:r>
        <w:t xml:space="preserve">Vom folosi de asemenea și acest tip de monitorizare, având în vedere ca inovația, creativitatea reprezintă o cale esențială de </w:t>
      </w:r>
      <w:r>
        <w:rPr>
          <w:i/>
        </w:rPr>
        <w:t>asigurare a calității educației:</w:t>
      </w:r>
    </w:p>
    <w:p w:rsidR="00F46801" w:rsidRDefault="008D35F3" w:rsidP="00697FD9">
      <w:pPr>
        <w:numPr>
          <w:ilvl w:val="0"/>
          <w:numId w:val="79"/>
        </w:numPr>
        <w:spacing w:line="360" w:lineRule="auto"/>
        <w:ind w:left="284" w:right="48" w:hanging="284"/>
        <w:jc w:val="both"/>
      </w:pPr>
      <w:r>
        <w:t xml:space="preserve">măsura în care personalul grădiniței (cadre didactice, personal auxiliar, personal nedidactic), părinți, preșcolari, actori educaționali din comunitate s.a. </w:t>
      </w:r>
      <w:r>
        <w:rPr>
          <w:i/>
        </w:rPr>
        <w:t>adoptă</w:t>
      </w:r>
      <w:r>
        <w:t>/</w:t>
      </w:r>
      <w:r>
        <w:rPr>
          <w:i/>
        </w:rPr>
        <w:t>participă</w:t>
      </w:r>
      <w:r>
        <w:t>/</w:t>
      </w:r>
      <w:r>
        <w:rPr>
          <w:i/>
        </w:rPr>
        <w:t>inițiază</w:t>
      </w:r>
      <w:r>
        <w:t xml:space="preserve"> procese de schimbare;</w:t>
      </w:r>
    </w:p>
    <w:p w:rsidR="00F46801" w:rsidRDefault="008D35F3" w:rsidP="00697FD9">
      <w:pPr>
        <w:numPr>
          <w:ilvl w:val="0"/>
          <w:numId w:val="79"/>
        </w:numPr>
        <w:spacing w:line="360" w:lineRule="auto"/>
        <w:ind w:left="284" w:right="48" w:hanging="284"/>
        <w:jc w:val="both"/>
      </w:pPr>
      <w:r>
        <w:t>măsura în care cei implicați corectează/remediază și îmbunătățesc/crează o anumită schimbare, în concordanță cu cerințele din standardele de calitate;</w:t>
      </w:r>
    </w:p>
    <w:p w:rsidR="00F46801" w:rsidRDefault="008D35F3" w:rsidP="00697FD9">
      <w:pPr>
        <w:spacing w:line="360" w:lineRule="auto"/>
        <w:ind w:right="48" w:firstLine="284"/>
        <w:jc w:val="both"/>
      </w:pPr>
      <w:r>
        <w:t>Datele și informațiile colectate pe baza monitorizării vor fi valorificate pentru evaluarea propriu-zisă: stabilirea gradului de atingere a obiectivelor propuse, gradul de implicare a actorilor educaționali, impactul asupra mediului intern și cel extern, nivelul costurilor, oportunitatea continuării/dezvoltării/diversificarii acțiunilor.</w:t>
      </w:r>
    </w:p>
    <w:p w:rsidR="00F46801" w:rsidRDefault="008D35F3" w:rsidP="00697FD9">
      <w:pPr>
        <w:spacing w:line="360" w:lineRule="auto"/>
        <w:ind w:right="48" w:firstLine="284"/>
        <w:jc w:val="both"/>
      </w:pPr>
      <w:r>
        <w:t xml:space="preserve">Planurile operaționale vor fi monitorizate de echipa de cadre didactice care au contribuit la realizarea acestora. Concluziile reieșite din evaluarea realizată la nivelul comisiilor vor fi incluse în raportul anual privind starea învățământului din unitatea noastră, și se vor stabili măsuri corective și ameliorative. </w:t>
      </w:r>
    </w:p>
    <w:p w:rsidR="00697FD9" w:rsidRDefault="008D35F3" w:rsidP="00697FD9">
      <w:pPr>
        <w:spacing w:line="360" w:lineRule="auto"/>
        <w:ind w:left="284" w:right="48"/>
        <w:jc w:val="both"/>
      </w:pPr>
      <w:r>
        <w:t>Directorul Grădiniței cu Program Prelungit Nr. 6 Satu Mare este răspunzător de realizarea obiectivelor din plan și are datoria de a interveni pentru implementarea de măsuri de optimizare și stabilirea direcțiilor de acțiune. Planul va fi monitorizat permanent prin planificările periodice pe domenii de activitate didactică şi managerială şi evaluări interne realiste ale factorilor implicaţi.</w:t>
      </w:r>
    </w:p>
    <w:p w:rsidR="00F46801" w:rsidRDefault="008D35F3" w:rsidP="00697FD9">
      <w:pPr>
        <w:spacing w:line="360" w:lineRule="auto"/>
        <w:ind w:right="48" w:firstLine="284"/>
        <w:jc w:val="both"/>
      </w:pPr>
      <w:r>
        <w:lastRenderedPageBreak/>
        <w:t xml:space="preserve">Activitatea de monitorizare este realizată de directorul unității și Comisia pentru evaluarea și asigurarea calității, pe baza planificărilor făcute. </w:t>
      </w:r>
    </w:p>
    <w:p w:rsidR="00F46801" w:rsidRDefault="008D35F3" w:rsidP="00697FD9">
      <w:pPr>
        <w:spacing w:line="360" w:lineRule="auto"/>
        <w:ind w:right="48" w:firstLine="284"/>
        <w:jc w:val="both"/>
      </w:pPr>
      <w:r>
        <w:t>Fiecare domeniu funcţional va fi analizat şi se va interveni în stabilirea priorităţilor la un moment dat, pentru eficientizarea activităţii tuturor compartimentelor grădiniţei şi pentru realizarea ţintelor strategice propuse.</w:t>
      </w:r>
    </w:p>
    <w:p w:rsidR="00F46801" w:rsidRDefault="008D35F3" w:rsidP="00697FD9">
      <w:pPr>
        <w:spacing w:after="240" w:line="360" w:lineRule="auto"/>
        <w:ind w:right="48" w:firstLine="284"/>
        <w:jc w:val="both"/>
      </w:pPr>
      <w:r>
        <w:t>Realizările sau nerealizările planului de dezvoltare instituţională se vor regăsi în analiza managerială. Principala grilă în monitorizare va fi urmărirea impactului asupra grupurilor ţintă cărora ne adresăm şi la care ne raportăm: preşcolarii, părinţii, cadrele didactice si nedidactice, comunitatea locală şi partenerii de proiecte pentru a corecta din mers eventualele disfuncţionalităţi.</w:t>
      </w:r>
    </w:p>
    <w:p w:rsidR="00F46801" w:rsidRDefault="008D35F3" w:rsidP="00697FD9">
      <w:pPr>
        <w:pStyle w:val="Title"/>
        <w:ind w:right="48"/>
        <w:rPr>
          <w:sz w:val="24"/>
          <w:szCs w:val="24"/>
        </w:rPr>
      </w:pPr>
      <w:r>
        <w:rPr>
          <w:sz w:val="24"/>
          <w:szCs w:val="24"/>
        </w:rPr>
        <w:t xml:space="preserve">EVALUAREA </w:t>
      </w: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r>
        <w:rPr>
          <w:rFonts w:ascii="Arial" w:eastAsia="Arial" w:hAnsi="Arial" w:cs="Arial"/>
          <w:color w:val="000000"/>
        </w:rPr>
        <w:tab/>
      </w:r>
      <w:r>
        <w:rPr>
          <w:b/>
          <w:color w:val="000000"/>
        </w:rPr>
        <w:t>Evaluarea</w:t>
      </w:r>
      <w:r>
        <w:rPr>
          <w:color w:val="000000"/>
        </w:rPr>
        <w:t xml:space="preserve"> are ca scop stabilirea raportului între performanţele obţinute şi cele intenţionate precum şi corectarea rezultatelor în sensul dorit.</w:t>
      </w: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r>
        <w:rPr>
          <w:color w:val="000000"/>
        </w:rPr>
        <w:t>Evaluarea se va face periodic la date aprobate  de Consiliul de Administraţie al Grădiniței cu Program Prelungit Nr. 6 Satu Marefără a se depăşi 6 luni, iar la sfârşitul perioadei de derulare a proiectului se va face o evaluare sumativă.</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p>
    <w:p w:rsidR="00F46801" w:rsidRDefault="008D35F3" w:rsidP="00697FD9">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rPr>
          <w:color w:val="000000"/>
        </w:rPr>
      </w:pPr>
      <w:r>
        <w:rPr>
          <w:b/>
          <w:color w:val="000000"/>
          <w:sz w:val="26"/>
          <w:szCs w:val="26"/>
        </w:rPr>
        <w:t>Evaluare internă</w:t>
      </w:r>
    </w:p>
    <w:p w:rsidR="00F46801" w:rsidRDefault="008D35F3" w:rsidP="00697FD9">
      <w:pPr>
        <w:widowControl w:val="0"/>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monitorizarea și analiza activității la grupă a educatoarelor;</w:t>
      </w:r>
    </w:p>
    <w:p w:rsidR="00F46801" w:rsidRDefault="008D35F3" w:rsidP="00697FD9">
      <w:pPr>
        <w:widowControl w:val="0"/>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rezultate obținute la testele de evaluare inițială, formativă, sumativă, intersemestrială, finală;</w:t>
      </w:r>
    </w:p>
    <w:p w:rsidR="00F46801" w:rsidRDefault="008D35F3" w:rsidP="00697FD9">
      <w:pPr>
        <w:widowControl w:val="0"/>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portofoliile educatoarelor;</w:t>
      </w:r>
    </w:p>
    <w:p w:rsidR="00F46801" w:rsidRDefault="008D35F3" w:rsidP="00697FD9">
      <w:pPr>
        <w:widowControl w:val="0"/>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Portofoliile copiilor;</w:t>
      </w:r>
    </w:p>
    <w:p w:rsidR="00F46801" w:rsidRDefault="008D35F3" w:rsidP="00697FD9">
      <w:pPr>
        <w:widowControl w:val="0"/>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 xml:space="preserve"> Nr. Rapoarte la mijloc de an școlar către părinți:</w:t>
      </w:r>
    </w:p>
    <w:p w:rsidR="00F46801" w:rsidRDefault="008D35F3" w:rsidP="00697FD9">
      <w:pPr>
        <w:widowControl w:val="0"/>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fise de observație asupra comportamentului copiilor;</w:t>
      </w:r>
    </w:p>
    <w:p w:rsidR="00F46801" w:rsidRDefault="008D35F3" w:rsidP="00697FD9">
      <w:pPr>
        <w:widowControl w:val="0"/>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fișe psiho-pedagogice pentru copiii din grupele mari;</w:t>
      </w:r>
    </w:p>
    <w:p w:rsidR="00F46801" w:rsidRDefault="008D35F3" w:rsidP="00697FD9">
      <w:pPr>
        <w:widowControl w:val="0"/>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evaluari SCIM periodice.</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p>
    <w:p w:rsidR="00F46801" w:rsidRDefault="008D35F3" w:rsidP="00697FD9">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rPr>
          <w:color w:val="000000"/>
        </w:rPr>
      </w:pPr>
      <w:r>
        <w:rPr>
          <w:b/>
          <w:color w:val="000000"/>
          <w:sz w:val="26"/>
          <w:szCs w:val="26"/>
        </w:rPr>
        <w:t>Evaluare externă</w:t>
      </w:r>
    </w:p>
    <w:p w:rsidR="00F46801" w:rsidRDefault="008D35F3" w:rsidP="00697FD9">
      <w:pPr>
        <w:widowControl w:val="0"/>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autoevaluarea;</w:t>
      </w:r>
    </w:p>
    <w:p w:rsidR="00F46801" w:rsidRDefault="008D35F3" w:rsidP="00697FD9">
      <w:pPr>
        <w:widowControl w:val="0"/>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feed-back din partea părinților, răspunsuri la chestionare;</w:t>
      </w:r>
    </w:p>
    <w:p w:rsidR="00F46801" w:rsidRDefault="008D35F3" w:rsidP="00697FD9">
      <w:pPr>
        <w:widowControl w:val="0"/>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lastRenderedPageBreak/>
        <w:t>rapoarte ale inspecțiilor pentru grade, ale preinspecțiilor didactice;</w:t>
      </w:r>
    </w:p>
    <w:p w:rsidR="00F46801" w:rsidRDefault="008D35F3" w:rsidP="00697FD9">
      <w:pPr>
        <w:widowControl w:val="0"/>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rapoarte de analiză;</w:t>
      </w:r>
    </w:p>
    <w:p w:rsidR="00F46801" w:rsidRDefault="008D35F3" w:rsidP="00697FD9">
      <w:pPr>
        <w:widowControl w:val="0"/>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evaluarea instituțională.</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b/>
          <w:color w:val="000000"/>
        </w:rPr>
      </w:pPr>
    </w:p>
    <w:p w:rsidR="00F46801" w:rsidRDefault="008D35F3" w:rsidP="00697FD9">
      <w:pPr>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rPr>
          <w:color w:val="000000"/>
        </w:rPr>
      </w:pPr>
      <w:r>
        <w:rPr>
          <w:b/>
          <w:color w:val="000000"/>
          <w:sz w:val="26"/>
          <w:szCs w:val="26"/>
        </w:rPr>
        <w:t>INSTRUMENTE DE EVALUARE</w:t>
      </w:r>
    </w:p>
    <w:p w:rsidR="00F46801" w:rsidRDefault="008D35F3" w:rsidP="00697FD9">
      <w:pPr>
        <w:widowControl w:val="0"/>
        <w:numPr>
          <w:ilvl w:val="0"/>
          <w:numId w:val="83"/>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 xml:space="preserve">fișe de asistență; </w:t>
      </w:r>
    </w:p>
    <w:p w:rsidR="00F46801" w:rsidRDefault="008D35F3" w:rsidP="00697FD9">
      <w:pPr>
        <w:widowControl w:val="0"/>
        <w:numPr>
          <w:ilvl w:val="0"/>
          <w:numId w:val="83"/>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chestionare;</w:t>
      </w:r>
    </w:p>
    <w:p w:rsidR="00F46801" w:rsidRDefault="008D35F3" w:rsidP="00697FD9">
      <w:pPr>
        <w:widowControl w:val="0"/>
        <w:numPr>
          <w:ilvl w:val="0"/>
          <w:numId w:val="83"/>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 xml:space="preserve">fișe individuale de progres a evoluției copiilor; </w:t>
      </w:r>
    </w:p>
    <w:p w:rsidR="00F46801" w:rsidRDefault="008D35F3" w:rsidP="00697FD9">
      <w:pPr>
        <w:widowControl w:val="0"/>
        <w:numPr>
          <w:ilvl w:val="0"/>
          <w:numId w:val="83"/>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rapoarte de activitate;</w:t>
      </w:r>
    </w:p>
    <w:p w:rsidR="00F46801" w:rsidRDefault="008D35F3" w:rsidP="00697FD9">
      <w:pPr>
        <w:widowControl w:val="0"/>
        <w:numPr>
          <w:ilvl w:val="0"/>
          <w:numId w:val="83"/>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instrumente specifice evaluării instituționale.</w:t>
      </w:r>
    </w:p>
    <w:p w:rsidR="00F46801" w:rsidRDefault="00F46801" w:rsidP="00697FD9">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rFonts w:ascii="Times New Roman" w:eastAsia="Times New Roman" w:hAnsi="Times New Roman" w:cs="Times New Roman"/>
          <w:color w:val="000000"/>
          <w:sz w:val="22"/>
          <w:szCs w:val="22"/>
        </w:rPr>
      </w:pPr>
    </w:p>
    <w:p w:rsidR="00F46801" w:rsidRDefault="008D35F3" w:rsidP="00697FD9">
      <w:pPr>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rPr>
          <w:color w:val="000000"/>
        </w:rPr>
      </w:pPr>
      <w:r>
        <w:rPr>
          <w:b/>
          <w:color w:val="000000"/>
          <w:sz w:val="26"/>
          <w:szCs w:val="26"/>
        </w:rPr>
        <w:t>BENEFICIARI</w:t>
      </w:r>
    </w:p>
    <w:p w:rsidR="00F46801" w:rsidRDefault="008D35F3" w:rsidP="00697FD9">
      <w:pPr>
        <w:widowControl w:val="0"/>
        <w:numPr>
          <w:ilvl w:val="0"/>
          <w:numId w:val="8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personal   didactic: 22 educatoare;</w:t>
      </w:r>
    </w:p>
    <w:p w:rsidR="00F46801" w:rsidRDefault="008D35F3" w:rsidP="00697FD9">
      <w:pPr>
        <w:widowControl w:val="0"/>
        <w:numPr>
          <w:ilvl w:val="0"/>
          <w:numId w:val="8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 xml:space="preserve">personal didactic auxiliar: 2 administrator patrimoniu, 1 administrator financiar; </w:t>
      </w:r>
    </w:p>
    <w:p w:rsidR="00F46801" w:rsidRDefault="008D35F3" w:rsidP="00697FD9">
      <w:pPr>
        <w:widowControl w:val="0"/>
        <w:numPr>
          <w:ilvl w:val="0"/>
          <w:numId w:val="8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personal nedidactic: 3 bucătărese, 8 îngrijitoare, 1 muncitor calificat, 1 funcționar administrativ;</w:t>
      </w:r>
    </w:p>
    <w:p w:rsidR="00F46801" w:rsidRDefault="008D35F3" w:rsidP="00697FD9">
      <w:pPr>
        <w:widowControl w:val="0"/>
        <w:numPr>
          <w:ilvl w:val="0"/>
          <w:numId w:val="8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familiile copiilor;</w:t>
      </w:r>
    </w:p>
    <w:p w:rsidR="00F46801" w:rsidRDefault="008D35F3" w:rsidP="00697FD9">
      <w:pPr>
        <w:widowControl w:val="0"/>
        <w:numPr>
          <w:ilvl w:val="0"/>
          <w:numId w:val="84"/>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școlile unde vor urma să fie școlarizați copiii.</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p>
    <w:p w:rsidR="00F46801" w:rsidRPr="0085436B" w:rsidRDefault="008D35F3" w:rsidP="00697FD9">
      <w:pPr>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rPr>
          <w:color w:val="000000"/>
        </w:rPr>
      </w:pPr>
      <w:r>
        <w:rPr>
          <w:b/>
          <w:color w:val="000000"/>
          <w:sz w:val="26"/>
          <w:szCs w:val="26"/>
        </w:rPr>
        <w:t>REZULTATE PROGNOZATE</w:t>
      </w:r>
    </w:p>
    <w:p w:rsidR="00F46801" w:rsidRDefault="008D35F3" w:rsidP="00697FD9">
      <w:pPr>
        <w:widowControl w:val="0"/>
        <w:numPr>
          <w:ilvl w:val="0"/>
          <w:numId w:val="85"/>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asigurarea nivelului ridicat al copiilor pentru școală.</w:t>
      </w:r>
    </w:p>
    <w:p w:rsidR="00F46801" w:rsidRDefault="008D35F3" w:rsidP="00697FD9">
      <w:pPr>
        <w:widowControl w:val="0"/>
        <w:numPr>
          <w:ilvl w:val="0"/>
          <w:numId w:val="85"/>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consolidarea și dezvoltarea corpului profesoral, perfecționarea științifică și pedagogică a educatoarelor, promovarea tinerilor.</w:t>
      </w:r>
    </w:p>
    <w:p w:rsidR="00F46801" w:rsidRDefault="008D35F3" w:rsidP="00697FD9">
      <w:pPr>
        <w:widowControl w:val="0"/>
        <w:numPr>
          <w:ilvl w:val="0"/>
          <w:numId w:val="85"/>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diversificarea ofertei educaționale a grădiniței.</w:t>
      </w:r>
    </w:p>
    <w:p w:rsidR="00F46801" w:rsidRDefault="008D35F3" w:rsidP="00697FD9">
      <w:pPr>
        <w:widowControl w:val="0"/>
        <w:numPr>
          <w:ilvl w:val="0"/>
          <w:numId w:val="85"/>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dezvoltarea activității metodice.</w:t>
      </w:r>
    </w:p>
    <w:p w:rsidR="00F46801" w:rsidRDefault="008D35F3" w:rsidP="00697FD9">
      <w:pPr>
        <w:widowControl w:val="0"/>
        <w:numPr>
          <w:ilvl w:val="0"/>
          <w:numId w:val="85"/>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asigurarea calității interne a procesului instructiv-educativ.</w:t>
      </w:r>
    </w:p>
    <w:p w:rsidR="00F46801" w:rsidRDefault="008D35F3" w:rsidP="00697FD9">
      <w:pPr>
        <w:widowControl w:val="0"/>
        <w:numPr>
          <w:ilvl w:val="0"/>
          <w:numId w:val="85"/>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motivarea copiilor, a părinților acestora și a cadrelor didactice pentru a contribui la creșterea prestigiului și la promovarea imaginii grădiniței.</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p>
    <w:p w:rsidR="00F46801" w:rsidRDefault="008D35F3" w:rsidP="00697FD9">
      <w:pPr>
        <w:widowControl w:val="0"/>
        <w:numPr>
          <w:ilvl w:val="0"/>
          <w:numId w:val="86"/>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rPr>
          <w:color w:val="000000"/>
        </w:rPr>
      </w:pPr>
      <w:r>
        <w:rPr>
          <w:b/>
          <w:color w:val="000000"/>
          <w:sz w:val="26"/>
          <w:szCs w:val="26"/>
        </w:rPr>
        <w:lastRenderedPageBreak/>
        <w:t>REZULTATE AŞTEPTATE</w:t>
      </w:r>
    </w:p>
    <w:p w:rsidR="00F46801" w:rsidRDefault="008D35F3" w:rsidP="00697FD9">
      <w:pPr>
        <w:numPr>
          <w:ilvl w:val="0"/>
          <w:numId w:val="87"/>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i/>
          <w:color w:val="000000"/>
          <w:sz w:val="26"/>
          <w:szCs w:val="26"/>
          <w:u w:val="single"/>
        </w:rPr>
        <w:t>Pe termen scurt-1 an</w:t>
      </w:r>
    </w:p>
    <w:p w:rsidR="00F46801" w:rsidRDefault="008D35F3" w:rsidP="00697FD9">
      <w:pPr>
        <w:widowControl w:val="0"/>
        <w:numPr>
          <w:ilvl w:val="0"/>
          <w:numId w:val="88"/>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Stimularea cadrelor didactice pentru a participa la cursuri de dezvoltare personală şi profesională;</w:t>
      </w:r>
    </w:p>
    <w:p w:rsidR="00F46801" w:rsidRDefault="008D35F3" w:rsidP="00697FD9">
      <w:pPr>
        <w:widowControl w:val="0"/>
        <w:numPr>
          <w:ilvl w:val="0"/>
          <w:numId w:val="88"/>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Ofertă educaţională atractivă pentru copii şi comunitate;</w:t>
      </w:r>
    </w:p>
    <w:p w:rsidR="00F46801" w:rsidRDefault="008D35F3" w:rsidP="00697FD9">
      <w:pPr>
        <w:widowControl w:val="0"/>
        <w:numPr>
          <w:ilvl w:val="0"/>
          <w:numId w:val="88"/>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Îmbunătăţirea rezultatelor copiilor la evaluările interne;</w:t>
      </w:r>
    </w:p>
    <w:p w:rsidR="00F46801" w:rsidRDefault="008D35F3" w:rsidP="00697FD9">
      <w:pPr>
        <w:widowControl w:val="0"/>
        <w:numPr>
          <w:ilvl w:val="0"/>
          <w:numId w:val="88"/>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Antrenarea părinților si bunicilor alături de cadre didactice şi copii în activităţi extracurriculare şi extraşcolare cu valenţe educative;</w:t>
      </w:r>
    </w:p>
    <w:p w:rsidR="00F46801" w:rsidRDefault="008D35F3" w:rsidP="00697FD9">
      <w:pPr>
        <w:widowControl w:val="0"/>
        <w:numPr>
          <w:ilvl w:val="0"/>
          <w:numId w:val="88"/>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Nr. Părinți participanți la activitățile curente ale grupei;</w:t>
      </w:r>
    </w:p>
    <w:p w:rsidR="00F46801" w:rsidRDefault="008D35F3" w:rsidP="00697FD9">
      <w:pPr>
        <w:widowControl w:val="0"/>
        <w:numPr>
          <w:ilvl w:val="0"/>
          <w:numId w:val="88"/>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Utilizarea unor strategii de predare şi evaluare care să stimuleze copiii şi să-i implice activ în procesul didactic.</w:t>
      </w:r>
    </w:p>
    <w:p w:rsidR="00F46801" w:rsidRDefault="00F46801" w:rsidP="00697FD9">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rFonts w:ascii="Times New Roman" w:eastAsia="Times New Roman" w:hAnsi="Times New Roman" w:cs="Times New Roman"/>
          <w:color w:val="000000"/>
          <w:sz w:val="22"/>
          <w:szCs w:val="22"/>
        </w:rPr>
      </w:pPr>
    </w:p>
    <w:p w:rsidR="00F46801" w:rsidRDefault="008D35F3" w:rsidP="00697FD9">
      <w:pPr>
        <w:numPr>
          <w:ilvl w:val="0"/>
          <w:numId w:val="87"/>
        </w:numPr>
        <w:pBdr>
          <w:top w:val="none" w:sz="0" w:space="1"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i/>
          <w:color w:val="000000"/>
          <w:sz w:val="26"/>
          <w:szCs w:val="26"/>
          <w:u w:val="single"/>
        </w:rPr>
        <w:t>Pe termen mediu-2/3 ani</w:t>
      </w:r>
    </w:p>
    <w:p w:rsidR="00F46801" w:rsidRDefault="008D35F3" w:rsidP="00697FD9">
      <w:pPr>
        <w:widowControl w:val="0"/>
        <w:numPr>
          <w:ilvl w:val="0"/>
          <w:numId w:val="89"/>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Recrutarea, selecţia, angajarea şi/sau utilizarea resurselor umane existente cu deschidere spre promovarea noului şi a schimbării în vederea eficientizării şi modernizării demersului educativ;</w:t>
      </w:r>
    </w:p>
    <w:p w:rsidR="00F46801" w:rsidRDefault="008D35F3" w:rsidP="00697FD9">
      <w:pPr>
        <w:widowControl w:val="0"/>
        <w:numPr>
          <w:ilvl w:val="0"/>
          <w:numId w:val="89"/>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Realizarea de parteneriate cu alte unități şcolare, a unor programe educative;</w:t>
      </w:r>
    </w:p>
    <w:p w:rsidR="00F46801" w:rsidRDefault="008D35F3" w:rsidP="00697FD9">
      <w:pPr>
        <w:widowControl w:val="0"/>
        <w:numPr>
          <w:ilvl w:val="0"/>
          <w:numId w:val="89"/>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Un parteneriat eficient cu ceilalţi factori locali: Consiliul Reprezentativ al Părinţilor, Primăria Municipiului Satu Mare, Consiliul Local, Biserica, Poliţia Județului Satu Mare, Direcţia de Sănătate Publică, Organizaţii guvernamentale şi non-guvernamentale;</w:t>
      </w:r>
    </w:p>
    <w:p w:rsidR="00F46801" w:rsidRDefault="008D35F3" w:rsidP="00697FD9">
      <w:pPr>
        <w:widowControl w:val="0"/>
        <w:numPr>
          <w:ilvl w:val="0"/>
          <w:numId w:val="89"/>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Funcţionarea eficientă a programului de consiliere psihologică;</w:t>
      </w:r>
    </w:p>
    <w:p w:rsidR="00F46801" w:rsidRDefault="008D35F3" w:rsidP="00697FD9">
      <w:pPr>
        <w:widowControl w:val="0"/>
        <w:numPr>
          <w:ilvl w:val="0"/>
          <w:numId w:val="89"/>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color w:val="000000"/>
        </w:rPr>
        <w:t>Existenţa unui mediu fizic exterior(curte, grădină) care oferă ambient, estetică şi eficienţă în educație.</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p>
    <w:p w:rsidR="00F46801" w:rsidRDefault="008D35F3" w:rsidP="00697FD9">
      <w:pPr>
        <w:numPr>
          <w:ilvl w:val="0"/>
          <w:numId w:val="87"/>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color w:val="000000"/>
        </w:rPr>
      </w:pPr>
      <w:r>
        <w:rPr>
          <w:i/>
          <w:color w:val="000000"/>
          <w:sz w:val="26"/>
          <w:szCs w:val="26"/>
          <w:u w:val="single"/>
        </w:rPr>
        <w:t>Pe termen lung - 4 ani</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Proces educaţional interactiv, participativ-formativ susţinut eficient de cadre didactice bine pregătite;</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Realizarea „educaţiei timpurii” a copiilor ca urmare a cuprinderii copiilor de 2-3 ani în unităţile grădiniței;</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 xml:space="preserve">Bază materială la standarde de calitate;  </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Clădiri noi conform normelor în vigoare;</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lastRenderedPageBreak/>
        <w:t>Implicarea grădiniţei într-un program european, în alte programe de dezvoltare a învăţământului preprimar;</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Evaluarea ofertei educaţionale la nivelul fiecărei grupe de copii;</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Evaluarea performanţelor pe baza</w:t>
      </w:r>
      <w:r>
        <w:rPr>
          <w:color w:val="000000"/>
        </w:rPr>
        <w:tab/>
        <w:t>indicatorilor de performanţă stabiliţi în curriculum(C.D.S.,activităţi extracurriculare);</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Evaluarea performanţelor obţinute în diferite forme de inspecţie şcolară;</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Evaluarea prin performanţele copiilor;</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Evaluarea periodică a activităţii personalului didactic şi nedidactic;</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Întocmirea rapoartelor de analiză a activităţii (raportul directorului, a responsabilului comisiei metodice, consiliului profesoral, activităţii administrative);</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Completarea dosarelor personale;</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Păstrarea documentelor oficiale privind încadrarea şi perfecţionarea prin activităţi de formare;</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Analiza exerciţiului financiar trimestrial si anual;</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Evaluarea programului de dotare;</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 xml:space="preserve">Întocmirea documentelor financiar-contabile cerute de I.S.J. şi comunitatea locală; </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Arhivarea şi păstrarea documentelor financiar-contabile;</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Elaborarea criteriilor de monitorizare şi evaluare a calităţii educaţiei preşcolarilor;</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Aplicarea instrumentelor de monitorizare şi evaluare;</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 xml:space="preserve">Elaborarea programelor de eficientizare şi creştere a calităţii educaţiei; </w:t>
      </w:r>
    </w:p>
    <w:p w:rsidR="00F46801" w:rsidRDefault="008D35F3" w:rsidP="00697FD9">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rPr>
          <w:color w:val="000000"/>
        </w:rPr>
      </w:pPr>
      <w:r>
        <w:rPr>
          <w:color w:val="000000"/>
        </w:rPr>
        <w:t>Întocmirea rapoartelor de activitate a grădiniţei anual.</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b/>
          <w:color w:val="000000"/>
        </w:rPr>
      </w:pP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b/>
          <w:color w:val="000000"/>
        </w:rPr>
      </w:pPr>
      <w:r>
        <w:rPr>
          <w:b/>
          <w:color w:val="000000"/>
        </w:rPr>
        <w:t>Sursele de date vor fi:</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tabs>
          <w:tab w:val="left" w:pos="90"/>
        </w:tabs>
        <w:spacing w:line="360" w:lineRule="auto"/>
        <w:ind w:left="284" w:right="48" w:hanging="284"/>
        <w:jc w:val="both"/>
      </w:pPr>
      <w:r>
        <w:rPr>
          <w:color w:val="000000"/>
        </w:rPr>
        <w:t>Oferta curriculară privind opţionalele şi programele extracurriculare;</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Activitatea copiilor reflectată prin documentele de evaluare  și în portofoliile copiilor.</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Evaluarea formativă a copiilor şi documentele de evaluare completate</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Activităţile extracurriculare;</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Procesele verbale ale Consiliului de Administraţie;</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lastRenderedPageBreak/>
        <w:t>Rapoartele/procesele verbale ale comisiilor (pentru extracurriculare, de perfectionare, proiecte si parteneriate);</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Rapoartele individuale ale cadrelor didactice;</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Chestionarele aplicate părinţilor;</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Chestionarele aplicate cadrelor didactice;</w:t>
      </w:r>
    </w:p>
    <w:p w:rsidR="00F46801" w:rsidRDefault="008D35F3" w:rsidP="00697FD9">
      <w:pPr>
        <w:numPr>
          <w:ilvl w:val="0"/>
          <w:numId w:val="91"/>
        </w:num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pPr>
      <w:r>
        <w:rPr>
          <w:color w:val="000000"/>
        </w:rPr>
        <w:t>alte instrumente de evaluare și monitorizare CEAC.</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left="284" w:right="48" w:hanging="284"/>
        <w:jc w:val="both"/>
        <w:rPr>
          <w:b/>
          <w:color w:val="000000"/>
        </w:rPr>
      </w:pP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rPr>
          <w:b/>
          <w:color w:val="000000"/>
        </w:rPr>
      </w:pPr>
      <w:r>
        <w:rPr>
          <w:b/>
          <w:color w:val="000000"/>
        </w:rPr>
        <w:tab/>
        <w:t>Instrumente de evaluare:</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Autoevaluarea;</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Chestionare de evaluare;</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Observaţia;</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Fise de apreciere;</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Rezultatele materiale ale proiectelor;</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Rapoartele la mijloc de an școlar către părinți;</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Rapoartele anuale ale comisiilor</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Evaluarea cadrelor didactice pe alternativa SBS;;</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RAEI;</w:t>
      </w:r>
    </w:p>
    <w:p w:rsidR="00F46801" w:rsidRDefault="008D35F3" w:rsidP="00697FD9">
      <w:pPr>
        <w:numPr>
          <w:ilvl w:val="0"/>
          <w:numId w:val="92"/>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Fișele de evaluare anuală.</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rPr>
          <w:color w:val="000000"/>
        </w:rPr>
      </w:pP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rPr>
          <w:b/>
          <w:color w:val="000000"/>
        </w:rPr>
      </w:pPr>
      <w:r>
        <w:rPr>
          <w:b/>
          <w:color w:val="000000"/>
        </w:rPr>
        <w:tab/>
        <w:t>Itemi de evaluare:</w:t>
      </w:r>
    </w:p>
    <w:p w:rsidR="00F46801" w:rsidRDefault="008D35F3" w:rsidP="00697FD9">
      <w:pPr>
        <w:numPr>
          <w:ilvl w:val="0"/>
          <w:numId w:val="93"/>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Calitatea învăţării;</w:t>
      </w:r>
    </w:p>
    <w:p w:rsidR="00F46801" w:rsidRDefault="008D35F3" w:rsidP="00697FD9">
      <w:pPr>
        <w:numPr>
          <w:ilvl w:val="0"/>
          <w:numId w:val="93"/>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Calitatea comunicării şi a relaţiilor interpersonale;</w:t>
      </w:r>
    </w:p>
    <w:p w:rsidR="00F46801" w:rsidRDefault="008D35F3" w:rsidP="00697FD9">
      <w:pPr>
        <w:numPr>
          <w:ilvl w:val="0"/>
          <w:numId w:val="93"/>
        </w:numPr>
        <w:pBdr>
          <w:top w:val="none" w:sz="0" w:space="0" w:color="000000"/>
          <w:left w:val="none" w:sz="0" w:space="0" w:color="000000"/>
          <w:bottom w:val="none" w:sz="0" w:space="0" w:color="000000"/>
          <w:right w:val="none" w:sz="0" w:space="0" w:color="000000"/>
          <w:between w:val="none" w:sz="0" w:space="0" w:color="000000"/>
        </w:pBdr>
        <w:tabs>
          <w:tab w:val="left" w:pos="990"/>
        </w:tabs>
        <w:spacing w:line="360" w:lineRule="auto"/>
        <w:ind w:left="284" w:right="48" w:hanging="284"/>
        <w:jc w:val="both"/>
      </w:pPr>
      <w:r>
        <w:rPr>
          <w:color w:val="000000"/>
        </w:rPr>
        <w:t>Calitatea managementului unității.</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right="48"/>
        <w:jc w:val="both"/>
        <w:rPr>
          <w:b/>
          <w:color w:val="000000"/>
        </w:rPr>
      </w:pPr>
      <w:r>
        <w:rPr>
          <w:b/>
          <w:color w:val="000000"/>
        </w:rPr>
        <w:t>PROGNOZA  PRIVIND SITUAȚIA  LA  ÎNVĂȚĂTURĂ</w:t>
      </w: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color w:val="000000"/>
        </w:rPr>
      </w:pPr>
      <w:r>
        <w:rPr>
          <w:color w:val="000000"/>
        </w:rPr>
        <w:t>În viitorii 4 ani ne propunem:</w:t>
      </w:r>
    </w:p>
    <w:p w:rsidR="00F46801" w:rsidRDefault="008D35F3" w:rsidP="00697FD9">
      <w:pPr>
        <w:numPr>
          <w:ilvl w:val="1"/>
          <w:numId w:val="94"/>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pPr>
      <w:r>
        <w:rPr>
          <w:color w:val="000000"/>
        </w:rPr>
        <w:t>însuşirea, de către copii, a achiziţiilor fundamentale prevăzute prin Curriculum naţional pentru învăţământul preşcolar, programe care să asigure un bogat caracter educativ, formativ al activităţii din grădiniţă;</w:t>
      </w:r>
    </w:p>
    <w:p w:rsidR="00F46801" w:rsidRDefault="008D35F3" w:rsidP="00697FD9">
      <w:pPr>
        <w:numPr>
          <w:ilvl w:val="1"/>
          <w:numId w:val="94"/>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pPr>
      <w:r>
        <w:rPr>
          <w:color w:val="000000"/>
        </w:rPr>
        <w:lastRenderedPageBreak/>
        <w:t>evaluările să fie cât mai fidele, obiective și concludente  și fiecare educatoare să realizeze planuri de remediere, dezvoltare sau performanță pentru copiii din grupa pe care o conduce;</w:t>
      </w:r>
    </w:p>
    <w:p w:rsidR="00F46801" w:rsidRDefault="008D35F3" w:rsidP="00697FD9">
      <w:pPr>
        <w:numPr>
          <w:ilvl w:val="1"/>
          <w:numId w:val="94"/>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pPr>
      <w:r>
        <w:rPr>
          <w:color w:val="000000"/>
        </w:rPr>
        <w:t>CEAC va realiza o statistică a planurilor remediale, de recuperare/dezvoltare/performanță pentru fiecare grupă.</w:t>
      </w:r>
    </w:p>
    <w:p w:rsidR="00F46801" w:rsidRDefault="00F46801"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b/>
          <w:color w:val="000000"/>
        </w:rPr>
      </w:pPr>
    </w:p>
    <w:p w:rsidR="00F46801" w:rsidRDefault="008D35F3" w:rsidP="00697FD9">
      <w:pPr>
        <w:pBdr>
          <w:top w:val="none" w:sz="0" w:space="0" w:color="000000"/>
          <w:left w:val="none" w:sz="0" w:space="0" w:color="000000"/>
          <w:bottom w:val="none" w:sz="0" w:space="0" w:color="000000"/>
          <w:right w:val="none" w:sz="0" w:space="0" w:color="000000"/>
          <w:between w:val="none" w:sz="0" w:space="0" w:color="000000"/>
        </w:pBdr>
        <w:spacing w:line="360" w:lineRule="auto"/>
        <w:ind w:right="48"/>
        <w:jc w:val="both"/>
        <w:rPr>
          <w:b/>
          <w:color w:val="000000"/>
        </w:rPr>
      </w:pPr>
      <w:r>
        <w:rPr>
          <w:b/>
          <w:color w:val="000000"/>
        </w:rPr>
        <w:t>PROGNOZA PRIVIND TRAIECTUL ŞCOLAR AL COPIILOR ABSOLVENȚI</w:t>
      </w:r>
    </w:p>
    <w:p w:rsidR="00F46801" w:rsidRDefault="008D35F3" w:rsidP="00697FD9">
      <w:pPr>
        <w:numPr>
          <w:ilvl w:val="0"/>
          <w:numId w:val="95"/>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pPr>
      <w:r>
        <w:rPr>
          <w:color w:val="000000"/>
        </w:rPr>
        <w:t>dezvoltarea parteneriatului cu şcoli care să cunoască activitatea, specificul, performanţele grădiniţei şi care să preia copiii din grădiniţă-cel puţin două parteneriate anual;</w:t>
      </w:r>
    </w:p>
    <w:p w:rsidR="00F46801" w:rsidRDefault="008D35F3" w:rsidP="00697FD9">
      <w:pPr>
        <w:numPr>
          <w:ilvl w:val="0"/>
          <w:numId w:val="95"/>
        </w:numPr>
        <w:pBdr>
          <w:top w:val="none" w:sz="0" w:space="0" w:color="000000"/>
          <w:left w:val="none" w:sz="0" w:space="0" w:color="000000"/>
          <w:bottom w:val="none" w:sz="0" w:space="0" w:color="000000"/>
          <w:right w:val="none" w:sz="0" w:space="0" w:color="000000"/>
          <w:between w:val="none" w:sz="0" w:space="0" w:color="000000"/>
        </w:pBdr>
        <w:spacing w:line="360" w:lineRule="auto"/>
        <w:ind w:left="0" w:right="48" w:firstLine="0"/>
        <w:jc w:val="both"/>
      </w:pPr>
      <w:r>
        <w:rPr>
          <w:color w:val="000000"/>
        </w:rPr>
        <w:t>anual, responsabilul cu activitatea de parteneriat va prezenta în CA, un raport privind traiectul școlar a câte trei copii de la grupele care au plecat la școală ( cu referire la medii/arri curriculare, aptitudini, rezultate la extracurriculare, comportamente).</w:t>
      </w:r>
    </w:p>
    <w:p w:rsidR="00F46801" w:rsidRDefault="008D35F3" w:rsidP="00697FD9">
      <w:pPr>
        <w:spacing w:line="360" w:lineRule="auto"/>
        <w:ind w:right="48"/>
        <w:jc w:val="both"/>
      </w:pPr>
      <w:r>
        <w:t xml:space="preserve">Evaluarea finală a proiectului se va face prin măsurarea gradului de realizare a descriptorilor stabiliţi. Evaluarea asigură legătura cu planul managerial anual şi este un factor de identificare a progresului şi raportare a rezultatelor către conducerea unităţii. Evaluarea are ca scop îmbunătăţirea proiectării, informarea beneficiarilor asupra rezultatelor şi oferirea de feed-back, analiza impactului la nivel local. </w:t>
      </w:r>
    </w:p>
    <w:p w:rsidR="00F46801" w:rsidRDefault="008D35F3" w:rsidP="00697FD9">
      <w:pPr>
        <w:spacing w:line="360" w:lineRule="auto"/>
        <w:ind w:right="48"/>
        <w:jc w:val="both"/>
      </w:pPr>
      <w:r>
        <w:rPr>
          <w:b/>
        </w:rPr>
        <w:t>Revizuirea</w:t>
      </w:r>
      <w:r>
        <w:t xml:space="preserve"> planului se va face, de regulă, la începutul anului școlar, în lunile septembrie – octombrie, pe baza concluziilor desprinse din Raportul privind starea învățământului în grădiniță, în anul școlar încheiat, și pe baza propunerilor făcute de beneficiarii directi și indirecti ai grădiniței.</w:t>
      </w:r>
    </w:p>
    <w:p w:rsidR="00F46801" w:rsidRDefault="00F46801" w:rsidP="00697FD9">
      <w:pPr>
        <w:spacing w:line="360" w:lineRule="auto"/>
        <w:ind w:right="48"/>
        <w:jc w:val="both"/>
      </w:pPr>
    </w:p>
    <w:p w:rsidR="00F46801" w:rsidRDefault="008D35F3" w:rsidP="00697FD9">
      <w:pPr>
        <w:pStyle w:val="Title"/>
        <w:ind w:right="48"/>
      </w:pPr>
      <w:r>
        <w:t>INDICATORI DE EVALUARE A PROIECTULUI</w:t>
      </w:r>
    </w:p>
    <w:tbl>
      <w:tblPr>
        <w:tblStyle w:val="Style18"/>
        <w:tblW w:w="107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9"/>
        <w:gridCol w:w="2878"/>
        <w:gridCol w:w="2882"/>
        <w:gridCol w:w="2159"/>
      </w:tblGrid>
      <w:tr w:rsidR="00F46801">
        <w:trPr>
          <w:jc w:val="center"/>
        </w:trPr>
        <w:tc>
          <w:tcPr>
            <w:tcW w:w="2789"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rsidP="00697FD9">
            <w:pPr>
              <w:ind w:right="48"/>
              <w:jc w:val="center"/>
              <w:rPr>
                <w:b/>
                <w:sz w:val="20"/>
                <w:szCs w:val="20"/>
              </w:rPr>
            </w:pPr>
            <w:r>
              <w:rPr>
                <w:b/>
                <w:sz w:val="20"/>
                <w:szCs w:val="20"/>
              </w:rPr>
              <w:t>INDICATORI</w:t>
            </w:r>
          </w:p>
        </w:tc>
        <w:tc>
          <w:tcPr>
            <w:tcW w:w="2878"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rsidP="00697FD9">
            <w:pPr>
              <w:ind w:right="48"/>
              <w:jc w:val="center"/>
              <w:rPr>
                <w:b/>
                <w:sz w:val="20"/>
                <w:szCs w:val="20"/>
              </w:rPr>
            </w:pPr>
            <w:r>
              <w:rPr>
                <w:b/>
                <w:sz w:val="20"/>
                <w:szCs w:val="20"/>
              </w:rPr>
              <w:t>PERIOADA</w:t>
            </w:r>
          </w:p>
        </w:tc>
        <w:tc>
          <w:tcPr>
            <w:tcW w:w="2882"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rsidP="00697FD9">
            <w:pPr>
              <w:ind w:right="48"/>
              <w:jc w:val="center"/>
              <w:rPr>
                <w:b/>
                <w:sz w:val="20"/>
                <w:szCs w:val="20"/>
              </w:rPr>
            </w:pPr>
            <w:r>
              <w:rPr>
                <w:b/>
                <w:sz w:val="20"/>
                <w:szCs w:val="20"/>
              </w:rPr>
              <w:t>TERMEN</w:t>
            </w:r>
          </w:p>
        </w:tc>
        <w:tc>
          <w:tcPr>
            <w:tcW w:w="2159"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F46801" w:rsidRDefault="008D35F3" w:rsidP="00697FD9">
            <w:pPr>
              <w:ind w:right="48"/>
              <w:jc w:val="center"/>
              <w:rPr>
                <w:b/>
                <w:sz w:val="20"/>
                <w:szCs w:val="20"/>
              </w:rPr>
            </w:pPr>
            <w:r>
              <w:rPr>
                <w:b/>
                <w:sz w:val="20"/>
                <w:szCs w:val="20"/>
              </w:rPr>
              <w:t>RESPONSABILI</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both"/>
              <w:rPr>
                <w:sz w:val="20"/>
                <w:szCs w:val="20"/>
              </w:rPr>
            </w:pPr>
            <w:r>
              <w:rPr>
                <w:sz w:val="20"/>
                <w:szCs w:val="20"/>
              </w:rPr>
              <w:t>1. Elaborare 500 broşuri informative ale grădiniţei</w:t>
            </w:r>
          </w:p>
          <w:p w:rsidR="00F46801" w:rsidRDefault="008D35F3" w:rsidP="00697FD9">
            <w:pPr>
              <w:ind w:right="48"/>
              <w:rPr>
                <w:color w:val="000000"/>
                <w:sz w:val="22"/>
                <w:szCs w:val="22"/>
              </w:rPr>
            </w:pPr>
            <w:r>
              <w:rPr>
                <w:color w:val="000000"/>
                <w:sz w:val="22"/>
                <w:szCs w:val="22"/>
              </w:rPr>
              <w:t xml:space="preserve">Promovarea ofertei educaţionale în cadrul comunității locale. </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2024-2028</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 xml:space="preserve">30 Iunie </w:t>
            </w:r>
          </w:p>
          <w:p w:rsidR="00F46801" w:rsidRDefault="008D35F3" w:rsidP="00697FD9">
            <w:pPr>
              <w:ind w:right="48"/>
              <w:jc w:val="center"/>
              <w:rPr>
                <w:sz w:val="20"/>
                <w:szCs w:val="20"/>
              </w:rPr>
            </w:pPr>
            <w:r>
              <w:rPr>
                <w:sz w:val="20"/>
                <w:szCs w:val="20"/>
              </w:rPr>
              <w:t>2024-2028</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Conducerea grădiniţei</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both"/>
              <w:rPr>
                <w:sz w:val="20"/>
                <w:szCs w:val="20"/>
              </w:rPr>
            </w:pPr>
            <w:r>
              <w:rPr>
                <w:sz w:val="20"/>
                <w:szCs w:val="20"/>
              </w:rPr>
              <w:t>2.Creșterea numărului de copii din planul de școlarizare cu 15 %.</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 xml:space="preserve">Iunie </w:t>
            </w:r>
          </w:p>
          <w:p w:rsidR="00F46801" w:rsidRDefault="008D35F3" w:rsidP="00697FD9">
            <w:pPr>
              <w:ind w:right="48"/>
              <w:jc w:val="center"/>
              <w:rPr>
                <w:sz w:val="20"/>
                <w:szCs w:val="20"/>
              </w:rPr>
            </w:pPr>
            <w:r>
              <w:rPr>
                <w:sz w:val="20"/>
                <w:szCs w:val="20"/>
              </w:rPr>
              <w:t>2024-2028</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Iunie/anual</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Consiliul de administrație și Consiliul profesoral</w:t>
            </w:r>
          </w:p>
        </w:tc>
      </w:tr>
      <w:tr w:rsidR="00F46801" w:rsidTr="0085436B">
        <w:trPr>
          <w:trHeight w:val="408"/>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both"/>
              <w:rPr>
                <w:sz w:val="20"/>
                <w:szCs w:val="20"/>
              </w:rPr>
            </w:pPr>
            <w:r>
              <w:rPr>
                <w:sz w:val="20"/>
                <w:szCs w:val="20"/>
              </w:rPr>
              <w:t>3. Reducerea ratei de absenteism cu 15%.</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2024-2028</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2024-2028</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Conducerea grădiniței</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4. Alegerea auxiliarelor din cel puțin 3 variante de studiu, stabilirea bibliografiilor şi listelor cu necesar de alte materiale şcolare.</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 xml:space="preserve"> August/Septembrie/anual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F46801" w:rsidP="00697FD9">
            <w:pPr>
              <w:ind w:right="48"/>
              <w:jc w:val="center"/>
              <w:rPr>
                <w:sz w:val="20"/>
                <w:szCs w:val="20"/>
              </w:rPr>
            </w:pPr>
          </w:p>
          <w:p w:rsidR="00F46801" w:rsidRDefault="008D35F3" w:rsidP="00697FD9">
            <w:pPr>
              <w:ind w:right="48"/>
              <w:jc w:val="center"/>
              <w:rPr>
                <w:sz w:val="20"/>
                <w:szCs w:val="20"/>
              </w:rPr>
            </w:pPr>
            <w:r>
              <w:rPr>
                <w:sz w:val="20"/>
                <w:szCs w:val="20"/>
              </w:rPr>
              <w:t>1 Septembrie/anual</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Comisia curriculum</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 xml:space="preserve">5. Realizarea calitativă a probelor de evaluare iniţiale și stabilirea grupelor de nivel și </w:t>
            </w:r>
            <w:r>
              <w:rPr>
                <w:sz w:val="20"/>
                <w:szCs w:val="20"/>
              </w:rPr>
              <w:lastRenderedPageBreak/>
              <w:t>performan</w:t>
            </w:r>
            <w:r>
              <w:rPr>
                <w:rFonts w:ascii="Tahoma" w:eastAsia="Tahoma" w:hAnsi="Tahoma" w:cs="Tahoma"/>
                <w:sz w:val="20"/>
                <w:szCs w:val="20"/>
              </w:rPr>
              <w:t>ț</w:t>
            </w:r>
            <w:r>
              <w:rPr>
                <w:sz w:val="20"/>
                <w:szCs w:val="20"/>
              </w:rPr>
              <w:t>ă pentru tratarea diferențiată.</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lastRenderedPageBreak/>
              <w:t>Septembrie/anual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15 Septembrie/anual</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Educatoarele</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lastRenderedPageBreak/>
              <w:t>6. Stabilirea programului a cel puțin 4 activităţi extracurriculare şi elaborarea programele opţionalelor.</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Septembrie/anual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15 Septembrie/anual</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Educatoarele şi conducerea grădiniţei</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7. Îmbunătățirea conținutului portofoliilor educatoarelor şi ale copiilor.</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Tot parcursul anului școlar</w:t>
            </w:r>
          </w:p>
          <w:p w:rsidR="00F46801" w:rsidRDefault="00F46801" w:rsidP="00697FD9">
            <w:pPr>
              <w:ind w:right="48"/>
              <w:rPr>
                <w:sz w:val="20"/>
                <w:szCs w:val="20"/>
              </w:rPr>
            </w:pP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Pe parcursul anului școlar</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Educatoarele</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 xml:space="preserve">8. Creșterea anuală cu 15% a numărului de copii care beneficiează de programul de consiliere a copiilor. </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Septembrie/anual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Permanent</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Consilierul, educatoarele</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both"/>
              <w:rPr>
                <w:sz w:val="20"/>
                <w:szCs w:val="20"/>
              </w:rPr>
            </w:pPr>
            <w:r>
              <w:rPr>
                <w:sz w:val="20"/>
                <w:szCs w:val="20"/>
              </w:rPr>
              <w:t>9. Întalniri cu părinții și ședințe individuale de câte ori este cazul.</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Lunar</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Anual</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Educatoarele, conducerea grădiniței</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10. Creșterea calitativă a achizițiilor din unitate.</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Permanent</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Permanent</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Administratorul</w:t>
            </w:r>
          </w:p>
          <w:p w:rsidR="00F46801" w:rsidRDefault="008D35F3" w:rsidP="00697FD9">
            <w:pPr>
              <w:ind w:right="48"/>
              <w:jc w:val="center"/>
              <w:rPr>
                <w:sz w:val="20"/>
                <w:szCs w:val="20"/>
              </w:rPr>
            </w:pPr>
            <w:r>
              <w:rPr>
                <w:sz w:val="20"/>
                <w:szCs w:val="20"/>
              </w:rPr>
              <w:t>Educatoarele</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11. Desfăşurarea a două lecţii demonstrative şi deschise cu părinţii.</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Educatoarele</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color w:val="000000"/>
                <w:sz w:val="20"/>
                <w:szCs w:val="20"/>
              </w:rPr>
            </w:pPr>
            <w:r>
              <w:rPr>
                <w:color w:val="000000"/>
                <w:sz w:val="20"/>
                <w:szCs w:val="20"/>
              </w:rPr>
              <w:t>12. Organizarea a două parteneriate cu scopuri caritabile cu spitale sau case de copii, cămine de bătrâni, etc.</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Educatoarele</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13. Realizarea a două asistenţe anual la activitățile fiecărei educatoare şi elaborarea caracterizărilor scrise.</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 xml:space="preserve">Directorul </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both"/>
              <w:rPr>
                <w:sz w:val="20"/>
                <w:szCs w:val="20"/>
              </w:rPr>
            </w:pPr>
            <w:r>
              <w:rPr>
                <w:sz w:val="20"/>
                <w:szCs w:val="20"/>
              </w:rPr>
              <w:t>14.Organizarea serbărilor şcolare şi cu ocazia sărbătorilor naţionale.</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 xml:space="preserve">Educatoarele </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15. Întocmirea calitativă a documentelor şi rapoartelor care înregistrează progresul individual al copiilor.</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Educatoarele</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both"/>
              <w:rPr>
                <w:sz w:val="20"/>
                <w:szCs w:val="20"/>
              </w:rPr>
            </w:pPr>
            <w:r>
              <w:rPr>
                <w:sz w:val="20"/>
                <w:szCs w:val="20"/>
              </w:rPr>
              <w:t>16. Realizarea a cel puțin 10 parteneriate şcolare.</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Anual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 xml:space="preserve">Sfarsitul anului </w:t>
            </w:r>
            <w:r>
              <w:rPr>
                <w:rFonts w:ascii="Tahoma" w:eastAsia="Tahoma" w:hAnsi="Tahoma" w:cs="Tahoma"/>
                <w:sz w:val="20"/>
                <w:szCs w:val="20"/>
              </w:rPr>
              <w:t>ș</w:t>
            </w:r>
            <w:r>
              <w:rPr>
                <w:sz w:val="20"/>
                <w:szCs w:val="20"/>
              </w:rPr>
              <w:t>colar</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Directorul</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17. Întâlniri cu personalităţi sau reprezentanţi de seamă ai comunităţii.</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Directorul</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18. Două sesiuni de perfecţionare a cadrelor didactice, schimburi de experienţă cu educatoarele altor grădiniţe.</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De două ori pe an</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Directorul</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19. Reînnoirea anuală cu 20% a bazei materiale conform necesităţilor.</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Anual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Finalul anului şcolar</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Conducerea</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20. Creșterea  fondului de carte conform nevoilor şi creşterii nr. de copii.</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Lunar</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Finalul anului şcolar</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Cadrele didactice</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21. Revizuirea anuală a stării optime de funcţionare a clădirii.</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Anual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Iunie - anual</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Conducerea grădiniței</w:t>
            </w:r>
          </w:p>
        </w:tc>
      </w:tr>
      <w:tr w:rsidR="00F46801">
        <w:trPr>
          <w:jc w:val="center"/>
        </w:trPr>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rPr>
                <w:sz w:val="20"/>
                <w:szCs w:val="20"/>
              </w:rPr>
            </w:pPr>
            <w:r>
              <w:rPr>
                <w:sz w:val="20"/>
                <w:szCs w:val="20"/>
              </w:rPr>
              <w:t>22. Asigurarea permanentă a unui stoc de rezervă de materiale de protecție pentru copii și personal.</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Anual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Cât este necesar</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801" w:rsidRDefault="008D35F3" w:rsidP="00697FD9">
            <w:pPr>
              <w:ind w:right="48"/>
              <w:jc w:val="center"/>
              <w:rPr>
                <w:sz w:val="20"/>
                <w:szCs w:val="20"/>
              </w:rPr>
            </w:pPr>
            <w:r>
              <w:rPr>
                <w:sz w:val="20"/>
                <w:szCs w:val="20"/>
              </w:rPr>
              <w:t>Conducerea grădiniţei</w:t>
            </w:r>
          </w:p>
        </w:tc>
      </w:tr>
    </w:tbl>
    <w:p w:rsidR="00F46801" w:rsidRDefault="008D35F3" w:rsidP="00697FD9">
      <w:pPr>
        <w:pStyle w:val="Heading1"/>
        <w:ind w:right="48"/>
        <w:jc w:val="center"/>
        <w:rPr>
          <w:color w:val="1F497D"/>
        </w:rPr>
      </w:pPr>
      <w:bookmarkStart w:id="54" w:name="_1664s55" w:colFirst="0" w:colLast="0"/>
      <w:bookmarkStart w:id="55" w:name="_z337ya" w:colFirst="0" w:colLast="0"/>
      <w:bookmarkEnd w:id="54"/>
      <w:bookmarkEnd w:id="55"/>
      <w:r>
        <w:rPr>
          <w:color w:val="1F497D"/>
        </w:rPr>
        <w:lastRenderedPageBreak/>
        <w:t>CAPITOLUL VII - BUGETUL ESTIMATIV PENTRU IMPLEMENTAREA PDI</w:t>
      </w:r>
    </w:p>
    <w:p w:rsidR="00F46801" w:rsidRDefault="00F46801" w:rsidP="00697FD9">
      <w:pPr>
        <w:spacing w:line="360" w:lineRule="auto"/>
        <w:ind w:right="48"/>
        <w:jc w:val="both"/>
      </w:pPr>
    </w:p>
    <w:p w:rsidR="00F46801" w:rsidRDefault="008D35F3" w:rsidP="00697FD9">
      <w:pPr>
        <w:spacing w:line="360" w:lineRule="auto"/>
        <w:ind w:right="48"/>
        <w:jc w:val="both"/>
      </w:pPr>
      <w:r>
        <w:t>Propunerile de buget pentru anii 202</w:t>
      </w:r>
      <w:r w:rsidR="0085436B">
        <w:t>5</w:t>
      </w:r>
      <w:r>
        <w:t xml:space="preserve"> – 202</w:t>
      </w:r>
      <w:r w:rsidR="0085436B">
        <w:t>9</w:t>
      </w:r>
      <w:r>
        <w:t xml:space="preserve"> ale Grădiniței cu Program Prelungit Nr. 6 Satu Mare, în următorii 4 ani, sunt următoarele:</w:t>
      </w:r>
    </w:p>
    <w:p w:rsidR="00F46801" w:rsidRDefault="008D35F3" w:rsidP="00697FD9">
      <w:pPr>
        <w:spacing w:line="276" w:lineRule="auto"/>
        <w:ind w:right="48"/>
        <w:jc w:val="both"/>
        <w:rPr>
          <w:b/>
        </w:rPr>
      </w:pPr>
      <w:r>
        <w:rPr>
          <w:b/>
        </w:rPr>
        <w:t>PENTRU ANUL 202</w:t>
      </w:r>
      <w:r w:rsidR="0085436B">
        <w:rPr>
          <w:b/>
        </w:rPr>
        <w:t>5</w:t>
      </w:r>
      <w:r>
        <w:rPr>
          <w:b/>
        </w:rPr>
        <w:t xml:space="preserve">: </w:t>
      </w:r>
    </w:p>
    <w:p w:rsidR="00F46801" w:rsidRDefault="008D35F3" w:rsidP="00697FD9">
      <w:pPr>
        <w:spacing w:line="276" w:lineRule="auto"/>
        <w:ind w:right="48"/>
        <w:jc w:val="both"/>
      </w:pPr>
      <w:r>
        <w:t xml:space="preserve">TITLUL I – CHELTUIELI DE PERSONAL – </w:t>
      </w:r>
      <w:r w:rsidR="00995671">
        <w:t>3.475,7</w:t>
      </w:r>
      <w:r>
        <w:t xml:space="preserve"> mii lei</w:t>
      </w:r>
    </w:p>
    <w:p w:rsidR="00F46801" w:rsidRDefault="008D35F3" w:rsidP="00697FD9">
      <w:pPr>
        <w:spacing w:line="276" w:lineRule="auto"/>
        <w:ind w:right="48"/>
        <w:jc w:val="both"/>
      </w:pPr>
      <w:r>
        <w:t>TITLUL II – BUNURI ŞI SERVICII – 2</w:t>
      </w:r>
      <w:r w:rsidR="00995671">
        <w:t>33,9</w:t>
      </w:r>
      <w:r>
        <w:t xml:space="preserve">  mii lei </w:t>
      </w:r>
    </w:p>
    <w:p w:rsidR="00F46801" w:rsidRDefault="008D35F3" w:rsidP="00697FD9">
      <w:pPr>
        <w:spacing w:line="276" w:lineRule="auto"/>
        <w:ind w:right="48"/>
        <w:jc w:val="both"/>
      </w:pPr>
      <w:r>
        <w:t xml:space="preserve">TITLUL IX – ALTE CHELTUIELI – </w:t>
      </w:r>
      <w:r w:rsidR="00995671">
        <w:t>75,7</w:t>
      </w:r>
      <w:r>
        <w:t xml:space="preserve">  mii lei</w:t>
      </w:r>
    </w:p>
    <w:p w:rsidR="00F46801" w:rsidRDefault="008D35F3" w:rsidP="00697FD9">
      <w:pPr>
        <w:spacing w:line="276" w:lineRule="auto"/>
        <w:ind w:right="48"/>
        <w:jc w:val="both"/>
      </w:pPr>
      <w:r>
        <w:t>TITLUL X – ACTIVE NEFINANCIARE – 0  mii lei</w:t>
      </w:r>
    </w:p>
    <w:p w:rsidR="00F46801" w:rsidRDefault="00F46801" w:rsidP="00697FD9">
      <w:pPr>
        <w:spacing w:line="276" w:lineRule="auto"/>
        <w:ind w:right="48"/>
        <w:jc w:val="both"/>
      </w:pPr>
    </w:p>
    <w:p w:rsidR="00F46801" w:rsidRDefault="008D35F3" w:rsidP="00697FD9">
      <w:pPr>
        <w:spacing w:line="276" w:lineRule="auto"/>
        <w:ind w:right="48"/>
        <w:jc w:val="both"/>
        <w:rPr>
          <w:b/>
        </w:rPr>
      </w:pPr>
      <w:r>
        <w:rPr>
          <w:b/>
        </w:rPr>
        <w:t>PENTRU ANUL 202</w:t>
      </w:r>
      <w:r w:rsidR="0085436B">
        <w:rPr>
          <w:b/>
        </w:rPr>
        <w:t>6</w:t>
      </w:r>
      <w:r>
        <w:rPr>
          <w:b/>
        </w:rPr>
        <w:t xml:space="preserve">: </w:t>
      </w:r>
    </w:p>
    <w:p w:rsidR="00F46801" w:rsidRDefault="008D35F3" w:rsidP="00697FD9">
      <w:pPr>
        <w:spacing w:line="276" w:lineRule="auto"/>
        <w:ind w:right="48"/>
        <w:jc w:val="both"/>
      </w:pPr>
      <w:r>
        <w:t>TITLUL I – CHELTUIELI DE PERSONAL – 4</w:t>
      </w:r>
      <w:r w:rsidR="00995671">
        <w:t>.0</w:t>
      </w:r>
      <w:r>
        <w:t>00 mii lei</w:t>
      </w:r>
    </w:p>
    <w:p w:rsidR="00F46801" w:rsidRDefault="008D35F3" w:rsidP="00697FD9">
      <w:pPr>
        <w:spacing w:line="276" w:lineRule="auto"/>
        <w:ind w:right="48"/>
        <w:jc w:val="both"/>
      </w:pPr>
      <w:r>
        <w:t xml:space="preserve">TITLUL II – BUNURI ŞI SERVICII – 250  mii lei </w:t>
      </w:r>
    </w:p>
    <w:p w:rsidR="00F46801" w:rsidRDefault="00995671" w:rsidP="00697FD9">
      <w:pPr>
        <w:spacing w:line="276" w:lineRule="auto"/>
        <w:ind w:right="48"/>
        <w:jc w:val="both"/>
      </w:pPr>
      <w:r>
        <w:t>TITLUL IX – ALTE CHELTUIELI – 8</w:t>
      </w:r>
      <w:r w:rsidR="008D35F3">
        <w:t>0  mii lei</w:t>
      </w:r>
    </w:p>
    <w:p w:rsidR="00F46801" w:rsidRDefault="008D35F3" w:rsidP="00697FD9">
      <w:pPr>
        <w:spacing w:line="276" w:lineRule="auto"/>
        <w:ind w:right="48"/>
        <w:jc w:val="both"/>
      </w:pPr>
      <w:r>
        <w:t>TITLUL X – ACTIVE NEFINANCIARE – 0  mii lei</w:t>
      </w:r>
    </w:p>
    <w:p w:rsidR="00F46801" w:rsidRDefault="00F46801" w:rsidP="00697FD9">
      <w:pPr>
        <w:spacing w:line="276" w:lineRule="auto"/>
        <w:ind w:right="48"/>
        <w:jc w:val="both"/>
      </w:pPr>
    </w:p>
    <w:p w:rsidR="00F46801" w:rsidRDefault="008D35F3" w:rsidP="00697FD9">
      <w:pPr>
        <w:spacing w:line="276" w:lineRule="auto"/>
        <w:ind w:right="48"/>
        <w:jc w:val="both"/>
      </w:pPr>
      <w:r>
        <w:rPr>
          <w:b/>
        </w:rPr>
        <w:t>PENTRU ANUL 202</w:t>
      </w:r>
      <w:r w:rsidR="0085436B">
        <w:rPr>
          <w:b/>
        </w:rPr>
        <w:t>7</w:t>
      </w:r>
      <w:r>
        <w:t xml:space="preserve">: </w:t>
      </w:r>
    </w:p>
    <w:p w:rsidR="00F46801" w:rsidRDefault="008D35F3" w:rsidP="00697FD9">
      <w:pPr>
        <w:spacing w:line="276" w:lineRule="auto"/>
        <w:ind w:right="48"/>
        <w:jc w:val="both"/>
      </w:pPr>
      <w:r>
        <w:t>TITLUL I – CHELTUIELI DE PERSONAL – 5</w:t>
      </w:r>
      <w:r w:rsidR="00995671">
        <w:t>.</w:t>
      </w:r>
      <w:r>
        <w:t>000  mii lei</w:t>
      </w:r>
    </w:p>
    <w:p w:rsidR="00F46801" w:rsidRDefault="008D35F3" w:rsidP="00697FD9">
      <w:pPr>
        <w:spacing w:line="276" w:lineRule="auto"/>
        <w:ind w:right="48"/>
        <w:jc w:val="both"/>
      </w:pPr>
      <w:r>
        <w:t xml:space="preserve">TITLUL II – BUNURI ŞI SERVICII – 300  mii lei </w:t>
      </w:r>
    </w:p>
    <w:p w:rsidR="00F46801" w:rsidRDefault="00995671" w:rsidP="00697FD9">
      <w:pPr>
        <w:spacing w:line="276" w:lineRule="auto"/>
        <w:ind w:right="48"/>
        <w:jc w:val="both"/>
      </w:pPr>
      <w:r>
        <w:t>TITLUL IX – ALTE CHELTUIELI – 9</w:t>
      </w:r>
      <w:r w:rsidR="008D35F3">
        <w:t>0  mii lei</w:t>
      </w:r>
    </w:p>
    <w:p w:rsidR="00F46801" w:rsidRDefault="008D35F3" w:rsidP="00697FD9">
      <w:pPr>
        <w:spacing w:line="276" w:lineRule="auto"/>
        <w:ind w:right="48"/>
        <w:jc w:val="both"/>
      </w:pPr>
      <w:r>
        <w:t>TITLUL X – ACTIVE NEFINANCIARE – 0 mii lei</w:t>
      </w:r>
    </w:p>
    <w:p w:rsidR="00F46801" w:rsidRDefault="00F46801" w:rsidP="00697FD9">
      <w:pPr>
        <w:spacing w:line="276" w:lineRule="auto"/>
        <w:ind w:right="48"/>
        <w:jc w:val="both"/>
      </w:pPr>
    </w:p>
    <w:p w:rsidR="00F46801" w:rsidRDefault="008D35F3" w:rsidP="00697FD9">
      <w:pPr>
        <w:spacing w:line="276" w:lineRule="auto"/>
        <w:ind w:right="48"/>
        <w:jc w:val="both"/>
      </w:pPr>
      <w:r>
        <w:rPr>
          <w:b/>
        </w:rPr>
        <w:t>PENTRU ANUL 202</w:t>
      </w:r>
      <w:r w:rsidR="0085436B">
        <w:rPr>
          <w:b/>
        </w:rPr>
        <w:t>8</w:t>
      </w:r>
      <w:r>
        <w:t xml:space="preserve">: </w:t>
      </w:r>
    </w:p>
    <w:p w:rsidR="00F46801" w:rsidRDefault="008D35F3" w:rsidP="00697FD9">
      <w:pPr>
        <w:spacing w:line="276" w:lineRule="auto"/>
        <w:ind w:right="48"/>
        <w:jc w:val="both"/>
      </w:pPr>
      <w:r>
        <w:t>TITLUL I – CHELTUIELI DE PERSONAL – 6</w:t>
      </w:r>
      <w:r w:rsidR="00995671">
        <w:t>.</w:t>
      </w:r>
      <w:r>
        <w:t>000  mii lei</w:t>
      </w:r>
    </w:p>
    <w:p w:rsidR="00F46801" w:rsidRDefault="008D35F3" w:rsidP="00697FD9">
      <w:pPr>
        <w:spacing w:line="276" w:lineRule="auto"/>
        <w:ind w:right="48"/>
        <w:jc w:val="both"/>
      </w:pPr>
      <w:r>
        <w:t xml:space="preserve">TITLUL II – BUNURI ŞI SERVICII – 400  mii lei </w:t>
      </w:r>
    </w:p>
    <w:p w:rsidR="00F46801" w:rsidRDefault="00995671" w:rsidP="00697FD9">
      <w:pPr>
        <w:spacing w:line="276" w:lineRule="auto"/>
        <w:ind w:right="48"/>
        <w:jc w:val="both"/>
      </w:pPr>
      <w:r>
        <w:t>TITLUL IX – ALTE CHELTUIELI – 10</w:t>
      </w:r>
      <w:r w:rsidR="008D35F3">
        <w:t>0  mii lei</w:t>
      </w:r>
    </w:p>
    <w:p w:rsidR="00F46801" w:rsidRDefault="008D35F3" w:rsidP="00697FD9">
      <w:pPr>
        <w:spacing w:line="276" w:lineRule="auto"/>
        <w:ind w:right="48"/>
        <w:jc w:val="both"/>
      </w:pPr>
      <w:r>
        <w:t>TITLUL X – ACTIVE NEFINANCIARE – 0  mii lei</w:t>
      </w:r>
    </w:p>
    <w:p w:rsidR="00F46801" w:rsidRDefault="00F46801" w:rsidP="00697FD9">
      <w:pPr>
        <w:spacing w:line="276" w:lineRule="auto"/>
        <w:ind w:right="48"/>
        <w:jc w:val="both"/>
      </w:pPr>
    </w:p>
    <w:p w:rsidR="00F46801" w:rsidRDefault="008D35F3" w:rsidP="00697FD9">
      <w:pPr>
        <w:spacing w:line="276" w:lineRule="auto"/>
        <w:ind w:right="48"/>
        <w:jc w:val="both"/>
        <w:rPr>
          <w:b/>
        </w:rPr>
      </w:pPr>
      <w:r>
        <w:rPr>
          <w:b/>
        </w:rPr>
        <w:t>PENTRU ANUL 202</w:t>
      </w:r>
      <w:r w:rsidR="0085436B">
        <w:rPr>
          <w:b/>
        </w:rPr>
        <w:t>9</w:t>
      </w:r>
      <w:r>
        <w:rPr>
          <w:b/>
        </w:rPr>
        <w:t xml:space="preserve">: </w:t>
      </w:r>
    </w:p>
    <w:p w:rsidR="00F46801" w:rsidRDefault="008D35F3" w:rsidP="00697FD9">
      <w:pPr>
        <w:spacing w:line="276" w:lineRule="auto"/>
        <w:ind w:right="48"/>
        <w:jc w:val="both"/>
      </w:pPr>
      <w:r>
        <w:t>TITLUL I – CHELTUIELI DE PERSONAL – 7</w:t>
      </w:r>
      <w:r w:rsidR="00995671">
        <w:t>.</w:t>
      </w:r>
      <w:r>
        <w:t>000  mii lei</w:t>
      </w:r>
    </w:p>
    <w:p w:rsidR="00F46801" w:rsidRDefault="008D35F3" w:rsidP="00697FD9">
      <w:pPr>
        <w:spacing w:line="276" w:lineRule="auto"/>
        <w:ind w:right="48"/>
        <w:jc w:val="both"/>
      </w:pPr>
      <w:r>
        <w:t xml:space="preserve">TITLUL II – BUNURI ŞI SERVICII – 500  mii lei </w:t>
      </w:r>
    </w:p>
    <w:p w:rsidR="00F46801" w:rsidRDefault="008D35F3" w:rsidP="00697FD9">
      <w:pPr>
        <w:spacing w:line="276" w:lineRule="auto"/>
        <w:ind w:right="48"/>
        <w:jc w:val="both"/>
      </w:pPr>
      <w:r>
        <w:t>TITLUL IX – ALTE CHELTUIEL</w:t>
      </w:r>
      <w:r w:rsidR="00995671">
        <w:t>I – 12</w:t>
      </w:r>
      <w:bookmarkStart w:id="56" w:name="_GoBack"/>
      <w:bookmarkEnd w:id="56"/>
      <w:r>
        <w:t>0 mii lei</w:t>
      </w:r>
    </w:p>
    <w:p w:rsidR="00F46801" w:rsidRDefault="008D35F3" w:rsidP="00697FD9">
      <w:pPr>
        <w:spacing w:line="276" w:lineRule="auto"/>
        <w:ind w:right="48"/>
        <w:jc w:val="both"/>
      </w:pPr>
      <w:r>
        <w:t>TITLUL X – ACTIVE NEFINANCIARE – 0 mii lei</w:t>
      </w:r>
    </w:p>
    <w:p w:rsidR="00F46801" w:rsidRDefault="00F46801" w:rsidP="00697FD9">
      <w:pPr>
        <w:spacing w:line="276" w:lineRule="auto"/>
        <w:ind w:right="48"/>
        <w:jc w:val="both"/>
      </w:pPr>
    </w:p>
    <w:p w:rsidR="00F46801" w:rsidRDefault="00F46801" w:rsidP="00697FD9">
      <w:pPr>
        <w:spacing w:line="276" w:lineRule="auto"/>
        <w:ind w:right="48"/>
        <w:jc w:val="both"/>
      </w:pPr>
    </w:p>
    <w:p w:rsidR="00F46801" w:rsidRDefault="00F46801" w:rsidP="00697FD9">
      <w:pPr>
        <w:spacing w:line="360" w:lineRule="auto"/>
        <w:ind w:right="48"/>
        <w:jc w:val="both"/>
      </w:pPr>
    </w:p>
    <w:p w:rsidR="00F46801" w:rsidRDefault="008D35F3">
      <w:pPr>
        <w:spacing w:line="360" w:lineRule="auto"/>
        <w:jc w:val="both"/>
        <w:rPr>
          <w:b/>
        </w:rPr>
      </w:pPr>
      <w:r>
        <w:rPr>
          <w:b/>
        </w:rPr>
        <w:t xml:space="preserve">                                                                                                             Director,</w:t>
      </w:r>
    </w:p>
    <w:p w:rsidR="00F46801" w:rsidRDefault="008D35F3">
      <w:pPr>
        <w:spacing w:line="360" w:lineRule="auto"/>
        <w:jc w:val="both"/>
      </w:pPr>
      <w:r>
        <w:rPr>
          <w:b/>
        </w:rPr>
        <w:t xml:space="preserve">                                                                                            NUSZER ELEONORA NOEMI</w:t>
      </w:r>
    </w:p>
    <w:sectPr w:rsidR="00F46801" w:rsidSect="00F46801">
      <w:headerReference w:type="default" r:id="rId23"/>
      <w:pgSz w:w="11906" w:h="16838"/>
      <w:pgMar w:top="1598" w:right="562" w:bottom="1411" w:left="806" w:header="57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0A4" w:rsidRDefault="006810A4" w:rsidP="00F46801">
      <w:r>
        <w:separator/>
      </w:r>
    </w:p>
  </w:endnote>
  <w:endnote w:type="continuationSeparator" w:id="0">
    <w:p w:rsidR="006810A4" w:rsidRDefault="006810A4" w:rsidP="00F4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hnschrift SemiBold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92" w:rsidRDefault="00250292">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95671">
      <w:rPr>
        <w:noProof/>
        <w:color w:val="000000"/>
      </w:rPr>
      <w:t>63</w:t>
    </w:r>
    <w:r>
      <w:rPr>
        <w:color w:val="000000"/>
      </w:rPr>
      <w:fldChar w:fldCharType="end"/>
    </w:r>
  </w:p>
  <w:p w:rsidR="00250292" w:rsidRDefault="002502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0A4" w:rsidRDefault="006810A4" w:rsidP="00F46801">
      <w:r>
        <w:separator/>
      </w:r>
    </w:p>
  </w:footnote>
  <w:footnote w:type="continuationSeparator" w:id="0">
    <w:p w:rsidR="006810A4" w:rsidRDefault="006810A4" w:rsidP="00F46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92" w:rsidRDefault="00250292" w:rsidP="003133B0">
    <w:pPr>
      <w:ind w:left="841" w:firstLine="595"/>
      <w:rPr>
        <w:b/>
        <w:bCs/>
      </w:rPr>
    </w:pPr>
    <w:r>
      <w:rPr>
        <w:b/>
        <w:bCs/>
        <w:noProof/>
        <w:lang w:val="en-US" w:eastAsia="en-US"/>
      </w:rPr>
      <w:drawing>
        <wp:anchor distT="0" distB="0" distL="114300" distR="114300" simplePos="0" relativeHeight="251659264" behindDoc="1" locked="0" layoutInCell="1" allowOverlap="1">
          <wp:simplePos x="0" y="0"/>
          <wp:positionH relativeFrom="column">
            <wp:posOffset>-113665</wp:posOffset>
          </wp:positionH>
          <wp:positionV relativeFrom="paragraph">
            <wp:posOffset>-8890</wp:posOffset>
          </wp:positionV>
          <wp:extent cx="947420" cy="946785"/>
          <wp:effectExtent l="0" t="0" r="5080" b="5715"/>
          <wp:wrapNone/>
          <wp:docPr id="2" name="Picture 2" descr="floarea-de-colt-trans-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 descr="floarea-de-colt-trans-VERDE"/>
                  <pic:cNvPicPr>
                    <a:picLocks noChangeAspect="1"/>
                  </pic:cNvPicPr>
                </pic:nvPicPr>
                <pic:blipFill>
                  <a:blip r:embed="rId1"/>
                  <a:stretch>
                    <a:fillRect/>
                  </a:stretch>
                </pic:blipFill>
                <pic:spPr>
                  <a:xfrm>
                    <a:off x="0" y="0"/>
                    <a:ext cx="947420" cy="946785"/>
                  </a:xfrm>
                  <a:prstGeom prst="rect">
                    <a:avLst/>
                  </a:prstGeom>
                  <a:noFill/>
                  <a:ln>
                    <a:noFill/>
                  </a:ln>
                </pic:spPr>
              </pic:pic>
            </a:graphicData>
          </a:graphic>
        </wp:anchor>
      </w:drawing>
    </w:r>
    <w:r>
      <w:rPr>
        <w:b/>
        <w:bCs/>
      </w:rPr>
      <w:t xml:space="preserve">GRĂDINIȚA CU PROGRAM PRELUNGIT NR.6 SATU MARE      </w:t>
    </w:r>
    <w:r>
      <w:rPr>
        <w:b/>
        <w:bCs/>
      </w:rPr>
      <w:tab/>
    </w:r>
  </w:p>
  <w:p w:rsidR="00250292" w:rsidRDefault="00250292">
    <w:pPr>
      <w:ind w:left="1436"/>
      <w:rPr>
        <w:b/>
        <w:bCs/>
      </w:rPr>
    </w:pPr>
    <w:r>
      <w:rPr>
        <w:b/>
        <w:bCs/>
      </w:rPr>
      <w:t>Satu Mare, str. Luceafărului, nr.23</w:t>
    </w:r>
  </w:p>
  <w:p w:rsidR="00250292" w:rsidRDefault="00250292">
    <w:pPr>
      <w:ind w:left="720" w:firstLine="720"/>
      <w:rPr>
        <w:b/>
        <w:bCs/>
      </w:rPr>
    </w:pPr>
    <w:r>
      <w:rPr>
        <w:b/>
        <w:bCs/>
      </w:rPr>
      <w:t>Tel/fax: 0261-768508/ 0261-768507</w:t>
    </w:r>
  </w:p>
  <w:p w:rsidR="00250292" w:rsidRPr="003133B0" w:rsidRDefault="00250292" w:rsidP="003133B0">
    <w:pPr>
      <w:pStyle w:val="NoSpacing"/>
      <w:ind w:left="720" w:firstLine="720"/>
      <w:rPr>
        <w:rStyle w:val="Hyperlink"/>
        <w:b/>
        <w:bCs/>
        <w:color w:val="auto"/>
        <w:sz w:val="24"/>
        <w:szCs w:val="24"/>
        <w:u w:val="none"/>
        <w:lang w:val="ro-RO"/>
      </w:rPr>
    </w:pPr>
    <w:r>
      <w:rPr>
        <w:b/>
        <w:bCs/>
        <w:sz w:val="24"/>
        <w:szCs w:val="24"/>
        <w:lang w:val="ro-RO"/>
      </w:rPr>
      <w:t>E-</w:t>
    </w:r>
    <w:r>
      <w:rPr>
        <w:b/>
        <w:bCs/>
        <w:sz w:val="24"/>
        <w:szCs w:val="24"/>
      </w:rPr>
      <w:t xml:space="preserve">mail: </w:t>
    </w:r>
    <w:hyperlink r:id="rId2" w:history="1">
      <w:r w:rsidRPr="003133B0">
        <w:rPr>
          <w:rStyle w:val="Hyperlink"/>
          <w:b/>
          <w:bCs/>
          <w:color w:val="auto"/>
          <w:sz w:val="24"/>
          <w:szCs w:val="24"/>
          <w:u w:val="none"/>
        </w:rPr>
        <w:t>gpp6sm@yahoo.com</w:t>
      </w:r>
    </w:hyperlink>
  </w:p>
  <w:p w:rsidR="00250292" w:rsidRDefault="00250292">
    <w:pPr>
      <w:pStyle w:val="NoSpacing"/>
      <w:rPr>
        <w:rStyle w:val="Hyperlink"/>
        <w:b/>
        <w:bCs/>
        <w:color w:val="auto"/>
        <w:sz w:val="24"/>
        <w:szCs w:val="24"/>
        <w:u w:val="none"/>
        <w:lang w:val="ro-RO"/>
      </w:rPr>
    </w:pPr>
    <w:r w:rsidRPr="003133B0">
      <w:rPr>
        <w:rStyle w:val="Hyperlink"/>
        <w:b/>
        <w:bCs/>
        <w:color w:val="auto"/>
        <w:sz w:val="24"/>
        <w:szCs w:val="24"/>
        <w:u w:val="none"/>
        <w:lang w:val="ro-RO"/>
      </w:rPr>
      <w:tab/>
    </w:r>
    <w:r w:rsidRPr="003133B0">
      <w:rPr>
        <w:rStyle w:val="Hyperlink"/>
        <w:b/>
        <w:bCs/>
        <w:color w:val="auto"/>
        <w:sz w:val="24"/>
        <w:szCs w:val="24"/>
        <w:u w:val="none"/>
        <w:lang w:val="ro-RO"/>
      </w:rPr>
      <w:tab/>
      <w:t>Web:</w:t>
    </w:r>
    <w:r>
      <w:rPr>
        <w:rStyle w:val="Hyperlink"/>
        <w:b/>
        <w:bCs/>
        <w:color w:val="auto"/>
        <w:sz w:val="24"/>
        <w:szCs w:val="24"/>
        <w:u w:val="none"/>
        <w:lang w:val="ro-RO"/>
      </w:rPr>
      <w:t xml:space="preserve"> </w:t>
    </w:r>
    <w:hyperlink r:id="rId3" w:history="1">
      <w:r w:rsidRPr="003133B0">
        <w:rPr>
          <w:rStyle w:val="Hyperlink"/>
          <w:b/>
          <w:bCs/>
          <w:color w:val="auto"/>
          <w:sz w:val="24"/>
          <w:szCs w:val="24"/>
          <w:u w:val="none"/>
          <w:lang w:val="ro-RO"/>
        </w:rPr>
        <w:t>www.g6sm.ro</w:t>
      </w:r>
    </w:hyperlink>
  </w:p>
  <w:p w:rsidR="00250292" w:rsidRPr="003133B0" w:rsidRDefault="00250292">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92" w:rsidRDefault="002502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92" w:rsidRDefault="00250292">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b/>
        <w:color w:val="000000"/>
      </w:rPr>
      <w:t>GRĂDINIȚA CU PROGRAM PRELUNGIT NR.6 SATU MARE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5DD835"/>
    <w:multiLevelType w:val="multilevel"/>
    <w:tmpl w:val="805DD83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91C11227"/>
    <w:multiLevelType w:val="multilevel"/>
    <w:tmpl w:val="91C11227"/>
    <w:lvl w:ilvl="0">
      <w:start w:val="1"/>
      <w:numFmt w:val="bullet"/>
      <w:lvlText w:val="✔"/>
      <w:lvlJc w:val="left"/>
      <w:pPr>
        <w:ind w:left="0" w:firstLine="0"/>
      </w:pPr>
      <w:rPr>
        <w:rFonts w:ascii="Noto Sans Symbols" w:eastAsia="Noto Sans Symbols" w:hAnsi="Noto Sans Symbols" w:cs="Noto Sans Symbols"/>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94D1EBF8"/>
    <w:multiLevelType w:val="multilevel"/>
    <w:tmpl w:val="94D1EBF8"/>
    <w:lvl w:ilvl="0">
      <w:start w:val="1"/>
      <w:numFmt w:val="upperRoman"/>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nsid w:val="95D432B4"/>
    <w:multiLevelType w:val="multilevel"/>
    <w:tmpl w:val="95D43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965ECF81"/>
    <w:multiLevelType w:val="multilevel"/>
    <w:tmpl w:val="965ECF81"/>
    <w:lvl w:ilvl="0">
      <w:numFmt w:val="bullet"/>
      <w:lvlText w:val="●"/>
      <w:lvlJc w:val="left"/>
      <w:pPr>
        <w:ind w:left="0" w:firstLine="0"/>
      </w:pPr>
      <w:rPr>
        <w:rFonts w:ascii="Noto Sans Symbols" w:eastAsia="Noto Sans Symbols" w:hAnsi="Noto Sans Symbols" w:cs="Noto Sans Symbols"/>
      </w:rPr>
    </w:lvl>
    <w:lvl w:ilvl="1">
      <w:numFmt w:val="bullet"/>
      <w:lvlText w:val="⮚"/>
      <w:lvlJc w:val="left"/>
      <w:pPr>
        <w:ind w:left="0" w:firstLine="0"/>
      </w:pPr>
      <w:rPr>
        <w:rFonts w:ascii="Noto Sans Symbols" w:eastAsia="Noto Sans Symbols" w:hAnsi="Noto Sans Symbols" w:cs="Noto Sans Symbols"/>
      </w:rPr>
    </w:lvl>
    <w:lvl w:ilvl="2">
      <w:start w:val="1"/>
      <w:numFmt w:val="lowerLetter"/>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nsid w:val="9740F25A"/>
    <w:multiLevelType w:val="multilevel"/>
    <w:tmpl w:val="9740F25A"/>
    <w:lvl w:ilvl="0">
      <w:start w:val="1"/>
      <w:numFmt w:val="bullet"/>
      <w:lvlText w:val="❖"/>
      <w:lvlJc w:val="left"/>
      <w:pPr>
        <w:ind w:left="1094" w:hanging="360"/>
      </w:pPr>
      <w:rPr>
        <w:rFonts w:ascii="Noto Sans Symbols" w:eastAsia="Noto Sans Symbols" w:hAnsi="Noto Sans Symbols" w:cs="Noto Sans Symbols"/>
      </w:rPr>
    </w:lvl>
    <w:lvl w:ilvl="1">
      <w:start w:val="1"/>
      <w:numFmt w:val="bullet"/>
      <w:lvlText w:val="o"/>
      <w:lvlJc w:val="left"/>
      <w:pPr>
        <w:ind w:left="1814" w:hanging="360"/>
      </w:pPr>
      <w:rPr>
        <w:rFonts w:ascii="Courier New" w:eastAsia="Courier New" w:hAnsi="Courier New" w:cs="Courier New"/>
      </w:rPr>
    </w:lvl>
    <w:lvl w:ilvl="2">
      <w:start w:val="1"/>
      <w:numFmt w:val="bullet"/>
      <w:lvlText w:val="▪"/>
      <w:lvlJc w:val="left"/>
      <w:pPr>
        <w:ind w:left="2534" w:hanging="360"/>
      </w:pPr>
      <w:rPr>
        <w:rFonts w:ascii="Noto Sans Symbols" w:eastAsia="Noto Sans Symbols" w:hAnsi="Noto Sans Symbols" w:cs="Noto Sans Symbols"/>
      </w:rPr>
    </w:lvl>
    <w:lvl w:ilvl="3">
      <w:start w:val="1"/>
      <w:numFmt w:val="bullet"/>
      <w:lvlText w:val="●"/>
      <w:lvlJc w:val="left"/>
      <w:pPr>
        <w:ind w:left="3254" w:hanging="360"/>
      </w:pPr>
      <w:rPr>
        <w:rFonts w:ascii="Noto Sans Symbols" w:eastAsia="Noto Sans Symbols" w:hAnsi="Noto Sans Symbols" w:cs="Noto Sans Symbols"/>
      </w:rPr>
    </w:lvl>
    <w:lvl w:ilvl="4">
      <w:start w:val="1"/>
      <w:numFmt w:val="bullet"/>
      <w:lvlText w:val="o"/>
      <w:lvlJc w:val="left"/>
      <w:pPr>
        <w:ind w:left="3974" w:hanging="360"/>
      </w:pPr>
      <w:rPr>
        <w:rFonts w:ascii="Courier New" w:eastAsia="Courier New" w:hAnsi="Courier New" w:cs="Courier New"/>
      </w:rPr>
    </w:lvl>
    <w:lvl w:ilvl="5">
      <w:start w:val="1"/>
      <w:numFmt w:val="bullet"/>
      <w:lvlText w:val="▪"/>
      <w:lvlJc w:val="left"/>
      <w:pPr>
        <w:ind w:left="4694" w:hanging="360"/>
      </w:pPr>
      <w:rPr>
        <w:rFonts w:ascii="Noto Sans Symbols" w:eastAsia="Noto Sans Symbols" w:hAnsi="Noto Sans Symbols" w:cs="Noto Sans Symbols"/>
      </w:rPr>
    </w:lvl>
    <w:lvl w:ilvl="6">
      <w:start w:val="1"/>
      <w:numFmt w:val="bullet"/>
      <w:lvlText w:val="●"/>
      <w:lvlJc w:val="left"/>
      <w:pPr>
        <w:ind w:left="5414" w:hanging="360"/>
      </w:pPr>
      <w:rPr>
        <w:rFonts w:ascii="Noto Sans Symbols" w:eastAsia="Noto Sans Symbols" w:hAnsi="Noto Sans Symbols" w:cs="Noto Sans Symbols"/>
      </w:rPr>
    </w:lvl>
    <w:lvl w:ilvl="7">
      <w:start w:val="1"/>
      <w:numFmt w:val="bullet"/>
      <w:lvlText w:val="o"/>
      <w:lvlJc w:val="left"/>
      <w:pPr>
        <w:ind w:left="6134" w:hanging="360"/>
      </w:pPr>
      <w:rPr>
        <w:rFonts w:ascii="Courier New" w:eastAsia="Courier New" w:hAnsi="Courier New" w:cs="Courier New"/>
      </w:rPr>
    </w:lvl>
    <w:lvl w:ilvl="8">
      <w:start w:val="1"/>
      <w:numFmt w:val="bullet"/>
      <w:lvlText w:val="▪"/>
      <w:lvlJc w:val="left"/>
      <w:pPr>
        <w:ind w:left="6854" w:hanging="360"/>
      </w:pPr>
      <w:rPr>
        <w:rFonts w:ascii="Noto Sans Symbols" w:eastAsia="Noto Sans Symbols" w:hAnsi="Noto Sans Symbols" w:cs="Noto Sans Symbols"/>
      </w:rPr>
    </w:lvl>
  </w:abstractNum>
  <w:abstractNum w:abstractNumId="6">
    <w:nsid w:val="9A6707D0"/>
    <w:multiLevelType w:val="multilevel"/>
    <w:tmpl w:val="9A670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A288FD7C"/>
    <w:multiLevelType w:val="multilevel"/>
    <w:tmpl w:val="A288F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A4528DCF"/>
    <w:multiLevelType w:val="multilevel"/>
    <w:tmpl w:val="A4528DCF"/>
    <w:lvl w:ilvl="0">
      <w:start w:val="1"/>
      <w:numFmt w:val="bullet"/>
      <w:lvlText w:val="✔"/>
      <w:lvlJc w:val="left"/>
      <w:pPr>
        <w:ind w:left="990" w:hanging="360"/>
      </w:pPr>
      <w:rPr>
        <w:rFonts w:ascii="Noto Sans Symbols" w:eastAsia="Noto Sans Symbols" w:hAnsi="Noto Sans Symbols" w:cs="Noto Sans Symbols"/>
        <w:color w:val="000000"/>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9">
    <w:nsid w:val="A6597326"/>
    <w:multiLevelType w:val="multilevel"/>
    <w:tmpl w:val="A65973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A8A7C5E3"/>
    <w:multiLevelType w:val="multilevel"/>
    <w:tmpl w:val="A8A7C5E3"/>
    <w:lvl w:ilvl="0">
      <w:numFmt w:val="bullet"/>
      <w:lvlText w:val="⮚"/>
      <w:lvlJc w:val="left"/>
      <w:pPr>
        <w:ind w:left="1839" w:hanging="360"/>
      </w:pPr>
      <w:rPr>
        <w:rFonts w:ascii="Noto Sans Symbols" w:eastAsia="Noto Sans Symbols" w:hAnsi="Noto Sans Symbols" w:cs="Noto Sans Symbols"/>
        <w:b w:val="0"/>
        <w:i w:val="0"/>
        <w:sz w:val="28"/>
        <w:szCs w:val="28"/>
      </w:rPr>
    </w:lvl>
    <w:lvl w:ilvl="1">
      <w:numFmt w:val="bullet"/>
      <w:lvlText w:val="⮚"/>
      <w:lvlJc w:val="left"/>
      <w:pPr>
        <w:ind w:left="2175" w:hanging="360"/>
      </w:pPr>
      <w:rPr>
        <w:rFonts w:ascii="Noto Sans Symbols" w:eastAsia="Noto Sans Symbols" w:hAnsi="Noto Sans Symbols" w:cs="Noto Sans Symbols"/>
        <w:b w:val="0"/>
        <w:i w:val="0"/>
        <w:sz w:val="24"/>
        <w:szCs w:val="24"/>
      </w:rPr>
    </w:lvl>
    <w:lvl w:ilvl="2">
      <w:numFmt w:val="bullet"/>
      <w:lvlText w:val="•"/>
      <w:lvlJc w:val="left"/>
      <w:pPr>
        <w:ind w:left="3107" w:hanging="360"/>
      </w:pPr>
    </w:lvl>
    <w:lvl w:ilvl="3">
      <w:numFmt w:val="bullet"/>
      <w:lvlText w:val="•"/>
      <w:lvlJc w:val="left"/>
      <w:pPr>
        <w:ind w:left="4034" w:hanging="360"/>
      </w:pPr>
    </w:lvl>
    <w:lvl w:ilvl="4">
      <w:numFmt w:val="bullet"/>
      <w:lvlText w:val="•"/>
      <w:lvlJc w:val="left"/>
      <w:pPr>
        <w:ind w:left="4962" w:hanging="360"/>
      </w:pPr>
    </w:lvl>
    <w:lvl w:ilvl="5">
      <w:numFmt w:val="bullet"/>
      <w:lvlText w:val="•"/>
      <w:lvlJc w:val="left"/>
      <w:pPr>
        <w:ind w:left="5889" w:hanging="360"/>
      </w:pPr>
    </w:lvl>
    <w:lvl w:ilvl="6">
      <w:numFmt w:val="bullet"/>
      <w:lvlText w:val="•"/>
      <w:lvlJc w:val="left"/>
      <w:pPr>
        <w:ind w:left="6816" w:hanging="360"/>
      </w:pPr>
    </w:lvl>
    <w:lvl w:ilvl="7">
      <w:numFmt w:val="bullet"/>
      <w:lvlText w:val="•"/>
      <w:lvlJc w:val="left"/>
      <w:pPr>
        <w:ind w:left="7744" w:hanging="360"/>
      </w:pPr>
    </w:lvl>
    <w:lvl w:ilvl="8">
      <w:numFmt w:val="bullet"/>
      <w:lvlText w:val="•"/>
      <w:lvlJc w:val="left"/>
      <w:pPr>
        <w:ind w:left="8671" w:hanging="360"/>
      </w:pPr>
    </w:lvl>
  </w:abstractNum>
  <w:abstractNum w:abstractNumId="11">
    <w:nsid w:val="A973670A"/>
    <w:multiLevelType w:val="multilevel"/>
    <w:tmpl w:val="A9736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AD163777"/>
    <w:multiLevelType w:val="multilevel"/>
    <w:tmpl w:val="AD163777"/>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ADACC8D9"/>
    <w:multiLevelType w:val="multilevel"/>
    <w:tmpl w:val="ADACC8D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ADD4D1B2"/>
    <w:multiLevelType w:val="multilevel"/>
    <w:tmpl w:val="ADD4D1B2"/>
    <w:lvl w:ilvl="0">
      <w:start w:val="1"/>
      <w:numFmt w:val="bullet"/>
      <w:lvlText w:val="-"/>
      <w:lvlJc w:val="left"/>
      <w:pPr>
        <w:ind w:left="644" w:firstLine="284"/>
      </w:pPr>
      <w:rPr>
        <w:rFonts w:ascii="Arial" w:eastAsia="Arial" w:hAnsi="Arial" w:cs="Arial"/>
      </w:rPr>
    </w:lvl>
    <w:lvl w:ilvl="1">
      <w:start w:val="1"/>
      <w:numFmt w:val="bullet"/>
      <w:lvlText w:val="o"/>
      <w:lvlJc w:val="left"/>
      <w:pPr>
        <w:ind w:left="1364" w:firstLine="1004"/>
      </w:pPr>
      <w:rPr>
        <w:rFonts w:ascii="Arial" w:eastAsia="Arial" w:hAnsi="Arial" w:cs="Arial"/>
      </w:rPr>
    </w:lvl>
    <w:lvl w:ilvl="2">
      <w:start w:val="1"/>
      <w:numFmt w:val="bullet"/>
      <w:lvlText w:val="▪"/>
      <w:lvlJc w:val="left"/>
      <w:pPr>
        <w:ind w:left="2084" w:firstLine="1724"/>
      </w:pPr>
      <w:rPr>
        <w:rFonts w:ascii="Arial" w:eastAsia="Arial" w:hAnsi="Arial" w:cs="Arial"/>
      </w:rPr>
    </w:lvl>
    <w:lvl w:ilvl="3">
      <w:start w:val="1"/>
      <w:numFmt w:val="bullet"/>
      <w:lvlText w:val="●"/>
      <w:lvlJc w:val="left"/>
      <w:pPr>
        <w:ind w:left="2804" w:firstLine="2444"/>
      </w:pPr>
      <w:rPr>
        <w:rFonts w:ascii="Arial" w:eastAsia="Arial" w:hAnsi="Arial" w:cs="Arial"/>
      </w:rPr>
    </w:lvl>
    <w:lvl w:ilvl="4">
      <w:start w:val="1"/>
      <w:numFmt w:val="bullet"/>
      <w:lvlText w:val="o"/>
      <w:lvlJc w:val="left"/>
      <w:pPr>
        <w:ind w:left="3524" w:firstLine="3164"/>
      </w:pPr>
      <w:rPr>
        <w:rFonts w:ascii="Arial" w:eastAsia="Arial" w:hAnsi="Arial" w:cs="Arial"/>
      </w:rPr>
    </w:lvl>
    <w:lvl w:ilvl="5">
      <w:start w:val="1"/>
      <w:numFmt w:val="bullet"/>
      <w:lvlText w:val="▪"/>
      <w:lvlJc w:val="left"/>
      <w:pPr>
        <w:ind w:left="4244" w:firstLine="3884"/>
      </w:pPr>
      <w:rPr>
        <w:rFonts w:ascii="Arial" w:eastAsia="Arial" w:hAnsi="Arial" w:cs="Arial"/>
      </w:rPr>
    </w:lvl>
    <w:lvl w:ilvl="6">
      <w:start w:val="1"/>
      <w:numFmt w:val="bullet"/>
      <w:lvlText w:val="●"/>
      <w:lvlJc w:val="left"/>
      <w:pPr>
        <w:ind w:left="4964" w:firstLine="4604"/>
      </w:pPr>
      <w:rPr>
        <w:rFonts w:ascii="Arial" w:eastAsia="Arial" w:hAnsi="Arial" w:cs="Arial"/>
      </w:rPr>
    </w:lvl>
    <w:lvl w:ilvl="7">
      <w:start w:val="1"/>
      <w:numFmt w:val="bullet"/>
      <w:lvlText w:val="o"/>
      <w:lvlJc w:val="left"/>
      <w:pPr>
        <w:ind w:left="5684" w:firstLine="5324"/>
      </w:pPr>
      <w:rPr>
        <w:rFonts w:ascii="Arial" w:eastAsia="Arial" w:hAnsi="Arial" w:cs="Arial"/>
      </w:rPr>
    </w:lvl>
    <w:lvl w:ilvl="8">
      <w:start w:val="1"/>
      <w:numFmt w:val="bullet"/>
      <w:lvlText w:val="▪"/>
      <w:lvlJc w:val="left"/>
      <w:pPr>
        <w:ind w:left="6404" w:firstLine="6044"/>
      </w:pPr>
      <w:rPr>
        <w:rFonts w:ascii="Arial" w:eastAsia="Arial" w:hAnsi="Arial" w:cs="Arial"/>
      </w:rPr>
    </w:lvl>
  </w:abstractNum>
  <w:abstractNum w:abstractNumId="15">
    <w:nsid w:val="B3B036D0"/>
    <w:multiLevelType w:val="multilevel"/>
    <w:tmpl w:val="B3B03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B547A0B9"/>
    <w:multiLevelType w:val="multilevel"/>
    <w:tmpl w:val="B547A0B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B91A0CB4"/>
    <w:multiLevelType w:val="multilevel"/>
    <w:tmpl w:val="B91A0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B9AD7FEF"/>
    <w:multiLevelType w:val="multilevel"/>
    <w:tmpl w:val="B9AD7FEF"/>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B9FE00D6"/>
    <w:multiLevelType w:val="multilevel"/>
    <w:tmpl w:val="B9FE00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BA9FDCF3"/>
    <w:multiLevelType w:val="multilevel"/>
    <w:tmpl w:val="BA9FDCF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BAB054BB"/>
    <w:multiLevelType w:val="multilevel"/>
    <w:tmpl w:val="BAB054BB"/>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nsid w:val="BAEF80E4"/>
    <w:multiLevelType w:val="multilevel"/>
    <w:tmpl w:val="BAEF8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BB37F3CE"/>
    <w:multiLevelType w:val="multilevel"/>
    <w:tmpl w:val="BB37F3CE"/>
    <w:lvl w:ilvl="0">
      <w:numFmt w:val="bullet"/>
      <w:lvlText w:val="⮚"/>
      <w:lvlJc w:val="left"/>
      <w:pPr>
        <w:ind w:left="1431" w:hanging="360"/>
      </w:pPr>
      <w:rPr>
        <w:rFonts w:ascii="Noto Sans Symbols" w:eastAsia="Noto Sans Symbols" w:hAnsi="Noto Sans Symbols" w:cs="Noto Sans Symbols"/>
        <w:b w:val="0"/>
        <w:i w:val="0"/>
        <w:sz w:val="24"/>
        <w:szCs w:val="24"/>
      </w:rPr>
    </w:lvl>
    <w:lvl w:ilvl="1">
      <w:numFmt w:val="bullet"/>
      <w:lvlText w:val="•"/>
      <w:lvlJc w:val="left"/>
      <w:pPr>
        <w:ind w:left="2348" w:hanging="360"/>
      </w:pPr>
    </w:lvl>
    <w:lvl w:ilvl="2">
      <w:numFmt w:val="bullet"/>
      <w:lvlText w:val="•"/>
      <w:lvlJc w:val="left"/>
      <w:pPr>
        <w:ind w:left="3257" w:hanging="360"/>
      </w:pPr>
    </w:lvl>
    <w:lvl w:ilvl="3">
      <w:numFmt w:val="bullet"/>
      <w:lvlText w:val="•"/>
      <w:lvlJc w:val="left"/>
      <w:pPr>
        <w:ind w:left="4165" w:hanging="360"/>
      </w:pPr>
    </w:lvl>
    <w:lvl w:ilvl="4">
      <w:numFmt w:val="bullet"/>
      <w:lvlText w:val="•"/>
      <w:lvlJc w:val="left"/>
      <w:pPr>
        <w:ind w:left="5074" w:hanging="360"/>
      </w:pPr>
    </w:lvl>
    <w:lvl w:ilvl="5">
      <w:numFmt w:val="bullet"/>
      <w:lvlText w:val="•"/>
      <w:lvlJc w:val="left"/>
      <w:pPr>
        <w:ind w:left="5983" w:hanging="360"/>
      </w:pPr>
    </w:lvl>
    <w:lvl w:ilvl="6">
      <w:numFmt w:val="bullet"/>
      <w:lvlText w:val="•"/>
      <w:lvlJc w:val="left"/>
      <w:pPr>
        <w:ind w:left="6891" w:hanging="360"/>
      </w:pPr>
    </w:lvl>
    <w:lvl w:ilvl="7">
      <w:numFmt w:val="bullet"/>
      <w:lvlText w:val="•"/>
      <w:lvlJc w:val="left"/>
      <w:pPr>
        <w:ind w:left="7800" w:hanging="360"/>
      </w:pPr>
    </w:lvl>
    <w:lvl w:ilvl="8">
      <w:numFmt w:val="bullet"/>
      <w:lvlText w:val="•"/>
      <w:lvlJc w:val="left"/>
      <w:pPr>
        <w:ind w:left="8709" w:hanging="360"/>
      </w:pPr>
    </w:lvl>
  </w:abstractNum>
  <w:abstractNum w:abstractNumId="24">
    <w:nsid w:val="BBEB9252"/>
    <w:multiLevelType w:val="multilevel"/>
    <w:tmpl w:val="BBEB9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BD7E7763"/>
    <w:multiLevelType w:val="multilevel"/>
    <w:tmpl w:val="BD7E776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BDA6CF17"/>
    <w:multiLevelType w:val="multilevel"/>
    <w:tmpl w:val="BDA6CF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C1211DF8"/>
    <w:multiLevelType w:val="multilevel"/>
    <w:tmpl w:val="C1211D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nsid w:val="C26E613A"/>
    <w:multiLevelType w:val="multilevel"/>
    <w:tmpl w:val="C26E6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C297F437"/>
    <w:multiLevelType w:val="multilevel"/>
    <w:tmpl w:val="C297F43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C5BC696C"/>
    <w:multiLevelType w:val="multilevel"/>
    <w:tmpl w:val="C5BC696C"/>
    <w:lvl w:ilvl="0">
      <w:numFmt w:val="bullet"/>
      <w:lvlText w:val="⮚"/>
      <w:lvlJc w:val="left"/>
      <w:pPr>
        <w:ind w:left="1710" w:hanging="360"/>
      </w:pPr>
      <w:rPr>
        <w:rFonts w:ascii="Noto Sans Symbols" w:eastAsia="Noto Sans Symbols" w:hAnsi="Noto Sans Symbols" w:cs="Noto Sans Symbols"/>
        <w:b w:val="0"/>
        <w:i w:val="0"/>
        <w:sz w:val="24"/>
        <w:szCs w:val="24"/>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31">
    <w:nsid w:val="C86F0067"/>
    <w:multiLevelType w:val="multilevel"/>
    <w:tmpl w:val="C86F006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C919DAF4"/>
    <w:multiLevelType w:val="multilevel"/>
    <w:tmpl w:val="C919D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CE157F1E"/>
    <w:multiLevelType w:val="multilevel"/>
    <w:tmpl w:val="CE157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D7134ABD"/>
    <w:multiLevelType w:val="multilevel"/>
    <w:tmpl w:val="D7134AB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D7FC363C"/>
    <w:multiLevelType w:val="multilevel"/>
    <w:tmpl w:val="D7FC363C"/>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D9FA956D"/>
    <w:multiLevelType w:val="multilevel"/>
    <w:tmpl w:val="D9FA956D"/>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DA876020"/>
    <w:multiLevelType w:val="multilevel"/>
    <w:tmpl w:val="DA876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DC696A83"/>
    <w:multiLevelType w:val="multilevel"/>
    <w:tmpl w:val="DC696A8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DEDDAB51"/>
    <w:multiLevelType w:val="multilevel"/>
    <w:tmpl w:val="DEDDAB5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DFA35AB4"/>
    <w:multiLevelType w:val="multilevel"/>
    <w:tmpl w:val="DFA35A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nsid w:val="E6B8EE62"/>
    <w:multiLevelType w:val="multilevel"/>
    <w:tmpl w:val="E6B8E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EB78C6B3"/>
    <w:multiLevelType w:val="multilevel"/>
    <w:tmpl w:val="EB78C6B3"/>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nsid w:val="EF8DCB50"/>
    <w:multiLevelType w:val="multilevel"/>
    <w:tmpl w:val="EF8DCB50"/>
    <w:lvl w:ilvl="0">
      <w:numFmt w:val="bullet"/>
      <w:lvlText w:val="⮚"/>
      <w:lvlJc w:val="left"/>
      <w:pPr>
        <w:ind w:left="1710" w:hanging="360"/>
      </w:pPr>
      <w:rPr>
        <w:rFonts w:ascii="Noto Sans Symbols" w:eastAsia="Noto Sans Symbols" w:hAnsi="Noto Sans Symbols" w:cs="Noto Sans Symbols"/>
        <w:b w:val="0"/>
        <w:i w:val="0"/>
        <w:sz w:val="24"/>
        <w:szCs w:val="24"/>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44">
    <w:nsid w:val="F11CFBB7"/>
    <w:multiLevelType w:val="multilevel"/>
    <w:tmpl w:val="F11CFBB7"/>
    <w:lvl w:ilvl="0">
      <w:numFmt w:val="bullet"/>
      <w:lvlText w:val="⮚"/>
      <w:lvlJc w:val="left"/>
      <w:pPr>
        <w:ind w:left="860" w:hanging="360"/>
      </w:pPr>
      <w:rPr>
        <w:rFonts w:ascii="Noto Sans Symbols" w:eastAsia="Noto Sans Symbols" w:hAnsi="Noto Sans Symbols" w:cs="Noto Sans Symbols"/>
        <w:sz w:val="24"/>
        <w:szCs w:val="24"/>
      </w:rPr>
    </w:lvl>
    <w:lvl w:ilvl="1">
      <w:numFmt w:val="bullet"/>
      <w:lvlText w:val="⮚"/>
      <w:lvlJc w:val="left"/>
      <w:pPr>
        <w:ind w:left="140" w:hanging="360"/>
      </w:pPr>
      <w:rPr>
        <w:rFonts w:ascii="Noto Sans Symbols" w:eastAsia="Noto Sans Symbols" w:hAnsi="Noto Sans Symbols" w:cs="Noto Sans Symbols"/>
        <w:sz w:val="24"/>
        <w:szCs w:val="24"/>
      </w:rPr>
    </w:lvl>
    <w:lvl w:ilvl="2">
      <w:numFmt w:val="bullet"/>
      <w:lvlText w:val="•"/>
      <w:lvlJc w:val="left"/>
      <w:pPr>
        <w:ind w:left="1880" w:hanging="360"/>
      </w:pPr>
    </w:lvl>
    <w:lvl w:ilvl="3">
      <w:numFmt w:val="bullet"/>
      <w:lvlText w:val="•"/>
      <w:lvlJc w:val="left"/>
      <w:pPr>
        <w:ind w:left="2900" w:hanging="360"/>
      </w:pPr>
    </w:lvl>
    <w:lvl w:ilvl="4">
      <w:numFmt w:val="bullet"/>
      <w:lvlText w:val="•"/>
      <w:lvlJc w:val="left"/>
      <w:pPr>
        <w:ind w:left="3920" w:hanging="360"/>
      </w:pPr>
    </w:lvl>
    <w:lvl w:ilvl="5">
      <w:numFmt w:val="bullet"/>
      <w:lvlText w:val="•"/>
      <w:lvlJc w:val="left"/>
      <w:pPr>
        <w:ind w:left="4940" w:hanging="360"/>
      </w:pPr>
    </w:lvl>
    <w:lvl w:ilvl="6">
      <w:numFmt w:val="bullet"/>
      <w:lvlText w:val="•"/>
      <w:lvlJc w:val="left"/>
      <w:pPr>
        <w:ind w:left="5960" w:hanging="360"/>
      </w:pPr>
    </w:lvl>
    <w:lvl w:ilvl="7">
      <w:numFmt w:val="bullet"/>
      <w:lvlText w:val="•"/>
      <w:lvlJc w:val="left"/>
      <w:pPr>
        <w:ind w:left="6980" w:hanging="360"/>
      </w:pPr>
    </w:lvl>
    <w:lvl w:ilvl="8">
      <w:numFmt w:val="bullet"/>
      <w:lvlText w:val="•"/>
      <w:lvlJc w:val="left"/>
      <w:pPr>
        <w:ind w:left="8000" w:hanging="360"/>
      </w:pPr>
    </w:lvl>
  </w:abstractNum>
  <w:abstractNum w:abstractNumId="45">
    <w:nsid w:val="F1FAA6C8"/>
    <w:multiLevelType w:val="multilevel"/>
    <w:tmpl w:val="F1FAA6C8"/>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nsid w:val="F30A03B1"/>
    <w:multiLevelType w:val="multilevel"/>
    <w:tmpl w:val="F30A03B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F57A62DA"/>
    <w:multiLevelType w:val="multilevel"/>
    <w:tmpl w:val="F57A6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F95B5839"/>
    <w:multiLevelType w:val="multilevel"/>
    <w:tmpl w:val="F95B5839"/>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FE5DD40F"/>
    <w:multiLevelType w:val="multilevel"/>
    <w:tmpl w:val="FE5DD40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006B8F9A"/>
    <w:multiLevelType w:val="multilevel"/>
    <w:tmpl w:val="006B8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0856DDB2"/>
    <w:multiLevelType w:val="multilevel"/>
    <w:tmpl w:val="0856DD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nsid w:val="0B9D134D"/>
    <w:multiLevelType w:val="multilevel"/>
    <w:tmpl w:val="0B9D134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nsid w:val="0F906CDB"/>
    <w:multiLevelType w:val="multilevel"/>
    <w:tmpl w:val="0F906CD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54">
    <w:nsid w:val="12D649C5"/>
    <w:multiLevelType w:val="multilevel"/>
    <w:tmpl w:val="12D649C5"/>
    <w:lvl w:ilvl="0">
      <w:start w:val="1"/>
      <w:numFmt w:val="bullet"/>
      <w:lvlText w:val="●"/>
      <w:lvlJc w:val="left"/>
      <w:pPr>
        <w:ind w:left="1695" w:hanging="360"/>
      </w:pPr>
      <w:rPr>
        <w:rFonts w:ascii="Noto Sans Symbols" w:eastAsia="Noto Sans Symbols" w:hAnsi="Noto Sans Symbols" w:cs="Noto Sans Symbols"/>
      </w:rPr>
    </w:lvl>
    <w:lvl w:ilvl="1">
      <w:start w:val="1"/>
      <w:numFmt w:val="bullet"/>
      <w:lvlText w:val="o"/>
      <w:lvlJc w:val="left"/>
      <w:pPr>
        <w:ind w:left="2415" w:hanging="360"/>
      </w:pPr>
      <w:rPr>
        <w:rFonts w:ascii="Courier New" w:eastAsia="Courier New" w:hAnsi="Courier New" w:cs="Courier New"/>
      </w:rPr>
    </w:lvl>
    <w:lvl w:ilvl="2">
      <w:start w:val="1"/>
      <w:numFmt w:val="bullet"/>
      <w:lvlText w:val="▪"/>
      <w:lvlJc w:val="left"/>
      <w:pPr>
        <w:ind w:left="3135" w:hanging="360"/>
      </w:pPr>
      <w:rPr>
        <w:rFonts w:ascii="Noto Sans Symbols" w:eastAsia="Noto Sans Symbols" w:hAnsi="Noto Sans Symbols" w:cs="Noto Sans Symbols"/>
      </w:rPr>
    </w:lvl>
    <w:lvl w:ilvl="3">
      <w:start w:val="1"/>
      <w:numFmt w:val="bullet"/>
      <w:lvlText w:val="●"/>
      <w:lvlJc w:val="left"/>
      <w:pPr>
        <w:ind w:left="3855" w:hanging="360"/>
      </w:pPr>
      <w:rPr>
        <w:rFonts w:ascii="Noto Sans Symbols" w:eastAsia="Noto Sans Symbols" w:hAnsi="Noto Sans Symbols" w:cs="Noto Sans Symbols"/>
      </w:rPr>
    </w:lvl>
    <w:lvl w:ilvl="4">
      <w:start w:val="1"/>
      <w:numFmt w:val="bullet"/>
      <w:lvlText w:val="o"/>
      <w:lvlJc w:val="left"/>
      <w:pPr>
        <w:ind w:left="4575" w:hanging="360"/>
      </w:pPr>
      <w:rPr>
        <w:rFonts w:ascii="Courier New" w:eastAsia="Courier New" w:hAnsi="Courier New" w:cs="Courier New"/>
      </w:rPr>
    </w:lvl>
    <w:lvl w:ilvl="5">
      <w:start w:val="1"/>
      <w:numFmt w:val="bullet"/>
      <w:lvlText w:val="▪"/>
      <w:lvlJc w:val="left"/>
      <w:pPr>
        <w:ind w:left="5295" w:hanging="360"/>
      </w:pPr>
      <w:rPr>
        <w:rFonts w:ascii="Noto Sans Symbols" w:eastAsia="Noto Sans Symbols" w:hAnsi="Noto Sans Symbols" w:cs="Noto Sans Symbols"/>
      </w:rPr>
    </w:lvl>
    <w:lvl w:ilvl="6">
      <w:start w:val="1"/>
      <w:numFmt w:val="bullet"/>
      <w:lvlText w:val="●"/>
      <w:lvlJc w:val="left"/>
      <w:pPr>
        <w:ind w:left="6015" w:hanging="360"/>
      </w:pPr>
      <w:rPr>
        <w:rFonts w:ascii="Noto Sans Symbols" w:eastAsia="Noto Sans Symbols" w:hAnsi="Noto Sans Symbols" w:cs="Noto Sans Symbols"/>
      </w:rPr>
    </w:lvl>
    <w:lvl w:ilvl="7">
      <w:start w:val="1"/>
      <w:numFmt w:val="bullet"/>
      <w:lvlText w:val="o"/>
      <w:lvlJc w:val="left"/>
      <w:pPr>
        <w:ind w:left="6735" w:hanging="360"/>
      </w:pPr>
      <w:rPr>
        <w:rFonts w:ascii="Courier New" w:eastAsia="Courier New" w:hAnsi="Courier New" w:cs="Courier New"/>
      </w:rPr>
    </w:lvl>
    <w:lvl w:ilvl="8">
      <w:start w:val="1"/>
      <w:numFmt w:val="bullet"/>
      <w:lvlText w:val="▪"/>
      <w:lvlJc w:val="left"/>
      <w:pPr>
        <w:ind w:left="7455" w:hanging="360"/>
      </w:pPr>
      <w:rPr>
        <w:rFonts w:ascii="Noto Sans Symbols" w:eastAsia="Noto Sans Symbols" w:hAnsi="Noto Sans Symbols" w:cs="Noto Sans Symbols"/>
      </w:rPr>
    </w:lvl>
  </w:abstractNum>
  <w:abstractNum w:abstractNumId="55">
    <w:nsid w:val="164B3C39"/>
    <w:multiLevelType w:val="multilevel"/>
    <w:tmpl w:val="164B3C3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18ED8D25"/>
    <w:multiLevelType w:val="multilevel"/>
    <w:tmpl w:val="18ED8D2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198810AF"/>
    <w:multiLevelType w:val="multilevel"/>
    <w:tmpl w:val="198810AF"/>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19A076FA"/>
    <w:multiLevelType w:val="multilevel"/>
    <w:tmpl w:val="19A07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22B81AE3"/>
    <w:multiLevelType w:val="multilevel"/>
    <w:tmpl w:val="22B81AE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26BA3DCD"/>
    <w:multiLevelType w:val="multilevel"/>
    <w:tmpl w:val="26BA3D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6D44A5C"/>
    <w:multiLevelType w:val="multilevel"/>
    <w:tmpl w:val="26D44A5C"/>
    <w:lvl w:ilvl="0">
      <w:start w:val="1"/>
      <w:numFmt w:val="decimal"/>
      <w:lvlText w:val="%1."/>
      <w:lvlJc w:val="left"/>
      <w:pPr>
        <w:ind w:left="361" w:hanging="360"/>
      </w:pPr>
    </w:lvl>
    <w:lvl w:ilvl="1">
      <w:start w:val="1"/>
      <w:numFmt w:val="decimal"/>
      <w:lvlText w:val="%1.%2"/>
      <w:lvlJc w:val="left"/>
      <w:pPr>
        <w:ind w:left="720" w:hanging="360"/>
      </w:pPr>
    </w:lvl>
    <w:lvl w:ilvl="2">
      <w:start w:val="1"/>
      <w:numFmt w:val="decimal"/>
      <w:lvlText w:val="%1.%2.%3"/>
      <w:lvlJc w:val="left"/>
      <w:pPr>
        <w:ind w:left="1439" w:hanging="720"/>
      </w:pPr>
    </w:lvl>
    <w:lvl w:ilvl="3">
      <w:start w:val="1"/>
      <w:numFmt w:val="decimal"/>
      <w:lvlText w:val="%1.%2.%3.%4"/>
      <w:lvlJc w:val="left"/>
      <w:pPr>
        <w:ind w:left="1798" w:hanging="720"/>
      </w:pPr>
    </w:lvl>
    <w:lvl w:ilvl="4">
      <w:start w:val="1"/>
      <w:numFmt w:val="decimal"/>
      <w:lvlText w:val="%1.%2.%3.%4.%5"/>
      <w:lvlJc w:val="left"/>
      <w:pPr>
        <w:ind w:left="2517" w:hanging="1080"/>
      </w:pPr>
    </w:lvl>
    <w:lvl w:ilvl="5">
      <w:start w:val="1"/>
      <w:numFmt w:val="decimal"/>
      <w:lvlText w:val="%1.%2.%3.%4.%5.%6"/>
      <w:lvlJc w:val="left"/>
      <w:pPr>
        <w:ind w:left="2876" w:hanging="1078"/>
      </w:pPr>
    </w:lvl>
    <w:lvl w:ilvl="6">
      <w:start w:val="1"/>
      <w:numFmt w:val="decimal"/>
      <w:lvlText w:val="%1.%2.%3.%4.%5.%6.%7"/>
      <w:lvlJc w:val="left"/>
      <w:pPr>
        <w:ind w:left="3595" w:hanging="1440"/>
      </w:pPr>
    </w:lvl>
    <w:lvl w:ilvl="7">
      <w:start w:val="1"/>
      <w:numFmt w:val="decimal"/>
      <w:lvlText w:val="%1.%2.%3.%4.%5.%6.%7.%8"/>
      <w:lvlJc w:val="left"/>
      <w:pPr>
        <w:ind w:left="3954" w:hanging="1440"/>
      </w:pPr>
    </w:lvl>
    <w:lvl w:ilvl="8">
      <w:start w:val="1"/>
      <w:numFmt w:val="decimal"/>
      <w:lvlText w:val="%1.%2.%3.%4.%5.%6.%7.%8.%9"/>
      <w:lvlJc w:val="left"/>
      <w:pPr>
        <w:ind w:left="4673" w:hanging="1800"/>
      </w:pPr>
    </w:lvl>
  </w:abstractNum>
  <w:abstractNum w:abstractNumId="62">
    <w:nsid w:val="279E26E7"/>
    <w:multiLevelType w:val="multilevel"/>
    <w:tmpl w:val="279E26E7"/>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3">
    <w:nsid w:val="29765531"/>
    <w:multiLevelType w:val="multilevel"/>
    <w:tmpl w:val="29765531"/>
    <w:lvl w:ilvl="0">
      <w:start w:val="1"/>
      <w:numFmt w:val="decimal"/>
      <w:lvlText w:val="%1."/>
      <w:lvlJc w:val="left"/>
      <w:pPr>
        <w:ind w:left="721" w:hanging="181"/>
      </w:pPr>
      <w:rPr>
        <w:rFonts w:ascii="Cambria" w:eastAsia="Cambria" w:hAnsi="Cambria" w:cs="Cambria"/>
        <w:b w:val="0"/>
        <w:i w:val="0"/>
        <w:sz w:val="26"/>
        <w:szCs w:val="26"/>
      </w:rPr>
    </w:lvl>
    <w:lvl w:ilvl="1">
      <w:numFmt w:val="bullet"/>
      <w:lvlText w:val="•"/>
      <w:lvlJc w:val="left"/>
      <w:pPr>
        <w:ind w:left="1646" w:hanging="181"/>
      </w:pPr>
    </w:lvl>
    <w:lvl w:ilvl="2">
      <w:numFmt w:val="bullet"/>
      <w:lvlText w:val="•"/>
      <w:lvlJc w:val="left"/>
      <w:pPr>
        <w:ind w:left="2633" w:hanging="181"/>
      </w:pPr>
    </w:lvl>
    <w:lvl w:ilvl="3">
      <w:numFmt w:val="bullet"/>
      <w:lvlText w:val="•"/>
      <w:lvlJc w:val="left"/>
      <w:pPr>
        <w:ind w:left="3619" w:hanging="181"/>
      </w:pPr>
    </w:lvl>
    <w:lvl w:ilvl="4">
      <w:numFmt w:val="bullet"/>
      <w:lvlText w:val="•"/>
      <w:lvlJc w:val="left"/>
      <w:pPr>
        <w:ind w:left="4606" w:hanging="181"/>
      </w:pPr>
    </w:lvl>
    <w:lvl w:ilvl="5">
      <w:numFmt w:val="bullet"/>
      <w:lvlText w:val="•"/>
      <w:lvlJc w:val="left"/>
      <w:pPr>
        <w:ind w:left="5593" w:hanging="181"/>
      </w:pPr>
    </w:lvl>
    <w:lvl w:ilvl="6">
      <w:numFmt w:val="bullet"/>
      <w:lvlText w:val="•"/>
      <w:lvlJc w:val="left"/>
      <w:pPr>
        <w:ind w:left="6579" w:hanging="181"/>
      </w:pPr>
    </w:lvl>
    <w:lvl w:ilvl="7">
      <w:numFmt w:val="bullet"/>
      <w:lvlText w:val="•"/>
      <w:lvlJc w:val="left"/>
      <w:pPr>
        <w:ind w:left="7566" w:hanging="181"/>
      </w:pPr>
    </w:lvl>
    <w:lvl w:ilvl="8">
      <w:numFmt w:val="bullet"/>
      <w:lvlText w:val="•"/>
      <w:lvlJc w:val="left"/>
      <w:pPr>
        <w:ind w:left="8553" w:hanging="181"/>
      </w:pPr>
    </w:lvl>
  </w:abstractNum>
  <w:abstractNum w:abstractNumId="64">
    <w:nsid w:val="2ADBF058"/>
    <w:multiLevelType w:val="multilevel"/>
    <w:tmpl w:val="2ADBF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2DF0EC51"/>
    <w:multiLevelType w:val="multilevel"/>
    <w:tmpl w:val="2DF0EC5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nsid w:val="2E6D1BF8"/>
    <w:multiLevelType w:val="multilevel"/>
    <w:tmpl w:val="2E6D1BF8"/>
    <w:lvl w:ilvl="0">
      <w:start w:val="1"/>
      <w:numFmt w:val="bullet"/>
      <w:lvlText w:val="●"/>
      <w:lvlJc w:val="left"/>
      <w:pPr>
        <w:ind w:left="2085" w:hanging="360"/>
      </w:pPr>
      <w:rPr>
        <w:rFonts w:ascii="Noto Sans Symbols" w:eastAsia="Noto Sans Symbols" w:hAnsi="Noto Sans Symbols" w:cs="Noto Sans Symbols"/>
      </w:rPr>
    </w:lvl>
    <w:lvl w:ilvl="1">
      <w:start w:val="1"/>
      <w:numFmt w:val="bullet"/>
      <w:lvlText w:val="o"/>
      <w:lvlJc w:val="left"/>
      <w:pPr>
        <w:ind w:left="2805" w:hanging="360"/>
      </w:pPr>
      <w:rPr>
        <w:rFonts w:ascii="Courier New" w:eastAsia="Courier New" w:hAnsi="Courier New" w:cs="Courier New"/>
      </w:rPr>
    </w:lvl>
    <w:lvl w:ilvl="2">
      <w:start w:val="1"/>
      <w:numFmt w:val="bullet"/>
      <w:lvlText w:val="▪"/>
      <w:lvlJc w:val="left"/>
      <w:pPr>
        <w:ind w:left="3525" w:hanging="360"/>
      </w:pPr>
      <w:rPr>
        <w:rFonts w:ascii="Noto Sans Symbols" w:eastAsia="Noto Sans Symbols" w:hAnsi="Noto Sans Symbols" w:cs="Noto Sans Symbols"/>
      </w:rPr>
    </w:lvl>
    <w:lvl w:ilvl="3">
      <w:start w:val="1"/>
      <w:numFmt w:val="bullet"/>
      <w:lvlText w:val="●"/>
      <w:lvlJc w:val="left"/>
      <w:pPr>
        <w:ind w:left="4245" w:hanging="360"/>
      </w:pPr>
      <w:rPr>
        <w:rFonts w:ascii="Noto Sans Symbols" w:eastAsia="Noto Sans Symbols" w:hAnsi="Noto Sans Symbols" w:cs="Noto Sans Symbols"/>
      </w:rPr>
    </w:lvl>
    <w:lvl w:ilvl="4">
      <w:start w:val="1"/>
      <w:numFmt w:val="bullet"/>
      <w:lvlText w:val="o"/>
      <w:lvlJc w:val="left"/>
      <w:pPr>
        <w:ind w:left="4965" w:hanging="360"/>
      </w:pPr>
      <w:rPr>
        <w:rFonts w:ascii="Courier New" w:eastAsia="Courier New" w:hAnsi="Courier New" w:cs="Courier New"/>
      </w:rPr>
    </w:lvl>
    <w:lvl w:ilvl="5">
      <w:start w:val="1"/>
      <w:numFmt w:val="bullet"/>
      <w:lvlText w:val="▪"/>
      <w:lvlJc w:val="left"/>
      <w:pPr>
        <w:ind w:left="5685" w:hanging="360"/>
      </w:pPr>
      <w:rPr>
        <w:rFonts w:ascii="Noto Sans Symbols" w:eastAsia="Noto Sans Symbols" w:hAnsi="Noto Sans Symbols" w:cs="Noto Sans Symbols"/>
      </w:rPr>
    </w:lvl>
    <w:lvl w:ilvl="6">
      <w:start w:val="1"/>
      <w:numFmt w:val="bullet"/>
      <w:lvlText w:val="●"/>
      <w:lvlJc w:val="left"/>
      <w:pPr>
        <w:ind w:left="6405" w:hanging="360"/>
      </w:pPr>
      <w:rPr>
        <w:rFonts w:ascii="Noto Sans Symbols" w:eastAsia="Noto Sans Symbols" w:hAnsi="Noto Sans Symbols" w:cs="Noto Sans Symbols"/>
      </w:rPr>
    </w:lvl>
    <w:lvl w:ilvl="7">
      <w:start w:val="1"/>
      <w:numFmt w:val="bullet"/>
      <w:lvlText w:val="o"/>
      <w:lvlJc w:val="left"/>
      <w:pPr>
        <w:ind w:left="7125" w:hanging="360"/>
      </w:pPr>
      <w:rPr>
        <w:rFonts w:ascii="Courier New" w:eastAsia="Courier New" w:hAnsi="Courier New" w:cs="Courier New"/>
      </w:rPr>
    </w:lvl>
    <w:lvl w:ilvl="8">
      <w:start w:val="1"/>
      <w:numFmt w:val="bullet"/>
      <w:lvlText w:val="▪"/>
      <w:lvlJc w:val="left"/>
      <w:pPr>
        <w:ind w:left="7845" w:hanging="360"/>
      </w:pPr>
      <w:rPr>
        <w:rFonts w:ascii="Noto Sans Symbols" w:eastAsia="Noto Sans Symbols" w:hAnsi="Noto Sans Symbols" w:cs="Noto Sans Symbols"/>
      </w:rPr>
    </w:lvl>
  </w:abstractNum>
  <w:abstractNum w:abstractNumId="67">
    <w:nsid w:val="2F617AC5"/>
    <w:multiLevelType w:val="multilevel"/>
    <w:tmpl w:val="2F617AC5"/>
    <w:lvl w:ilvl="0">
      <w:start w:val="1"/>
      <w:numFmt w:val="bullet"/>
      <w:lvlText w:val="✔"/>
      <w:lvlJc w:val="left"/>
      <w:pPr>
        <w:ind w:left="990" w:hanging="360"/>
      </w:pPr>
      <w:rPr>
        <w:rFonts w:ascii="Noto Sans Symbols" w:eastAsia="Noto Sans Symbols" w:hAnsi="Noto Sans Symbols" w:cs="Noto Sans Symbols"/>
        <w:color w:val="000000"/>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68">
    <w:nsid w:val="32100201"/>
    <w:multiLevelType w:val="multilevel"/>
    <w:tmpl w:val="32100201"/>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35A96A47"/>
    <w:multiLevelType w:val="multilevel"/>
    <w:tmpl w:val="35A96A47"/>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36CDD90C"/>
    <w:multiLevelType w:val="multilevel"/>
    <w:tmpl w:val="36CDD90C"/>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nsid w:val="383D4417"/>
    <w:multiLevelType w:val="multilevel"/>
    <w:tmpl w:val="383D441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38861CB1"/>
    <w:multiLevelType w:val="multilevel"/>
    <w:tmpl w:val="38861CB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39994B3B"/>
    <w:multiLevelType w:val="multilevel"/>
    <w:tmpl w:val="39994B3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nsid w:val="3A14E665"/>
    <w:multiLevelType w:val="multilevel"/>
    <w:tmpl w:val="3A14E665"/>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75">
    <w:nsid w:val="3CDD1136"/>
    <w:multiLevelType w:val="multilevel"/>
    <w:tmpl w:val="3CDD1136"/>
    <w:lvl w:ilvl="0">
      <w:numFmt w:val="bullet"/>
      <w:lvlText w:val="*"/>
      <w:lvlJc w:val="left"/>
      <w:pPr>
        <w:ind w:left="447" w:hanging="267"/>
      </w:pPr>
      <w:rPr>
        <w:rFonts w:ascii="Times New Roman" w:eastAsia="Times New Roman" w:hAnsi="Times New Roman" w:cs="Times New Roman"/>
        <w:b/>
        <w:i/>
        <w:sz w:val="24"/>
        <w:szCs w:val="24"/>
      </w:rPr>
    </w:lvl>
    <w:lvl w:ilvl="1">
      <w:numFmt w:val="bullet"/>
      <w:lvlText w:val="•"/>
      <w:lvlJc w:val="left"/>
      <w:pPr>
        <w:ind w:left="1460" w:hanging="267"/>
      </w:pPr>
    </w:lvl>
    <w:lvl w:ilvl="2">
      <w:numFmt w:val="bullet"/>
      <w:lvlText w:val="•"/>
      <w:lvlJc w:val="left"/>
      <w:pPr>
        <w:ind w:left="2465" w:hanging="267"/>
      </w:pPr>
    </w:lvl>
    <w:lvl w:ilvl="3">
      <w:numFmt w:val="bullet"/>
      <w:lvlText w:val="•"/>
      <w:lvlJc w:val="left"/>
      <w:pPr>
        <w:ind w:left="3469" w:hanging="267"/>
      </w:pPr>
    </w:lvl>
    <w:lvl w:ilvl="4">
      <w:numFmt w:val="bullet"/>
      <w:lvlText w:val="•"/>
      <w:lvlJc w:val="left"/>
      <w:pPr>
        <w:ind w:left="4474" w:hanging="267"/>
      </w:pPr>
    </w:lvl>
    <w:lvl w:ilvl="5">
      <w:numFmt w:val="bullet"/>
      <w:lvlText w:val="•"/>
      <w:lvlJc w:val="left"/>
      <w:pPr>
        <w:ind w:left="5479" w:hanging="267"/>
      </w:pPr>
    </w:lvl>
    <w:lvl w:ilvl="6">
      <w:numFmt w:val="bullet"/>
      <w:lvlText w:val="•"/>
      <w:lvlJc w:val="left"/>
      <w:pPr>
        <w:ind w:left="6483" w:hanging="267"/>
      </w:pPr>
    </w:lvl>
    <w:lvl w:ilvl="7">
      <w:numFmt w:val="bullet"/>
      <w:lvlText w:val="•"/>
      <w:lvlJc w:val="left"/>
      <w:pPr>
        <w:ind w:left="7488" w:hanging="267"/>
      </w:pPr>
    </w:lvl>
    <w:lvl w:ilvl="8">
      <w:numFmt w:val="bullet"/>
      <w:lvlText w:val="•"/>
      <w:lvlJc w:val="left"/>
      <w:pPr>
        <w:ind w:left="8493" w:hanging="267"/>
      </w:pPr>
    </w:lvl>
  </w:abstractNum>
  <w:abstractNum w:abstractNumId="76">
    <w:nsid w:val="410A6CE4"/>
    <w:multiLevelType w:val="multilevel"/>
    <w:tmpl w:val="410A6CE4"/>
    <w:lvl w:ilvl="0">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485CB286"/>
    <w:multiLevelType w:val="multilevel"/>
    <w:tmpl w:val="485CB2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8">
    <w:nsid w:val="4CBF845C"/>
    <w:multiLevelType w:val="multilevel"/>
    <w:tmpl w:val="4CBF845C"/>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nsid w:val="4D31DFE0"/>
    <w:multiLevelType w:val="multilevel"/>
    <w:tmpl w:val="4D31D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nsid w:val="4F0BC53B"/>
    <w:multiLevelType w:val="multilevel"/>
    <w:tmpl w:val="4F0BC53B"/>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nsid w:val="54EA1709"/>
    <w:multiLevelType w:val="multilevel"/>
    <w:tmpl w:val="54EA170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nsid w:val="56C8A6CE"/>
    <w:multiLevelType w:val="multilevel"/>
    <w:tmpl w:val="56C8A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56F68EAB"/>
    <w:multiLevelType w:val="multilevel"/>
    <w:tmpl w:val="56F68EAB"/>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84">
    <w:nsid w:val="5D18163C"/>
    <w:multiLevelType w:val="multilevel"/>
    <w:tmpl w:val="5D181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nsid w:val="5D64F838"/>
    <w:multiLevelType w:val="multilevel"/>
    <w:tmpl w:val="5D64F8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nsid w:val="5F29A096"/>
    <w:multiLevelType w:val="multilevel"/>
    <w:tmpl w:val="5F29A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641E2D5E"/>
    <w:multiLevelType w:val="hybridMultilevel"/>
    <w:tmpl w:val="5DB6A94C"/>
    <w:lvl w:ilvl="0" w:tplc="9CEEDE12">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6C90E53"/>
    <w:multiLevelType w:val="multilevel"/>
    <w:tmpl w:val="66C90E5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nsid w:val="67649371"/>
    <w:multiLevelType w:val="multilevel"/>
    <w:tmpl w:val="67649371"/>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6903708B"/>
    <w:multiLevelType w:val="multilevel"/>
    <w:tmpl w:val="6903708B"/>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69AA49F5"/>
    <w:multiLevelType w:val="multilevel"/>
    <w:tmpl w:val="69AA49F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nsid w:val="6A9C5C1E"/>
    <w:multiLevelType w:val="multilevel"/>
    <w:tmpl w:val="6A9C5C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nsid w:val="779B169E"/>
    <w:multiLevelType w:val="multilevel"/>
    <w:tmpl w:val="779B16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7812DEE0"/>
    <w:multiLevelType w:val="multilevel"/>
    <w:tmpl w:val="7812DEE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nsid w:val="7D78926E"/>
    <w:multiLevelType w:val="multilevel"/>
    <w:tmpl w:val="7D7892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6">
    <w:nsid w:val="7EAA5292"/>
    <w:multiLevelType w:val="multilevel"/>
    <w:tmpl w:val="7EAA5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26"/>
  </w:num>
  <w:num w:numId="3">
    <w:abstractNumId w:val="79"/>
  </w:num>
  <w:num w:numId="4">
    <w:abstractNumId w:val="88"/>
  </w:num>
  <w:num w:numId="5">
    <w:abstractNumId w:val="0"/>
  </w:num>
  <w:num w:numId="6">
    <w:abstractNumId w:val="15"/>
  </w:num>
  <w:num w:numId="7">
    <w:abstractNumId w:val="29"/>
  </w:num>
  <w:num w:numId="8">
    <w:abstractNumId w:val="84"/>
  </w:num>
  <w:num w:numId="9">
    <w:abstractNumId w:val="46"/>
  </w:num>
  <w:num w:numId="10">
    <w:abstractNumId w:val="24"/>
  </w:num>
  <w:num w:numId="11">
    <w:abstractNumId w:val="50"/>
  </w:num>
  <w:num w:numId="12">
    <w:abstractNumId w:val="68"/>
  </w:num>
  <w:num w:numId="13">
    <w:abstractNumId w:val="71"/>
  </w:num>
  <w:num w:numId="14">
    <w:abstractNumId w:val="49"/>
  </w:num>
  <w:num w:numId="15">
    <w:abstractNumId w:val="28"/>
  </w:num>
  <w:num w:numId="16">
    <w:abstractNumId w:val="25"/>
  </w:num>
  <w:num w:numId="17">
    <w:abstractNumId w:val="2"/>
  </w:num>
  <w:num w:numId="18">
    <w:abstractNumId w:val="38"/>
  </w:num>
  <w:num w:numId="19">
    <w:abstractNumId w:val="41"/>
  </w:num>
  <w:num w:numId="20">
    <w:abstractNumId w:val="86"/>
  </w:num>
  <w:num w:numId="21">
    <w:abstractNumId w:val="47"/>
  </w:num>
  <w:num w:numId="22">
    <w:abstractNumId w:val="73"/>
  </w:num>
  <w:num w:numId="23">
    <w:abstractNumId w:val="39"/>
  </w:num>
  <w:num w:numId="24">
    <w:abstractNumId w:val="14"/>
  </w:num>
  <w:num w:numId="25">
    <w:abstractNumId w:val="5"/>
  </w:num>
  <w:num w:numId="26">
    <w:abstractNumId w:val="83"/>
  </w:num>
  <w:num w:numId="27">
    <w:abstractNumId w:val="13"/>
  </w:num>
  <w:num w:numId="28">
    <w:abstractNumId w:val="81"/>
  </w:num>
  <w:num w:numId="29">
    <w:abstractNumId w:val="31"/>
  </w:num>
  <w:num w:numId="30">
    <w:abstractNumId w:val="56"/>
  </w:num>
  <w:num w:numId="31">
    <w:abstractNumId w:val="11"/>
  </w:num>
  <w:num w:numId="32">
    <w:abstractNumId w:val="72"/>
  </w:num>
  <w:num w:numId="33">
    <w:abstractNumId w:val="74"/>
  </w:num>
  <w:num w:numId="34">
    <w:abstractNumId w:val="53"/>
  </w:num>
  <w:num w:numId="35">
    <w:abstractNumId w:val="20"/>
  </w:num>
  <w:num w:numId="36">
    <w:abstractNumId w:val="94"/>
  </w:num>
  <w:num w:numId="37">
    <w:abstractNumId w:val="36"/>
  </w:num>
  <w:num w:numId="38">
    <w:abstractNumId w:val="57"/>
  </w:num>
  <w:num w:numId="39">
    <w:abstractNumId w:val="80"/>
  </w:num>
  <w:num w:numId="40">
    <w:abstractNumId w:val="89"/>
  </w:num>
  <w:num w:numId="41">
    <w:abstractNumId w:val="12"/>
  </w:num>
  <w:num w:numId="42">
    <w:abstractNumId w:val="48"/>
  </w:num>
  <w:num w:numId="43">
    <w:abstractNumId w:val="18"/>
  </w:num>
  <w:num w:numId="44">
    <w:abstractNumId w:val="55"/>
  </w:num>
  <w:num w:numId="45">
    <w:abstractNumId w:val="7"/>
  </w:num>
  <w:num w:numId="46">
    <w:abstractNumId w:val="16"/>
  </w:num>
  <w:num w:numId="47">
    <w:abstractNumId w:val="70"/>
  </w:num>
  <w:num w:numId="48">
    <w:abstractNumId w:val="96"/>
  </w:num>
  <w:num w:numId="49">
    <w:abstractNumId w:val="34"/>
  </w:num>
  <w:num w:numId="50">
    <w:abstractNumId w:val="58"/>
  </w:num>
  <w:num w:numId="51">
    <w:abstractNumId w:val="78"/>
  </w:num>
  <w:num w:numId="52">
    <w:abstractNumId w:val="44"/>
  </w:num>
  <w:num w:numId="53">
    <w:abstractNumId w:val="76"/>
  </w:num>
  <w:num w:numId="54">
    <w:abstractNumId w:val="69"/>
  </w:num>
  <w:num w:numId="55">
    <w:abstractNumId w:val="27"/>
  </w:num>
  <w:num w:numId="56">
    <w:abstractNumId w:val="35"/>
  </w:num>
  <w:num w:numId="57">
    <w:abstractNumId w:val="75"/>
  </w:num>
  <w:num w:numId="58">
    <w:abstractNumId w:val="64"/>
  </w:num>
  <w:num w:numId="59">
    <w:abstractNumId w:val="37"/>
  </w:num>
  <w:num w:numId="60">
    <w:abstractNumId w:val="90"/>
  </w:num>
  <w:num w:numId="61">
    <w:abstractNumId w:val="45"/>
  </w:num>
  <w:num w:numId="62">
    <w:abstractNumId w:val="61"/>
  </w:num>
  <w:num w:numId="63">
    <w:abstractNumId w:val="60"/>
  </w:num>
  <w:num w:numId="64">
    <w:abstractNumId w:val="85"/>
  </w:num>
  <w:num w:numId="65">
    <w:abstractNumId w:val="51"/>
  </w:num>
  <w:num w:numId="66">
    <w:abstractNumId w:val="40"/>
  </w:num>
  <w:num w:numId="67">
    <w:abstractNumId w:val="95"/>
  </w:num>
  <w:num w:numId="68">
    <w:abstractNumId w:val="77"/>
  </w:num>
  <w:num w:numId="69">
    <w:abstractNumId w:val="9"/>
  </w:num>
  <w:num w:numId="70">
    <w:abstractNumId w:val="92"/>
  </w:num>
  <w:num w:numId="71">
    <w:abstractNumId w:val="93"/>
  </w:num>
  <w:num w:numId="72">
    <w:abstractNumId w:val="8"/>
  </w:num>
  <w:num w:numId="73">
    <w:abstractNumId w:val="67"/>
  </w:num>
  <w:num w:numId="74">
    <w:abstractNumId w:val="30"/>
  </w:num>
  <w:num w:numId="75">
    <w:abstractNumId w:val="54"/>
  </w:num>
  <w:num w:numId="76">
    <w:abstractNumId w:val="66"/>
  </w:num>
  <w:num w:numId="77">
    <w:abstractNumId w:val="21"/>
  </w:num>
  <w:num w:numId="78">
    <w:abstractNumId w:val="42"/>
  </w:num>
  <w:num w:numId="79">
    <w:abstractNumId w:val="19"/>
  </w:num>
  <w:num w:numId="80">
    <w:abstractNumId w:val="10"/>
  </w:num>
  <w:num w:numId="81">
    <w:abstractNumId w:val="22"/>
  </w:num>
  <w:num w:numId="82">
    <w:abstractNumId w:val="32"/>
  </w:num>
  <w:num w:numId="83">
    <w:abstractNumId w:val="91"/>
  </w:num>
  <w:num w:numId="84">
    <w:abstractNumId w:val="6"/>
  </w:num>
  <w:num w:numId="85">
    <w:abstractNumId w:val="33"/>
  </w:num>
  <w:num w:numId="86">
    <w:abstractNumId w:val="43"/>
  </w:num>
  <w:num w:numId="87">
    <w:abstractNumId w:val="63"/>
  </w:num>
  <w:num w:numId="88">
    <w:abstractNumId w:val="62"/>
  </w:num>
  <w:num w:numId="89">
    <w:abstractNumId w:val="65"/>
  </w:num>
  <w:num w:numId="90">
    <w:abstractNumId w:val="82"/>
  </w:num>
  <w:num w:numId="91">
    <w:abstractNumId w:val="1"/>
  </w:num>
  <w:num w:numId="92">
    <w:abstractNumId w:val="4"/>
  </w:num>
  <w:num w:numId="93">
    <w:abstractNumId w:val="17"/>
  </w:num>
  <w:num w:numId="94">
    <w:abstractNumId w:val="52"/>
  </w:num>
  <w:num w:numId="95">
    <w:abstractNumId w:val="3"/>
  </w:num>
  <w:num w:numId="96">
    <w:abstractNumId w:val="59"/>
  </w:num>
  <w:num w:numId="97">
    <w:abstractNumId w:val="8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01"/>
    <w:rsid w:val="00033F27"/>
    <w:rsid w:val="00250292"/>
    <w:rsid w:val="003133B0"/>
    <w:rsid w:val="003A1B49"/>
    <w:rsid w:val="0046468F"/>
    <w:rsid w:val="004674DA"/>
    <w:rsid w:val="00543247"/>
    <w:rsid w:val="005835EA"/>
    <w:rsid w:val="005D7D7E"/>
    <w:rsid w:val="006810A4"/>
    <w:rsid w:val="00697FD9"/>
    <w:rsid w:val="006F0B41"/>
    <w:rsid w:val="0085436B"/>
    <w:rsid w:val="008D35F3"/>
    <w:rsid w:val="00995671"/>
    <w:rsid w:val="009C4A37"/>
    <w:rsid w:val="009E276D"/>
    <w:rsid w:val="00A95BD9"/>
    <w:rsid w:val="00AD2CA9"/>
    <w:rsid w:val="00AF255A"/>
    <w:rsid w:val="00B26D6E"/>
    <w:rsid w:val="00CC315B"/>
    <w:rsid w:val="00CD0645"/>
    <w:rsid w:val="00CF3047"/>
    <w:rsid w:val="00DF1BCB"/>
    <w:rsid w:val="00DF5C33"/>
    <w:rsid w:val="00E025B7"/>
    <w:rsid w:val="00E32B7A"/>
    <w:rsid w:val="00E84B30"/>
    <w:rsid w:val="00EA4E88"/>
    <w:rsid w:val="00F46801"/>
    <w:rsid w:val="2221761F"/>
    <w:rsid w:val="27336625"/>
    <w:rsid w:val="4A34714B"/>
    <w:rsid w:val="4DED6EE6"/>
    <w:rsid w:val="4E856C99"/>
    <w:rsid w:val="593C7FF3"/>
    <w:rsid w:val="6E181429"/>
    <w:rsid w:val="7DB9006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740B6F-28BB-4440-9BE8-C0BD11FC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801"/>
    <w:rPr>
      <w:sz w:val="24"/>
      <w:szCs w:val="24"/>
    </w:rPr>
  </w:style>
  <w:style w:type="paragraph" w:styleId="Heading1">
    <w:name w:val="heading 1"/>
    <w:basedOn w:val="Normal"/>
    <w:next w:val="Normal"/>
    <w:qFormat/>
    <w:rsid w:val="00F46801"/>
    <w:pPr>
      <w:keepNext/>
      <w:spacing w:before="240" w:after="60"/>
      <w:outlineLvl w:val="0"/>
    </w:pPr>
    <w:rPr>
      <w:b/>
      <w:sz w:val="28"/>
      <w:szCs w:val="28"/>
    </w:rPr>
  </w:style>
  <w:style w:type="paragraph" w:styleId="Heading2">
    <w:name w:val="heading 2"/>
    <w:basedOn w:val="Normal"/>
    <w:next w:val="Normal"/>
    <w:rsid w:val="00F46801"/>
    <w:pPr>
      <w:keepNext/>
      <w:keepLines/>
      <w:spacing w:before="200" w:line="276" w:lineRule="auto"/>
      <w:outlineLvl w:val="1"/>
    </w:pPr>
    <w:rPr>
      <w:b/>
      <w:sz w:val="26"/>
      <w:szCs w:val="26"/>
    </w:rPr>
  </w:style>
  <w:style w:type="paragraph" w:styleId="Heading3">
    <w:name w:val="heading 3"/>
    <w:basedOn w:val="Normal"/>
    <w:next w:val="Normal"/>
    <w:rsid w:val="00F46801"/>
    <w:pPr>
      <w:keepNext/>
      <w:keepLines/>
      <w:spacing w:before="280" w:after="80"/>
      <w:outlineLvl w:val="2"/>
    </w:pPr>
    <w:rPr>
      <w:b/>
      <w:sz w:val="28"/>
      <w:szCs w:val="28"/>
    </w:rPr>
  </w:style>
  <w:style w:type="paragraph" w:styleId="Heading4">
    <w:name w:val="heading 4"/>
    <w:basedOn w:val="Normal"/>
    <w:next w:val="Normal"/>
    <w:qFormat/>
    <w:rsid w:val="00F46801"/>
    <w:pPr>
      <w:keepNext/>
      <w:spacing w:before="240" w:after="60"/>
      <w:outlineLvl w:val="3"/>
    </w:pPr>
    <w:rPr>
      <w:rFonts w:ascii="Calibri" w:eastAsia="Calibri" w:hAnsi="Calibri" w:cs="Calibri"/>
      <w:b/>
      <w:sz w:val="28"/>
      <w:szCs w:val="28"/>
    </w:rPr>
  </w:style>
  <w:style w:type="paragraph" w:styleId="Heading5">
    <w:name w:val="heading 5"/>
    <w:basedOn w:val="Normal"/>
    <w:next w:val="Normal"/>
    <w:qFormat/>
    <w:rsid w:val="00F46801"/>
    <w:pPr>
      <w:spacing w:before="240" w:after="60"/>
      <w:outlineLvl w:val="4"/>
    </w:pPr>
    <w:rPr>
      <w:rFonts w:ascii="Calibri" w:eastAsia="Calibri" w:hAnsi="Calibri" w:cs="Calibri"/>
      <w:b/>
      <w:i/>
      <w:sz w:val="26"/>
      <w:szCs w:val="26"/>
    </w:rPr>
  </w:style>
  <w:style w:type="paragraph" w:styleId="Heading6">
    <w:name w:val="heading 6"/>
    <w:basedOn w:val="Normal"/>
    <w:next w:val="Normal"/>
    <w:rsid w:val="00F468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6801"/>
    <w:rPr>
      <w:color w:val="0000FF"/>
      <w:u w:val="single"/>
    </w:rPr>
  </w:style>
  <w:style w:type="paragraph" w:styleId="Subtitle">
    <w:name w:val="Subtitle"/>
    <w:basedOn w:val="Normal"/>
    <w:next w:val="Normal"/>
    <w:rsid w:val="00F46801"/>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rsid w:val="00F46801"/>
    <w:pPr>
      <w:pBdr>
        <w:bottom w:val="single" w:sz="8" w:space="4" w:color="4F81BD"/>
      </w:pBdr>
      <w:spacing w:after="300"/>
      <w:jc w:val="both"/>
    </w:pPr>
    <w:rPr>
      <w:b/>
      <w:i/>
      <w:sz w:val="26"/>
      <w:szCs w:val="26"/>
    </w:rPr>
  </w:style>
  <w:style w:type="table" w:customStyle="1" w:styleId="TableNormal1">
    <w:name w:val="Table Normal1"/>
    <w:rsid w:val="00F46801"/>
    <w:tblPr>
      <w:tblCellMar>
        <w:top w:w="0" w:type="dxa"/>
        <w:left w:w="0" w:type="dxa"/>
        <w:bottom w:w="0" w:type="dxa"/>
        <w:right w:w="0" w:type="dxa"/>
      </w:tblCellMar>
    </w:tblPr>
  </w:style>
  <w:style w:type="table" w:customStyle="1" w:styleId="Style10">
    <w:name w:val="_Style 10"/>
    <w:basedOn w:val="TableNormal1"/>
    <w:qFormat/>
    <w:rsid w:val="00F46801"/>
    <w:rPr>
      <w:rFonts w:ascii="Times New Roman" w:eastAsia="Times New Roman" w:hAnsi="Times New Roman" w:cs="Times New Roman"/>
    </w:rPr>
    <w:tblPr>
      <w:tblCellMar>
        <w:top w:w="0" w:type="dxa"/>
        <w:left w:w="0" w:type="dxa"/>
        <w:bottom w:w="0" w:type="dxa"/>
        <w:right w:w="0" w:type="dxa"/>
      </w:tblCellMar>
    </w:tblPr>
  </w:style>
  <w:style w:type="table" w:customStyle="1" w:styleId="Style11">
    <w:name w:val="_Style 11"/>
    <w:basedOn w:val="TableNormal1"/>
    <w:qFormat/>
    <w:rsid w:val="00F46801"/>
    <w:rPr>
      <w:rFonts w:ascii="Times New Roman" w:eastAsia="Times New Roman" w:hAnsi="Times New Roman" w:cs="Times New Roman"/>
    </w:rPr>
    <w:tblPr>
      <w:tblCellMar>
        <w:top w:w="0" w:type="dxa"/>
        <w:left w:w="0" w:type="dxa"/>
        <w:bottom w:w="0" w:type="dxa"/>
        <w:right w:w="0" w:type="dxa"/>
      </w:tblCellMar>
    </w:tblPr>
  </w:style>
  <w:style w:type="table" w:customStyle="1" w:styleId="Style12">
    <w:name w:val="_Style 12"/>
    <w:basedOn w:val="TableNormal1"/>
    <w:rsid w:val="00F46801"/>
    <w:rPr>
      <w:rFonts w:ascii="Times New Roman" w:eastAsia="Times New Roman" w:hAnsi="Times New Roman" w:cs="Times New Roman"/>
    </w:rPr>
    <w:tblPr>
      <w:tblCellMar>
        <w:top w:w="0" w:type="dxa"/>
        <w:left w:w="0" w:type="dxa"/>
        <w:bottom w:w="0" w:type="dxa"/>
        <w:right w:w="0" w:type="dxa"/>
      </w:tblCellMar>
    </w:tblPr>
  </w:style>
  <w:style w:type="table" w:customStyle="1" w:styleId="Style13">
    <w:name w:val="_Style 13"/>
    <w:basedOn w:val="TableNormal1"/>
    <w:qFormat/>
    <w:rsid w:val="00F46801"/>
    <w:rPr>
      <w:rFonts w:ascii="Times New Roman" w:eastAsia="Times New Roman" w:hAnsi="Times New Roman" w:cs="Times New Roman"/>
    </w:rPr>
    <w:tblPr>
      <w:tblCellMar>
        <w:top w:w="0" w:type="dxa"/>
        <w:left w:w="0" w:type="dxa"/>
        <w:bottom w:w="0" w:type="dxa"/>
        <w:right w:w="0" w:type="dxa"/>
      </w:tblCellMar>
    </w:tblPr>
  </w:style>
  <w:style w:type="table" w:customStyle="1" w:styleId="Style14">
    <w:name w:val="_Style 14"/>
    <w:basedOn w:val="TableNormal1"/>
    <w:qFormat/>
    <w:rsid w:val="00F46801"/>
    <w:rPr>
      <w:rFonts w:ascii="Times New Roman" w:eastAsia="Times New Roman" w:hAnsi="Times New Roman" w:cs="Times New Roman"/>
    </w:rPr>
    <w:tblPr>
      <w:tblCellMar>
        <w:top w:w="0" w:type="dxa"/>
        <w:left w:w="0" w:type="dxa"/>
        <w:bottom w:w="0" w:type="dxa"/>
        <w:right w:w="0" w:type="dxa"/>
      </w:tblCellMar>
    </w:tblPr>
  </w:style>
  <w:style w:type="table" w:customStyle="1" w:styleId="Style15">
    <w:name w:val="_Style 15"/>
    <w:basedOn w:val="TableNormal1"/>
    <w:rsid w:val="00F46801"/>
    <w:rPr>
      <w:rFonts w:ascii="Times New Roman" w:eastAsia="Times New Roman" w:hAnsi="Times New Roman" w:cs="Times New Roman"/>
    </w:rPr>
    <w:tblPr>
      <w:tblCellMar>
        <w:top w:w="0" w:type="dxa"/>
        <w:left w:w="0" w:type="dxa"/>
        <w:bottom w:w="0" w:type="dxa"/>
        <w:right w:w="0" w:type="dxa"/>
      </w:tblCellMar>
    </w:tblPr>
  </w:style>
  <w:style w:type="table" w:customStyle="1" w:styleId="Style16">
    <w:name w:val="_Style 16"/>
    <w:basedOn w:val="TableNormal1"/>
    <w:rsid w:val="00F46801"/>
    <w:rPr>
      <w:rFonts w:ascii="Times New Roman" w:eastAsia="Times New Roman" w:hAnsi="Times New Roman" w:cs="Times New Roman"/>
    </w:rPr>
    <w:tblPr>
      <w:tblCellMar>
        <w:top w:w="0" w:type="dxa"/>
        <w:left w:w="0" w:type="dxa"/>
        <w:bottom w:w="0" w:type="dxa"/>
        <w:right w:w="0" w:type="dxa"/>
      </w:tblCellMar>
    </w:tblPr>
  </w:style>
  <w:style w:type="table" w:customStyle="1" w:styleId="Style17">
    <w:name w:val="_Style 17"/>
    <w:basedOn w:val="TableNormal1"/>
    <w:rsid w:val="00F46801"/>
    <w:rPr>
      <w:rFonts w:ascii="Times New Roman" w:eastAsia="Times New Roman" w:hAnsi="Times New Roman" w:cs="Times New Roman"/>
    </w:rPr>
    <w:tblPr>
      <w:tblCellMar>
        <w:top w:w="0" w:type="dxa"/>
        <w:left w:w="0" w:type="dxa"/>
        <w:bottom w:w="0" w:type="dxa"/>
        <w:right w:w="0" w:type="dxa"/>
      </w:tblCellMar>
    </w:tblPr>
  </w:style>
  <w:style w:type="table" w:customStyle="1" w:styleId="Style18">
    <w:name w:val="_Style 18"/>
    <w:basedOn w:val="TableNormal1"/>
    <w:rsid w:val="00F46801"/>
    <w:rPr>
      <w:rFonts w:ascii="Times New Roman" w:eastAsia="Times New Roman" w:hAnsi="Times New Roman" w:cs="Times New Roman"/>
    </w:rPr>
    <w:tblPr>
      <w:tblCellMar>
        <w:top w:w="0" w:type="dxa"/>
        <w:left w:w="0" w:type="dxa"/>
        <w:bottom w:w="0" w:type="dxa"/>
        <w:right w:w="0" w:type="dxa"/>
      </w:tblCellMar>
    </w:tblPr>
  </w:style>
  <w:style w:type="paragraph" w:styleId="NoSpacing">
    <w:name w:val="No Spacing"/>
    <w:uiPriority w:val="1"/>
    <w:qFormat/>
    <w:rsid w:val="00F46801"/>
    <w:rPr>
      <w:rFonts w:ascii="Calibri" w:eastAsia="Calibri" w:hAnsi="Calibri" w:cs="Times New Roman"/>
      <w:sz w:val="22"/>
      <w:szCs w:val="22"/>
      <w:lang w:val="en-US" w:eastAsia="en-US"/>
    </w:rPr>
  </w:style>
  <w:style w:type="paragraph" w:styleId="BalloonText">
    <w:name w:val="Balloon Text"/>
    <w:basedOn w:val="Normal"/>
    <w:link w:val="BalloonTextChar"/>
    <w:rsid w:val="009E276D"/>
    <w:rPr>
      <w:rFonts w:ascii="Tahoma" w:hAnsi="Tahoma" w:cs="Tahoma"/>
      <w:sz w:val="16"/>
      <w:szCs w:val="16"/>
    </w:rPr>
  </w:style>
  <w:style w:type="character" w:customStyle="1" w:styleId="BalloonTextChar">
    <w:name w:val="Balloon Text Char"/>
    <w:basedOn w:val="DefaultParagraphFont"/>
    <w:link w:val="BalloonText"/>
    <w:rsid w:val="009E276D"/>
    <w:rPr>
      <w:rFonts w:ascii="Tahoma" w:hAnsi="Tahoma" w:cs="Tahoma"/>
      <w:sz w:val="16"/>
      <w:szCs w:val="16"/>
    </w:rPr>
  </w:style>
  <w:style w:type="paragraph" w:styleId="Header">
    <w:name w:val="header"/>
    <w:basedOn w:val="Normal"/>
    <w:link w:val="HeaderChar"/>
    <w:unhideWhenUsed/>
    <w:rsid w:val="003133B0"/>
    <w:pPr>
      <w:tabs>
        <w:tab w:val="center" w:pos="4680"/>
        <w:tab w:val="right" w:pos="9360"/>
      </w:tabs>
    </w:pPr>
  </w:style>
  <w:style w:type="character" w:customStyle="1" w:styleId="HeaderChar">
    <w:name w:val="Header Char"/>
    <w:basedOn w:val="DefaultParagraphFont"/>
    <w:link w:val="Header"/>
    <w:rsid w:val="003133B0"/>
    <w:rPr>
      <w:sz w:val="24"/>
      <w:szCs w:val="24"/>
    </w:rPr>
  </w:style>
  <w:style w:type="paragraph" w:styleId="Footer">
    <w:name w:val="footer"/>
    <w:basedOn w:val="Normal"/>
    <w:link w:val="FooterChar"/>
    <w:unhideWhenUsed/>
    <w:rsid w:val="003133B0"/>
    <w:pPr>
      <w:tabs>
        <w:tab w:val="center" w:pos="4680"/>
        <w:tab w:val="right" w:pos="9360"/>
      </w:tabs>
    </w:pPr>
  </w:style>
  <w:style w:type="character" w:customStyle="1" w:styleId="FooterChar">
    <w:name w:val="Footer Char"/>
    <w:basedOn w:val="DefaultParagraphFont"/>
    <w:link w:val="Footer"/>
    <w:rsid w:val="003133B0"/>
    <w:rPr>
      <w:sz w:val="24"/>
      <w:szCs w:val="24"/>
    </w:rPr>
  </w:style>
  <w:style w:type="paragraph" w:styleId="ListParagraph">
    <w:name w:val="List Paragraph"/>
    <w:basedOn w:val="Normal"/>
    <w:uiPriority w:val="34"/>
    <w:unhideWhenUsed/>
    <w:qFormat/>
    <w:rsid w:val="00AD2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stepbystep.ro/resurse" TargetMode="External"/><Relationship Id="rId7" Type="http://schemas.openxmlformats.org/officeDocument/2006/relationships/footnotes" Target="footnotes.xml"/><Relationship Id="rId12" Type="http://schemas.openxmlformats.org/officeDocument/2006/relationships/hyperlink" Target="mailto:gpp6sm@yahoo.com"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pp6sm@yahoo.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g6sm.ro" TargetMode="External"/><Relationship Id="rId2" Type="http://schemas.openxmlformats.org/officeDocument/2006/relationships/hyperlink" Target="mailto:gpp6sm@yahoo.com" TargetMode="External"/><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90AF93-3410-48B1-A661-A43C675A375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8A9AEE6B-68DB-4616-857D-166DF3428CA4}">
      <dgm:prSet phldrT="[Text]" custT="1"/>
      <dgm:spPr/>
      <dgm:t>
        <a:bodyPr/>
        <a:lstStyle/>
        <a:p>
          <a:r>
            <a:rPr lang="ro-RO" sz="1200" baseline="0">
              <a:latin typeface="Calibri" panose="020F0502020204030204"/>
              <a:ea typeface="+mn-ea"/>
              <a:cs typeface="+mn-cs"/>
            </a:rPr>
            <a:t>14 grupe </a:t>
          </a:r>
        </a:p>
        <a:p>
          <a:r>
            <a:rPr lang="ro-RO" sz="1200" baseline="0">
              <a:latin typeface="Calibri" panose="020F0502020204030204"/>
              <a:ea typeface="+mn-ea"/>
              <a:cs typeface="+mn-cs"/>
            </a:rPr>
            <a:t>de copii cu program prelungit </a:t>
          </a:r>
        </a:p>
        <a:p>
          <a:r>
            <a:rPr lang="ro-RO" sz="1200" baseline="0">
              <a:latin typeface="Calibri" panose="020F0502020204030204"/>
              <a:ea typeface="+mn-ea"/>
              <a:cs typeface="+mn-cs"/>
            </a:rPr>
            <a:t>+</a:t>
          </a:r>
        </a:p>
        <a:p>
          <a:pPr rtl="0"/>
          <a:r>
            <a:rPr lang="ro-RO" sz="1200" baseline="0">
              <a:latin typeface="Calibri" panose="020F0502020204030204"/>
              <a:ea typeface="+mn-ea"/>
              <a:cs typeface="+mn-cs"/>
            </a:rPr>
            <a:t>1 grupă cu program normal</a:t>
          </a:r>
          <a:endParaRPr lang="en-GB" sz="1200"/>
        </a:p>
      </dgm:t>
    </dgm:pt>
    <dgm:pt modelId="{475A96DC-6C88-4C0D-B404-E15AD345E332}" type="parTrans" cxnId="{50369B43-77E8-4518-93DB-4E51AC024DFD}">
      <dgm:prSet/>
      <dgm:spPr/>
      <dgm:t>
        <a:bodyPr/>
        <a:lstStyle/>
        <a:p>
          <a:endParaRPr lang="en-GB"/>
        </a:p>
      </dgm:t>
    </dgm:pt>
    <dgm:pt modelId="{98B4AB18-1B18-43DC-92C6-5332E8EBA8AE}" type="sibTrans" cxnId="{50369B43-77E8-4518-93DB-4E51AC024DFD}">
      <dgm:prSet/>
      <dgm:spPr/>
      <dgm:t>
        <a:bodyPr/>
        <a:lstStyle/>
        <a:p>
          <a:endParaRPr lang="en-GB"/>
        </a:p>
      </dgm:t>
    </dgm:pt>
    <dgm:pt modelId="{6DF85D91-3263-4FC2-B3F8-3FFD9B50C9BF}">
      <dgm:prSet custT="1"/>
      <dgm:spPr>
        <a:xfrm>
          <a:off x="1096012" y="1504668"/>
          <a:ext cx="1170598" cy="743329"/>
        </a:xfrm>
      </dgm:spPr>
      <dgm:t>
        <a:bodyPr/>
        <a:lstStyle/>
        <a:p>
          <a:pPr marR="0" rtl="0"/>
          <a:r>
            <a:rPr lang="ro-RO" sz="1200" baseline="0">
              <a:latin typeface="Calibri" panose="020F0502020204030204"/>
              <a:ea typeface="+mn-ea"/>
              <a:cs typeface="+mn-cs"/>
            </a:rPr>
            <a:t>Grădinița cu Program Prelungit Nr. 6, </a:t>
          </a:r>
        </a:p>
        <a:p>
          <a:pPr marR="0" rtl="0"/>
          <a:r>
            <a:rPr lang="ro-RO" sz="1200" baseline="0">
              <a:latin typeface="Calibri" panose="020F0502020204030204"/>
              <a:ea typeface="+mn-ea"/>
              <a:cs typeface="+mn-cs"/>
            </a:rPr>
            <a:t>Satu Mare</a:t>
          </a:r>
          <a:endParaRPr lang="en-GB" sz="1200"/>
        </a:p>
      </dgm:t>
    </dgm:pt>
    <dgm:pt modelId="{66BAD902-751E-482C-9742-9BB2F43A7E77}" type="parTrans" cxnId="{6F259DCE-3F3C-4AD7-AE98-AF5D79909113}">
      <dgm:prSet/>
      <dgm:spPr/>
      <dgm:t>
        <a:bodyPr/>
        <a:lstStyle/>
        <a:p>
          <a:endParaRPr lang="en-GB"/>
        </a:p>
      </dgm:t>
    </dgm:pt>
    <dgm:pt modelId="{700D6D35-1F4C-4AFC-A0B9-8CCF277D4E7A}" type="sibTrans" cxnId="{6F259DCE-3F3C-4AD7-AE98-AF5D79909113}">
      <dgm:prSet/>
      <dgm:spPr/>
      <dgm:t>
        <a:bodyPr/>
        <a:lstStyle/>
        <a:p>
          <a:endParaRPr lang="en-GB"/>
        </a:p>
      </dgm:t>
    </dgm:pt>
    <dgm:pt modelId="{453D999C-3E5E-4C36-B480-5D9BE34BB32A}">
      <dgm:prSet custT="1"/>
      <dgm:spPr>
        <a:xfrm>
          <a:off x="380646" y="2588447"/>
          <a:ext cx="1170598" cy="743329"/>
        </a:xfrm>
      </dgm:spPr>
      <dgm:t>
        <a:bodyPr/>
        <a:lstStyle/>
        <a:p>
          <a:pPr marR="0" rtl="0"/>
          <a:r>
            <a:rPr lang="ro-RO" sz="1200" baseline="0">
              <a:latin typeface="Calibri" panose="020F0502020204030204"/>
              <a:ea typeface="+mn-ea"/>
              <a:cs typeface="+mn-cs"/>
            </a:rPr>
            <a:t>3</a:t>
          </a:r>
          <a:r>
            <a:rPr lang="fr-FR" sz="1200" baseline="0">
              <a:latin typeface="Calibri" panose="020F0502020204030204"/>
              <a:ea typeface="+mn-ea"/>
              <a:cs typeface="+mn-cs"/>
            </a:rPr>
            <a:t> grupe </a:t>
          </a:r>
          <a:endParaRPr lang="ro-RO" sz="1200" baseline="0">
            <a:latin typeface="Calibri" panose="020F0502020204030204"/>
            <a:ea typeface="+mn-ea"/>
            <a:cs typeface="+mn-cs"/>
          </a:endParaRPr>
        </a:p>
        <a:p>
          <a:pPr marR="0" rtl="0"/>
          <a:r>
            <a:rPr lang="ro-RO" sz="1200" baseline="0">
              <a:latin typeface="Calibri" panose="020F0502020204030204"/>
              <a:ea typeface="+mn-ea"/>
              <a:cs typeface="+mn-cs"/>
            </a:rPr>
            <a:t>Program Prelungit</a:t>
          </a:r>
          <a:r>
            <a:rPr lang="fr-FR" sz="1200" baseline="0">
              <a:latin typeface="Calibri" panose="020F0502020204030204"/>
              <a:ea typeface="+mn-ea"/>
              <a:cs typeface="+mn-cs"/>
            </a:rPr>
            <a:t> </a:t>
          </a:r>
          <a:endParaRPr lang="ro-RO" sz="1200" baseline="0">
            <a:latin typeface="Calibri" panose="020F0502020204030204"/>
            <a:ea typeface="+mn-ea"/>
            <a:cs typeface="+mn-cs"/>
          </a:endParaRPr>
        </a:p>
        <a:p>
          <a:pPr marR="0" rtl="0"/>
          <a:r>
            <a:rPr lang="fr-FR" sz="1200" baseline="0">
              <a:latin typeface="Calibri" panose="020F0502020204030204"/>
              <a:ea typeface="+mn-ea"/>
              <a:cs typeface="+mn-cs"/>
            </a:rPr>
            <a:t>sec</a:t>
          </a:r>
          <a:r>
            <a:rPr lang="ro-RO" sz="1200" baseline="0">
              <a:latin typeface="Calibri" panose="020F0502020204030204"/>
              <a:ea typeface="+mn-ea"/>
              <a:cs typeface="+mn-cs"/>
            </a:rPr>
            <a:t>ț</a:t>
          </a:r>
          <a:r>
            <a:rPr lang="fr-FR" sz="1200" baseline="0">
              <a:latin typeface="Calibri" panose="020F0502020204030204"/>
              <a:ea typeface="+mn-ea"/>
              <a:cs typeface="+mn-cs"/>
            </a:rPr>
            <a:t>i</a:t>
          </a:r>
          <a:r>
            <a:rPr lang="ro-RO" sz="1200" baseline="0">
              <a:latin typeface="Calibri" panose="020F0502020204030204"/>
              <a:ea typeface="+mn-ea"/>
              <a:cs typeface="+mn-cs"/>
            </a:rPr>
            <a:t>a</a:t>
          </a:r>
          <a:r>
            <a:rPr lang="fr-FR" sz="1200" baseline="0">
              <a:latin typeface="Calibri" panose="020F0502020204030204"/>
              <a:ea typeface="+mn-ea"/>
              <a:cs typeface="+mn-cs"/>
            </a:rPr>
            <a:t> </a:t>
          </a:r>
          <a:r>
            <a:rPr lang="fr-FR" sz="1200" b="1" baseline="0">
              <a:latin typeface="Calibri" panose="020F0502020204030204"/>
              <a:ea typeface="+mn-ea"/>
              <a:cs typeface="+mn-cs"/>
            </a:rPr>
            <a:t>rom</a:t>
          </a:r>
          <a:r>
            <a:rPr lang="ro-RO" sz="1200" b="1" baseline="0">
              <a:latin typeface="Calibri" panose="020F0502020204030204"/>
              <a:ea typeface="+mn-ea"/>
              <a:cs typeface="+mn-cs"/>
            </a:rPr>
            <a:t>â</a:t>
          </a:r>
          <a:r>
            <a:rPr lang="fr-FR" sz="1200" b="1" baseline="0">
              <a:latin typeface="Calibri" panose="020F0502020204030204"/>
              <a:ea typeface="+mn-ea"/>
              <a:cs typeface="+mn-cs"/>
            </a:rPr>
            <a:t>n</a:t>
          </a:r>
          <a:r>
            <a:rPr lang="ro-RO" sz="1200" b="1" baseline="0">
              <a:latin typeface="Calibri" panose="020F0502020204030204"/>
              <a:ea typeface="+mn-ea"/>
              <a:cs typeface="+mn-cs"/>
            </a:rPr>
            <a:t>ă</a:t>
          </a:r>
          <a:endParaRPr lang="en-GB" sz="1200" b="1"/>
        </a:p>
      </dgm:t>
    </dgm:pt>
    <dgm:pt modelId="{6B062189-31BD-4DD3-9F6C-A18CEA4F5B27}" type="parTrans" cxnId="{5B12AB96-7B9C-472B-BAB0-5EDF146D9044}">
      <dgm:prSet/>
      <dgm:spPr/>
      <dgm:t>
        <a:bodyPr/>
        <a:lstStyle/>
        <a:p>
          <a:endParaRPr lang="en-GB"/>
        </a:p>
      </dgm:t>
    </dgm:pt>
    <dgm:pt modelId="{28ED2C1F-DED2-4439-96BB-FC97A3742A8A}" type="sibTrans" cxnId="{5B12AB96-7B9C-472B-BAB0-5EDF146D9044}">
      <dgm:prSet/>
      <dgm:spPr/>
      <dgm:t>
        <a:bodyPr/>
        <a:lstStyle/>
        <a:p>
          <a:endParaRPr lang="en-GB"/>
        </a:p>
      </dgm:t>
    </dgm:pt>
    <dgm:pt modelId="{15FE664E-7212-4CFE-BF9F-FE3F6C5AE720}">
      <dgm:prSet custT="1"/>
      <dgm:spPr>
        <a:xfrm>
          <a:off x="380646" y="2588447"/>
          <a:ext cx="1170598" cy="743329"/>
        </a:xfrm>
      </dgm:spPr>
      <dgm:t>
        <a:bodyPr/>
        <a:lstStyle/>
        <a:p>
          <a:pPr marR="0" rtl="0"/>
          <a:r>
            <a:rPr lang="ro-RO" sz="1200" baseline="0">
              <a:latin typeface="Calibri" panose="020F0502020204030204"/>
              <a:ea typeface="+mn-ea"/>
              <a:cs typeface="+mn-cs"/>
            </a:rPr>
            <a:t>2</a:t>
          </a:r>
          <a:r>
            <a:rPr lang="fr-FR" sz="1200" baseline="0">
              <a:latin typeface="Calibri" panose="020F0502020204030204"/>
              <a:ea typeface="+mn-ea"/>
              <a:cs typeface="+mn-cs"/>
            </a:rPr>
            <a:t> grupe </a:t>
          </a:r>
          <a:endParaRPr lang="ro-RO" sz="1200" baseline="0">
            <a:latin typeface="Calibri" panose="020F0502020204030204"/>
            <a:ea typeface="+mn-ea"/>
            <a:cs typeface="+mn-cs"/>
          </a:endParaRPr>
        </a:p>
        <a:p>
          <a:pPr marR="0" rtl="0"/>
          <a:r>
            <a:rPr lang="ro-RO" sz="1200" baseline="0">
              <a:latin typeface="Calibri" panose="020F0502020204030204"/>
              <a:ea typeface="+mn-ea"/>
              <a:cs typeface="+mn-cs"/>
            </a:rPr>
            <a:t>Program Prelungit</a:t>
          </a:r>
          <a:r>
            <a:rPr lang="fr-FR" sz="1200" baseline="0">
              <a:latin typeface="Calibri" panose="020F0502020204030204"/>
              <a:ea typeface="+mn-ea"/>
              <a:cs typeface="+mn-cs"/>
            </a:rPr>
            <a:t> </a:t>
          </a:r>
          <a:endParaRPr lang="ro-RO" sz="1200" baseline="0">
            <a:latin typeface="Calibri" panose="020F0502020204030204"/>
            <a:ea typeface="+mn-ea"/>
            <a:cs typeface="+mn-cs"/>
          </a:endParaRPr>
        </a:p>
        <a:p>
          <a:pPr marR="0" rtl="0"/>
          <a:r>
            <a:rPr lang="fr-FR" sz="1200" baseline="0">
              <a:latin typeface="Calibri" panose="020F0502020204030204"/>
              <a:ea typeface="+mn-ea"/>
              <a:cs typeface="+mn-cs"/>
            </a:rPr>
            <a:t>sec</a:t>
          </a:r>
          <a:r>
            <a:rPr lang="ro-RO" sz="1200" baseline="0">
              <a:latin typeface="Calibri" panose="020F0502020204030204"/>
              <a:ea typeface="+mn-ea"/>
              <a:cs typeface="+mn-cs"/>
            </a:rPr>
            <a:t>ț</a:t>
          </a:r>
          <a:r>
            <a:rPr lang="fr-FR" sz="1200" baseline="0">
              <a:latin typeface="Calibri" panose="020F0502020204030204"/>
              <a:ea typeface="+mn-ea"/>
              <a:cs typeface="+mn-cs"/>
            </a:rPr>
            <a:t>i</a:t>
          </a:r>
          <a:r>
            <a:rPr lang="ro-RO" sz="1200" baseline="0">
              <a:latin typeface="Calibri" panose="020F0502020204030204"/>
              <a:ea typeface="+mn-ea"/>
              <a:cs typeface="+mn-cs"/>
            </a:rPr>
            <a:t>a</a:t>
          </a:r>
          <a:r>
            <a:rPr lang="fr-FR" sz="1200" baseline="0">
              <a:latin typeface="Calibri" panose="020F0502020204030204"/>
              <a:ea typeface="+mn-ea"/>
              <a:cs typeface="+mn-cs"/>
            </a:rPr>
            <a:t> </a:t>
          </a:r>
          <a:r>
            <a:rPr lang="ro-RO" sz="1200" b="1" baseline="0">
              <a:latin typeface="Calibri" panose="020F0502020204030204"/>
              <a:ea typeface="+mn-ea"/>
              <a:cs typeface="+mn-cs"/>
            </a:rPr>
            <a:t>maghiară</a:t>
          </a:r>
          <a:endParaRPr lang="en-GB" sz="1200" b="1"/>
        </a:p>
      </dgm:t>
    </dgm:pt>
    <dgm:pt modelId="{DFF30331-5A27-4E32-9D84-858BA0266C20}" type="parTrans" cxnId="{1412A06D-A858-444B-BF4F-4CFD6A3892BA}">
      <dgm:prSet/>
      <dgm:spPr/>
      <dgm:t>
        <a:bodyPr/>
        <a:lstStyle/>
        <a:p>
          <a:endParaRPr lang="en-GB"/>
        </a:p>
      </dgm:t>
    </dgm:pt>
    <dgm:pt modelId="{E6B7231D-1A18-4DFA-A3A6-73BC80AADD25}" type="sibTrans" cxnId="{1412A06D-A858-444B-BF4F-4CFD6A3892BA}">
      <dgm:prSet/>
      <dgm:spPr/>
      <dgm:t>
        <a:bodyPr/>
        <a:lstStyle/>
        <a:p>
          <a:endParaRPr lang="en-GB"/>
        </a:p>
      </dgm:t>
    </dgm:pt>
    <dgm:pt modelId="{23F140EE-C4D5-4DBA-9BD7-EF919222DF95}">
      <dgm:prSet phldrT="[Text]" custT="1"/>
      <dgm:spPr>
        <a:ln>
          <a:solidFill>
            <a:schemeClr val="accent6"/>
          </a:solidFill>
        </a:ln>
      </dgm:spPr>
      <dgm:t>
        <a:bodyPr/>
        <a:lstStyle/>
        <a:p>
          <a:r>
            <a:rPr lang="ro-RO" sz="1100" baseline="0">
              <a:latin typeface="Calibri" panose="020F0502020204030204"/>
              <a:ea typeface="+mn-ea"/>
              <a:cs typeface="+mn-cs"/>
            </a:rPr>
            <a:t>Grădinița cu Program Prelungit Nr. 9, </a:t>
          </a:r>
        </a:p>
        <a:p>
          <a:pPr rtl="0"/>
          <a:r>
            <a:rPr lang="ro-RO" sz="1100" baseline="0">
              <a:latin typeface="Calibri" panose="020F0502020204030204"/>
              <a:ea typeface="+mn-ea"/>
              <a:cs typeface="+mn-cs"/>
            </a:rPr>
            <a:t>Satu Mare</a:t>
          </a:r>
          <a:endParaRPr lang="en-GB" sz="1100"/>
        </a:p>
      </dgm:t>
    </dgm:pt>
    <dgm:pt modelId="{D30B232E-6BAB-4F25-9464-13F8C3AE3BD6}" type="parTrans" cxnId="{178A6FBC-AFFA-4896-BABE-03333A55910D}">
      <dgm:prSet/>
      <dgm:spPr/>
      <dgm:t>
        <a:bodyPr/>
        <a:lstStyle/>
        <a:p>
          <a:endParaRPr lang="en-GB"/>
        </a:p>
      </dgm:t>
    </dgm:pt>
    <dgm:pt modelId="{11FC2D2B-4FB2-48AB-A1FF-ECCCC619304C}" type="sibTrans" cxnId="{178A6FBC-AFFA-4896-BABE-03333A55910D}">
      <dgm:prSet/>
      <dgm:spPr/>
      <dgm:t>
        <a:bodyPr/>
        <a:lstStyle/>
        <a:p>
          <a:endParaRPr lang="en-GB"/>
        </a:p>
      </dgm:t>
    </dgm:pt>
    <dgm:pt modelId="{B66AA309-3BE7-407A-881F-82A46456C8BB}">
      <dgm:prSet phldrT="[Text]" custT="1"/>
      <dgm:spPr>
        <a:ln>
          <a:solidFill>
            <a:schemeClr val="accent6"/>
          </a:solidFill>
        </a:ln>
      </dgm:spPr>
      <dgm:t>
        <a:bodyPr/>
        <a:lstStyle/>
        <a:p>
          <a:pPr rtl="0"/>
          <a:r>
            <a:rPr lang="ro-RO" sz="1200" baseline="0">
              <a:latin typeface="Calibri" panose="020F0502020204030204"/>
              <a:ea typeface="+mn-ea"/>
              <a:cs typeface="+mn-cs"/>
            </a:rPr>
            <a:t>6</a:t>
          </a:r>
          <a:r>
            <a:rPr lang="fr-FR" sz="1200" baseline="0">
              <a:latin typeface="Calibri" panose="020F0502020204030204"/>
              <a:ea typeface="+mn-ea"/>
              <a:cs typeface="+mn-cs"/>
            </a:rPr>
            <a:t> grupe </a:t>
          </a:r>
          <a:endParaRPr lang="ro-RO" sz="1200" baseline="0">
            <a:latin typeface="Calibri" panose="020F0502020204030204"/>
            <a:ea typeface="+mn-ea"/>
            <a:cs typeface="+mn-cs"/>
          </a:endParaRPr>
        </a:p>
        <a:p>
          <a:pPr rtl="0"/>
          <a:r>
            <a:rPr lang="ro-RO" sz="1200" baseline="0">
              <a:latin typeface="Calibri" panose="020F0502020204030204"/>
              <a:ea typeface="+mn-ea"/>
              <a:cs typeface="+mn-cs"/>
            </a:rPr>
            <a:t>Program Prelungit</a:t>
          </a:r>
          <a:r>
            <a:rPr lang="fr-FR" sz="1200" baseline="0">
              <a:latin typeface="Calibri" panose="020F0502020204030204"/>
              <a:ea typeface="+mn-ea"/>
              <a:cs typeface="+mn-cs"/>
            </a:rPr>
            <a:t> </a:t>
          </a:r>
          <a:endParaRPr lang="ro-RO" sz="1200" baseline="0">
            <a:latin typeface="Calibri" panose="020F0502020204030204"/>
            <a:ea typeface="+mn-ea"/>
            <a:cs typeface="+mn-cs"/>
          </a:endParaRPr>
        </a:p>
        <a:p>
          <a:pPr rtl="0"/>
          <a:r>
            <a:rPr lang="fr-FR" sz="1200" baseline="0">
              <a:latin typeface="Calibri" panose="020F0502020204030204"/>
              <a:ea typeface="+mn-ea"/>
              <a:cs typeface="+mn-cs"/>
            </a:rPr>
            <a:t>sec</a:t>
          </a:r>
          <a:r>
            <a:rPr lang="ro-RO" sz="1200" baseline="0">
              <a:latin typeface="Calibri" panose="020F0502020204030204"/>
              <a:ea typeface="+mn-ea"/>
              <a:cs typeface="+mn-cs"/>
            </a:rPr>
            <a:t>ț</a:t>
          </a:r>
          <a:r>
            <a:rPr lang="fr-FR" sz="1200" baseline="0">
              <a:latin typeface="Calibri" panose="020F0502020204030204"/>
              <a:ea typeface="+mn-ea"/>
              <a:cs typeface="+mn-cs"/>
            </a:rPr>
            <a:t>i</a:t>
          </a:r>
          <a:r>
            <a:rPr lang="ro-RO" sz="1200" baseline="0">
              <a:latin typeface="Calibri" panose="020F0502020204030204"/>
              <a:ea typeface="+mn-ea"/>
              <a:cs typeface="+mn-cs"/>
            </a:rPr>
            <a:t>a</a:t>
          </a:r>
          <a:r>
            <a:rPr lang="fr-FR" sz="1200" baseline="0">
              <a:latin typeface="Calibri" panose="020F0502020204030204"/>
              <a:ea typeface="+mn-ea"/>
              <a:cs typeface="+mn-cs"/>
            </a:rPr>
            <a:t> </a:t>
          </a:r>
          <a:r>
            <a:rPr lang="fr-FR" sz="1200" b="1" baseline="0">
              <a:latin typeface="Calibri" panose="020F0502020204030204"/>
              <a:ea typeface="+mn-ea"/>
              <a:cs typeface="+mn-cs"/>
            </a:rPr>
            <a:t>rom</a:t>
          </a:r>
          <a:r>
            <a:rPr lang="ro-RO" sz="1200" b="1" baseline="0">
              <a:latin typeface="Calibri" panose="020F0502020204030204"/>
              <a:ea typeface="+mn-ea"/>
              <a:cs typeface="+mn-cs"/>
            </a:rPr>
            <a:t>â</a:t>
          </a:r>
          <a:r>
            <a:rPr lang="fr-FR" sz="1200" b="1" baseline="0">
              <a:latin typeface="Calibri" panose="020F0502020204030204"/>
              <a:ea typeface="+mn-ea"/>
              <a:cs typeface="+mn-cs"/>
            </a:rPr>
            <a:t>n</a:t>
          </a:r>
          <a:r>
            <a:rPr lang="ro-RO" sz="1200" b="1" baseline="0">
              <a:latin typeface="Calibri" panose="020F0502020204030204"/>
              <a:ea typeface="+mn-ea"/>
              <a:cs typeface="+mn-cs"/>
            </a:rPr>
            <a:t>ă</a:t>
          </a:r>
          <a:endParaRPr lang="en-GB" sz="1200" b="1"/>
        </a:p>
      </dgm:t>
    </dgm:pt>
    <dgm:pt modelId="{350D2E34-9FF4-421E-B545-AC048C067421}" type="parTrans" cxnId="{5DC94E02-2F75-433B-99BA-FDE793ABD1F3}">
      <dgm:prSet>
        <dgm:style>
          <a:lnRef idx="1">
            <a:schemeClr val="accent6"/>
          </a:lnRef>
          <a:fillRef idx="0">
            <a:schemeClr val="accent6"/>
          </a:fillRef>
          <a:effectRef idx="0">
            <a:schemeClr val="accent6"/>
          </a:effectRef>
          <a:fontRef idx="minor">
            <a:schemeClr val="tx1"/>
          </a:fontRef>
        </dgm:style>
      </dgm:prSet>
      <dgm:spPr>
        <a:ln w="28575"/>
      </dgm:spPr>
      <dgm:t>
        <a:bodyPr/>
        <a:lstStyle/>
        <a:p>
          <a:endParaRPr lang="en-GB"/>
        </a:p>
      </dgm:t>
    </dgm:pt>
    <dgm:pt modelId="{3759031A-6E58-4700-85C2-6D8CCCF1287E}" type="sibTrans" cxnId="{5DC94E02-2F75-433B-99BA-FDE793ABD1F3}">
      <dgm:prSet/>
      <dgm:spPr/>
      <dgm:t>
        <a:bodyPr/>
        <a:lstStyle/>
        <a:p>
          <a:endParaRPr lang="en-GB"/>
        </a:p>
      </dgm:t>
    </dgm:pt>
    <dgm:pt modelId="{0CA83E12-0AAB-454E-9538-D8408EF26E00}">
      <dgm:prSet custT="1"/>
      <dgm:spPr>
        <a:ln>
          <a:solidFill>
            <a:schemeClr val="accent6"/>
          </a:solidFill>
        </a:ln>
      </dgm:spPr>
      <dgm:t>
        <a:bodyPr/>
        <a:lstStyle/>
        <a:p>
          <a:pPr rtl="0"/>
          <a:r>
            <a:rPr lang="ro-RO" sz="1100" baseline="0">
              <a:latin typeface="Calibri" panose="020F0502020204030204"/>
              <a:ea typeface="+mn-ea"/>
              <a:cs typeface="+mn-cs"/>
            </a:rPr>
            <a:t>1</a:t>
          </a:r>
          <a:r>
            <a:rPr lang="fr-FR" sz="1100" baseline="0">
              <a:latin typeface="Calibri" panose="020F0502020204030204"/>
              <a:ea typeface="+mn-ea"/>
              <a:cs typeface="+mn-cs"/>
            </a:rPr>
            <a:t> grup</a:t>
          </a:r>
          <a:r>
            <a:rPr lang="ro-RO" sz="1100" baseline="0">
              <a:latin typeface="Calibri" panose="020F0502020204030204"/>
              <a:ea typeface="+mn-ea"/>
              <a:cs typeface="+mn-cs"/>
            </a:rPr>
            <a:t>ă</a:t>
          </a:r>
          <a:r>
            <a:rPr lang="fr-FR" sz="1100" baseline="0">
              <a:latin typeface="Calibri" panose="020F0502020204030204"/>
              <a:ea typeface="+mn-ea"/>
              <a:cs typeface="+mn-cs"/>
            </a:rPr>
            <a:t> </a:t>
          </a:r>
          <a:endParaRPr lang="ro-RO" sz="1100" baseline="0">
            <a:latin typeface="Calibri" panose="020F0502020204030204"/>
            <a:ea typeface="+mn-ea"/>
            <a:cs typeface="+mn-cs"/>
          </a:endParaRPr>
        </a:p>
        <a:p>
          <a:pPr rtl="0"/>
          <a:r>
            <a:rPr lang="ro-RO" sz="1100" baseline="0">
              <a:latin typeface="Calibri" panose="020F0502020204030204"/>
              <a:ea typeface="+mn-ea"/>
              <a:cs typeface="+mn-cs"/>
            </a:rPr>
            <a:t>Program Prelungit</a:t>
          </a:r>
        </a:p>
        <a:p>
          <a:pPr rtl="0"/>
          <a:r>
            <a:rPr lang="ro-RO" sz="1100" baseline="0">
              <a:latin typeface="Calibri" panose="020F0502020204030204"/>
              <a:ea typeface="+mn-ea"/>
              <a:cs typeface="+mn-cs"/>
            </a:rPr>
            <a:t>+</a:t>
          </a:r>
        </a:p>
        <a:p>
          <a:pPr rtl="0"/>
          <a:r>
            <a:rPr lang="ro-RO" sz="1100" baseline="0">
              <a:latin typeface="Calibri" panose="020F0502020204030204"/>
              <a:ea typeface="+mn-ea"/>
              <a:cs typeface="+mn-cs"/>
            </a:rPr>
            <a:t>1 grupă</a:t>
          </a:r>
        </a:p>
        <a:p>
          <a:pPr rtl="0"/>
          <a:r>
            <a:rPr lang="ro-RO" sz="1100" baseline="0">
              <a:latin typeface="Calibri" panose="020F0502020204030204"/>
              <a:ea typeface="+mn-ea"/>
              <a:cs typeface="+mn-cs"/>
            </a:rPr>
            <a:t>Program Normal</a:t>
          </a:r>
          <a:r>
            <a:rPr lang="fr-FR" sz="1100" baseline="0">
              <a:latin typeface="Calibri" panose="020F0502020204030204"/>
              <a:ea typeface="+mn-ea"/>
              <a:cs typeface="+mn-cs"/>
            </a:rPr>
            <a:t> </a:t>
          </a:r>
          <a:endParaRPr lang="ro-RO" sz="1100" baseline="0">
            <a:latin typeface="Calibri" panose="020F0502020204030204"/>
            <a:ea typeface="+mn-ea"/>
            <a:cs typeface="+mn-cs"/>
          </a:endParaRPr>
        </a:p>
        <a:p>
          <a:pPr rtl="0"/>
          <a:r>
            <a:rPr lang="fr-FR" sz="1100" baseline="0">
              <a:latin typeface="Calibri" panose="020F0502020204030204"/>
              <a:ea typeface="+mn-ea"/>
              <a:cs typeface="+mn-cs"/>
            </a:rPr>
            <a:t>sec</a:t>
          </a:r>
          <a:r>
            <a:rPr lang="ro-RO" sz="1100" baseline="0">
              <a:latin typeface="Calibri" panose="020F0502020204030204"/>
              <a:ea typeface="+mn-ea"/>
              <a:cs typeface="+mn-cs"/>
            </a:rPr>
            <a:t>ț</a:t>
          </a:r>
          <a:r>
            <a:rPr lang="fr-FR" sz="1100" baseline="0">
              <a:latin typeface="Calibri" panose="020F0502020204030204"/>
              <a:ea typeface="+mn-ea"/>
              <a:cs typeface="+mn-cs"/>
            </a:rPr>
            <a:t>i</a:t>
          </a:r>
          <a:r>
            <a:rPr lang="ro-RO" sz="1100" baseline="0">
              <a:latin typeface="Calibri" panose="020F0502020204030204"/>
              <a:ea typeface="+mn-ea"/>
              <a:cs typeface="+mn-cs"/>
            </a:rPr>
            <a:t>a</a:t>
          </a:r>
          <a:r>
            <a:rPr lang="fr-FR" sz="1100" baseline="0">
              <a:latin typeface="Calibri" panose="020F0502020204030204"/>
              <a:ea typeface="+mn-ea"/>
              <a:cs typeface="+mn-cs"/>
            </a:rPr>
            <a:t> </a:t>
          </a:r>
          <a:r>
            <a:rPr lang="ro-RO" sz="1100" b="1" baseline="0">
              <a:latin typeface="Calibri" panose="020F0502020204030204"/>
              <a:ea typeface="+mn-ea"/>
              <a:cs typeface="+mn-cs"/>
            </a:rPr>
            <a:t>maghiară</a:t>
          </a:r>
          <a:endParaRPr lang="en-GB" sz="1100" b="1"/>
        </a:p>
      </dgm:t>
    </dgm:pt>
    <dgm:pt modelId="{B67A5F88-9B5D-4F8B-AD2F-6656EB82D5FF}" type="parTrans" cxnId="{64177638-7B0D-464E-A087-89DF4E7BAF3B}">
      <dgm:prSet/>
      <dgm:spPr>
        <a:ln>
          <a:solidFill>
            <a:schemeClr val="accent6"/>
          </a:solidFill>
        </a:ln>
      </dgm:spPr>
      <dgm:t>
        <a:bodyPr/>
        <a:lstStyle/>
        <a:p>
          <a:endParaRPr lang="en-GB"/>
        </a:p>
      </dgm:t>
    </dgm:pt>
    <dgm:pt modelId="{035CFAF7-0591-4C51-8ACD-3594A5CC2A82}" type="sibTrans" cxnId="{64177638-7B0D-464E-A087-89DF4E7BAF3B}">
      <dgm:prSet/>
      <dgm:spPr/>
      <dgm:t>
        <a:bodyPr/>
        <a:lstStyle/>
        <a:p>
          <a:endParaRPr lang="en-GB"/>
        </a:p>
      </dgm:t>
    </dgm:pt>
    <dgm:pt modelId="{4AAD484D-E8A0-41CB-AD48-87B79A07FA10}">
      <dgm:prSet phldrT="[Text]" custT="1"/>
      <dgm:spPr>
        <a:ln>
          <a:solidFill>
            <a:schemeClr val="accent6"/>
          </a:solidFill>
        </a:ln>
      </dgm:spPr>
      <dgm:t>
        <a:bodyPr/>
        <a:lstStyle/>
        <a:p>
          <a:pPr rtl="0"/>
          <a:r>
            <a:rPr lang="ro-RO" sz="1100" baseline="0">
              <a:latin typeface="Calibri" panose="020F0502020204030204"/>
              <a:ea typeface="+mn-ea"/>
              <a:cs typeface="+mn-cs"/>
            </a:rPr>
            <a:t>2</a:t>
          </a:r>
          <a:r>
            <a:rPr lang="fr-FR" sz="1100" baseline="0">
              <a:latin typeface="Calibri" panose="020F0502020204030204"/>
              <a:ea typeface="+mn-ea"/>
              <a:cs typeface="+mn-cs"/>
            </a:rPr>
            <a:t> grupe </a:t>
          </a:r>
          <a:endParaRPr lang="ro-RO" sz="1100" baseline="0">
            <a:latin typeface="Calibri" panose="020F0502020204030204"/>
            <a:ea typeface="+mn-ea"/>
            <a:cs typeface="+mn-cs"/>
          </a:endParaRPr>
        </a:p>
        <a:p>
          <a:pPr rtl="0"/>
          <a:r>
            <a:rPr lang="ro-RO" sz="1100" baseline="0">
              <a:latin typeface="Calibri" panose="020F0502020204030204"/>
              <a:ea typeface="+mn-ea"/>
              <a:cs typeface="+mn-cs"/>
            </a:rPr>
            <a:t>Program Prelungit</a:t>
          </a:r>
          <a:r>
            <a:rPr lang="fr-FR" sz="1100" baseline="0">
              <a:latin typeface="Calibri" panose="020F0502020204030204"/>
              <a:ea typeface="+mn-ea"/>
              <a:cs typeface="+mn-cs"/>
            </a:rPr>
            <a:t> </a:t>
          </a:r>
          <a:endParaRPr lang="ro-RO" sz="1100" baseline="0">
            <a:latin typeface="Calibri" panose="020F0502020204030204"/>
            <a:ea typeface="+mn-ea"/>
            <a:cs typeface="+mn-cs"/>
          </a:endParaRPr>
        </a:p>
        <a:p>
          <a:pPr rtl="0"/>
          <a:r>
            <a:rPr lang="fr-FR" sz="1100" baseline="0">
              <a:latin typeface="Calibri" panose="020F0502020204030204"/>
              <a:ea typeface="+mn-ea"/>
              <a:cs typeface="+mn-cs"/>
            </a:rPr>
            <a:t>sec</a:t>
          </a:r>
          <a:r>
            <a:rPr lang="ro-RO" sz="1100" baseline="0">
              <a:latin typeface="Calibri" panose="020F0502020204030204"/>
              <a:ea typeface="+mn-ea"/>
              <a:cs typeface="+mn-cs"/>
            </a:rPr>
            <a:t>ț</a:t>
          </a:r>
          <a:r>
            <a:rPr lang="fr-FR" sz="1100" baseline="0">
              <a:latin typeface="Calibri" panose="020F0502020204030204"/>
              <a:ea typeface="+mn-ea"/>
              <a:cs typeface="+mn-cs"/>
            </a:rPr>
            <a:t>i</a:t>
          </a:r>
          <a:r>
            <a:rPr lang="ro-RO" sz="1100" baseline="0">
              <a:latin typeface="Calibri" panose="020F0502020204030204"/>
              <a:ea typeface="+mn-ea"/>
              <a:cs typeface="+mn-cs"/>
            </a:rPr>
            <a:t>a</a:t>
          </a:r>
          <a:r>
            <a:rPr lang="fr-FR" sz="1100" baseline="0">
              <a:latin typeface="Calibri" panose="020F0502020204030204"/>
              <a:ea typeface="+mn-ea"/>
              <a:cs typeface="+mn-cs"/>
            </a:rPr>
            <a:t> </a:t>
          </a:r>
          <a:r>
            <a:rPr lang="ro-RO" sz="1100" b="1" baseline="0">
              <a:latin typeface="Calibri" panose="020F0502020204030204"/>
              <a:ea typeface="+mn-ea"/>
              <a:cs typeface="+mn-cs"/>
            </a:rPr>
            <a:t>germa</a:t>
          </a:r>
          <a:r>
            <a:rPr lang="fr-FR" sz="1100" b="1" baseline="0">
              <a:latin typeface="Calibri" panose="020F0502020204030204"/>
              <a:ea typeface="+mn-ea"/>
              <a:cs typeface="+mn-cs"/>
            </a:rPr>
            <a:t>n</a:t>
          </a:r>
          <a:r>
            <a:rPr lang="ro-RO" sz="1100" b="1" baseline="0">
              <a:latin typeface="Calibri" panose="020F0502020204030204"/>
              <a:ea typeface="+mn-ea"/>
              <a:cs typeface="+mn-cs"/>
            </a:rPr>
            <a:t>ă</a:t>
          </a:r>
          <a:endParaRPr lang="en-GB" sz="1100" b="1"/>
        </a:p>
      </dgm:t>
    </dgm:pt>
    <dgm:pt modelId="{303FE7A6-31F6-4B78-AEF7-460E12ABA191}" type="parTrans" cxnId="{0564A3ED-C288-4131-9651-67792277A7C2}">
      <dgm:prSet/>
      <dgm:spPr>
        <a:ln>
          <a:solidFill>
            <a:schemeClr val="accent6"/>
          </a:solidFill>
        </a:ln>
      </dgm:spPr>
      <dgm:t>
        <a:bodyPr/>
        <a:lstStyle/>
        <a:p>
          <a:endParaRPr lang="en-GB"/>
        </a:p>
      </dgm:t>
    </dgm:pt>
    <dgm:pt modelId="{4C9711DF-FC02-4E3B-9378-49BB352321EA}" type="sibTrans" cxnId="{0564A3ED-C288-4131-9651-67792277A7C2}">
      <dgm:prSet/>
      <dgm:spPr/>
      <dgm:t>
        <a:bodyPr/>
        <a:lstStyle/>
        <a:p>
          <a:endParaRPr lang="en-GB"/>
        </a:p>
      </dgm:t>
    </dgm:pt>
    <dgm:pt modelId="{0007E2EF-9678-4F28-8B5B-7C51D8F910E0}" type="pres">
      <dgm:prSet presAssocID="{F890AF93-3410-48B1-A661-A43C675A3758}" presName="hierChild1" presStyleCnt="0">
        <dgm:presLayoutVars>
          <dgm:chPref val="1"/>
          <dgm:dir/>
          <dgm:animOne val="branch"/>
          <dgm:animLvl val="lvl"/>
          <dgm:resizeHandles/>
        </dgm:presLayoutVars>
      </dgm:prSet>
      <dgm:spPr/>
      <dgm:t>
        <a:bodyPr/>
        <a:lstStyle/>
        <a:p>
          <a:endParaRPr lang="en-US"/>
        </a:p>
      </dgm:t>
    </dgm:pt>
    <dgm:pt modelId="{5EAD5F76-6268-4168-BBD9-7DC2A09D738C}" type="pres">
      <dgm:prSet presAssocID="{8A9AEE6B-68DB-4616-857D-166DF3428CA4}" presName="hierRoot1" presStyleCnt="0"/>
      <dgm:spPr/>
    </dgm:pt>
    <dgm:pt modelId="{6AE58305-FE69-478B-87C0-D7F52920DC44}" type="pres">
      <dgm:prSet presAssocID="{8A9AEE6B-68DB-4616-857D-166DF3428CA4}" presName="composite" presStyleCnt="0"/>
      <dgm:spPr/>
    </dgm:pt>
    <dgm:pt modelId="{F28FCA6A-04BF-4A64-9399-F9D0889964D1}" type="pres">
      <dgm:prSet presAssocID="{8A9AEE6B-68DB-4616-857D-166DF3428CA4}" presName="background" presStyleLbl="node0" presStyleIdx="0" presStyleCnt="1"/>
      <dgm:spPr/>
    </dgm:pt>
    <dgm:pt modelId="{EF30FC62-AF10-4C37-928A-16F532E16DD4}" type="pres">
      <dgm:prSet presAssocID="{8A9AEE6B-68DB-4616-857D-166DF3428CA4}" presName="text" presStyleLbl="fgAcc0" presStyleIdx="0" presStyleCnt="1" custScaleX="241328" custScaleY="203650">
        <dgm:presLayoutVars>
          <dgm:chPref val="3"/>
        </dgm:presLayoutVars>
      </dgm:prSet>
      <dgm:spPr/>
      <dgm:t>
        <a:bodyPr/>
        <a:lstStyle/>
        <a:p>
          <a:endParaRPr lang="en-GB"/>
        </a:p>
      </dgm:t>
    </dgm:pt>
    <dgm:pt modelId="{88889352-C0BB-412D-83D4-C1AAFB04F07B}" type="pres">
      <dgm:prSet presAssocID="{8A9AEE6B-68DB-4616-857D-166DF3428CA4}" presName="hierChild2" presStyleCnt="0"/>
      <dgm:spPr/>
    </dgm:pt>
    <dgm:pt modelId="{269642ED-44CD-4000-A351-7D0CD389A9C8}" type="pres">
      <dgm:prSet presAssocID="{66BAD902-751E-482C-9742-9BB2F43A7E77}" presName="Name10" presStyleLbl="parChTrans1D2" presStyleIdx="0" presStyleCnt="2"/>
      <dgm:spPr/>
      <dgm:t>
        <a:bodyPr/>
        <a:lstStyle/>
        <a:p>
          <a:endParaRPr lang="en-US"/>
        </a:p>
      </dgm:t>
    </dgm:pt>
    <dgm:pt modelId="{A76A37E2-0842-425F-B8D9-763F5D90803C}" type="pres">
      <dgm:prSet presAssocID="{6DF85D91-3263-4FC2-B3F8-3FFD9B50C9BF}" presName="hierRoot2" presStyleCnt="0"/>
      <dgm:spPr/>
    </dgm:pt>
    <dgm:pt modelId="{C7607D76-C095-4334-A9C1-D63A3B5A9EEF}" type="pres">
      <dgm:prSet presAssocID="{6DF85D91-3263-4FC2-B3F8-3FFD9B50C9BF}" presName="composite2" presStyleCnt="0"/>
      <dgm:spPr/>
    </dgm:pt>
    <dgm:pt modelId="{B20BB83D-BF3E-4532-9FB3-85B9FBC7E420}" type="pres">
      <dgm:prSet presAssocID="{6DF85D91-3263-4FC2-B3F8-3FFD9B50C9BF}" presName="background2" presStyleLbl="node2" presStyleIdx="0" presStyleCnt="2"/>
      <dgm:spPr/>
    </dgm:pt>
    <dgm:pt modelId="{B48CED61-B124-429B-9087-6000E85963C0}" type="pres">
      <dgm:prSet presAssocID="{6DF85D91-3263-4FC2-B3F8-3FFD9B50C9BF}" presName="text2" presStyleLbl="fgAcc2" presStyleIdx="0" presStyleCnt="2" custScaleX="212824" custScaleY="143791">
        <dgm:presLayoutVars>
          <dgm:chPref val="3"/>
        </dgm:presLayoutVars>
      </dgm:prSet>
      <dgm:spPr>
        <a:prstGeom prst="roundRect">
          <a:avLst>
            <a:gd name="adj" fmla="val 10000"/>
          </a:avLst>
        </a:prstGeom>
      </dgm:spPr>
      <dgm:t>
        <a:bodyPr/>
        <a:lstStyle/>
        <a:p>
          <a:endParaRPr lang="en-GB"/>
        </a:p>
      </dgm:t>
    </dgm:pt>
    <dgm:pt modelId="{BEBF6E88-403B-4394-91C9-99A1CD17C795}" type="pres">
      <dgm:prSet presAssocID="{6DF85D91-3263-4FC2-B3F8-3FFD9B50C9BF}" presName="hierChild3" presStyleCnt="0"/>
      <dgm:spPr/>
    </dgm:pt>
    <dgm:pt modelId="{981BC6CF-7D0F-42B6-8181-5044D64932E8}" type="pres">
      <dgm:prSet presAssocID="{6B062189-31BD-4DD3-9F6C-A18CEA4F5B27}" presName="Name17" presStyleLbl="parChTrans1D3" presStyleIdx="0" presStyleCnt="5"/>
      <dgm:spPr/>
      <dgm:t>
        <a:bodyPr/>
        <a:lstStyle/>
        <a:p>
          <a:endParaRPr lang="en-US"/>
        </a:p>
      </dgm:t>
    </dgm:pt>
    <dgm:pt modelId="{F18F8432-A4E9-41BC-8C0B-C4F27913655F}" type="pres">
      <dgm:prSet presAssocID="{453D999C-3E5E-4C36-B480-5D9BE34BB32A}" presName="hierRoot3" presStyleCnt="0"/>
      <dgm:spPr/>
    </dgm:pt>
    <dgm:pt modelId="{BB0E6836-825D-4E50-81FB-65D799A01B34}" type="pres">
      <dgm:prSet presAssocID="{453D999C-3E5E-4C36-B480-5D9BE34BB32A}" presName="composite3" presStyleCnt="0"/>
      <dgm:spPr/>
    </dgm:pt>
    <dgm:pt modelId="{EB2B8BCD-F664-491C-9756-264D8EE954F5}" type="pres">
      <dgm:prSet presAssocID="{453D999C-3E5E-4C36-B480-5D9BE34BB32A}" presName="background3" presStyleLbl="node3" presStyleIdx="0" presStyleCnt="5"/>
      <dgm:spPr/>
    </dgm:pt>
    <dgm:pt modelId="{2E04444F-C455-41AC-B9EB-D9068DC9F2A2}" type="pres">
      <dgm:prSet presAssocID="{453D999C-3E5E-4C36-B480-5D9BE34BB32A}" presName="text3" presStyleLbl="fgAcc3" presStyleIdx="0" presStyleCnt="5" custScaleX="141553" custScaleY="234739">
        <dgm:presLayoutVars>
          <dgm:chPref val="3"/>
        </dgm:presLayoutVars>
      </dgm:prSet>
      <dgm:spPr>
        <a:prstGeom prst="roundRect">
          <a:avLst>
            <a:gd name="adj" fmla="val 10000"/>
          </a:avLst>
        </a:prstGeom>
      </dgm:spPr>
      <dgm:t>
        <a:bodyPr/>
        <a:lstStyle/>
        <a:p>
          <a:endParaRPr lang="en-GB"/>
        </a:p>
      </dgm:t>
    </dgm:pt>
    <dgm:pt modelId="{F83F561E-6D26-480C-A4C6-03592D0F51C1}" type="pres">
      <dgm:prSet presAssocID="{453D999C-3E5E-4C36-B480-5D9BE34BB32A}" presName="hierChild4" presStyleCnt="0"/>
      <dgm:spPr/>
    </dgm:pt>
    <dgm:pt modelId="{4E42F120-18EB-4895-813A-10465FF6488A}" type="pres">
      <dgm:prSet presAssocID="{DFF30331-5A27-4E32-9D84-858BA0266C20}" presName="Name17" presStyleLbl="parChTrans1D3" presStyleIdx="1" presStyleCnt="5"/>
      <dgm:spPr/>
      <dgm:t>
        <a:bodyPr/>
        <a:lstStyle/>
        <a:p>
          <a:endParaRPr lang="en-US"/>
        </a:p>
      </dgm:t>
    </dgm:pt>
    <dgm:pt modelId="{BA0071CE-B9EA-4C50-8D0B-471BEDB55741}" type="pres">
      <dgm:prSet presAssocID="{15FE664E-7212-4CFE-BF9F-FE3F6C5AE720}" presName="hierRoot3" presStyleCnt="0"/>
      <dgm:spPr/>
    </dgm:pt>
    <dgm:pt modelId="{86941C84-3B32-4D25-82F6-676555365ED6}" type="pres">
      <dgm:prSet presAssocID="{15FE664E-7212-4CFE-BF9F-FE3F6C5AE720}" presName="composite3" presStyleCnt="0"/>
      <dgm:spPr/>
    </dgm:pt>
    <dgm:pt modelId="{9BDDB242-DDFA-4730-914A-6352B7211EC1}" type="pres">
      <dgm:prSet presAssocID="{15FE664E-7212-4CFE-BF9F-FE3F6C5AE720}" presName="background3" presStyleLbl="node3" presStyleIdx="1" presStyleCnt="5"/>
      <dgm:spPr/>
    </dgm:pt>
    <dgm:pt modelId="{1DC918C8-2C48-427D-B6ED-2C1EA72CE566}" type="pres">
      <dgm:prSet presAssocID="{15FE664E-7212-4CFE-BF9F-FE3F6C5AE720}" presName="text3" presStyleLbl="fgAcc3" presStyleIdx="1" presStyleCnt="5" custScaleX="130488" custScaleY="241601" custLinFactNeighborX="-1235" custLinFactNeighborY="-7779">
        <dgm:presLayoutVars>
          <dgm:chPref val="3"/>
        </dgm:presLayoutVars>
      </dgm:prSet>
      <dgm:spPr>
        <a:prstGeom prst="roundRect">
          <a:avLst>
            <a:gd name="adj" fmla="val 10000"/>
          </a:avLst>
        </a:prstGeom>
      </dgm:spPr>
      <dgm:t>
        <a:bodyPr/>
        <a:lstStyle/>
        <a:p>
          <a:endParaRPr lang="en-GB"/>
        </a:p>
      </dgm:t>
    </dgm:pt>
    <dgm:pt modelId="{6A6B1327-3988-46EF-971E-D5BF769244DC}" type="pres">
      <dgm:prSet presAssocID="{15FE664E-7212-4CFE-BF9F-FE3F6C5AE720}" presName="hierChild4" presStyleCnt="0"/>
      <dgm:spPr/>
    </dgm:pt>
    <dgm:pt modelId="{9CB28287-C6FB-4120-880E-ACCA8FF2A28E}" type="pres">
      <dgm:prSet presAssocID="{D30B232E-6BAB-4F25-9464-13F8C3AE3BD6}" presName="Name10" presStyleLbl="parChTrans1D2" presStyleIdx="1" presStyleCnt="2"/>
      <dgm:spPr/>
      <dgm:t>
        <a:bodyPr/>
        <a:lstStyle/>
        <a:p>
          <a:endParaRPr lang="en-US"/>
        </a:p>
      </dgm:t>
    </dgm:pt>
    <dgm:pt modelId="{E2E733FD-6DB9-4218-90D7-01F87EECB919}" type="pres">
      <dgm:prSet presAssocID="{23F140EE-C4D5-4DBA-9BD7-EF919222DF95}" presName="hierRoot2" presStyleCnt="0"/>
      <dgm:spPr/>
    </dgm:pt>
    <dgm:pt modelId="{0489A792-D287-4535-91B4-6FD3E54A5329}" type="pres">
      <dgm:prSet presAssocID="{23F140EE-C4D5-4DBA-9BD7-EF919222DF95}" presName="composite2" presStyleCnt="0"/>
      <dgm:spPr/>
    </dgm:pt>
    <dgm:pt modelId="{E4D02DBA-6854-4773-BE6E-A88D742353BA}" type="pres">
      <dgm:prSet presAssocID="{23F140EE-C4D5-4DBA-9BD7-EF919222DF95}" presName="background2" presStyleLbl="node2" presStyleIdx="1" presStyleCnt="2"/>
      <dgm:spPr>
        <a:solidFill>
          <a:schemeClr val="accent6"/>
        </a:solidFill>
      </dgm:spPr>
    </dgm:pt>
    <dgm:pt modelId="{BCC570A8-9BF3-480C-851E-DF98E21A2244}" type="pres">
      <dgm:prSet presAssocID="{23F140EE-C4D5-4DBA-9BD7-EF919222DF95}" presName="text2" presStyleLbl="fgAcc2" presStyleIdx="1" presStyleCnt="2" custScaleX="209370" custScaleY="141471">
        <dgm:presLayoutVars>
          <dgm:chPref val="3"/>
        </dgm:presLayoutVars>
      </dgm:prSet>
      <dgm:spPr/>
      <dgm:t>
        <a:bodyPr/>
        <a:lstStyle/>
        <a:p>
          <a:endParaRPr lang="en-GB"/>
        </a:p>
      </dgm:t>
    </dgm:pt>
    <dgm:pt modelId="{6F0A6CCF-07AB-47A6-BB01-3D7B564F7C07}" type="pres">
      <dgm:prSet presAssocID="{23F140EE-C4D5-4DBA-9BD7-EF919222DF95}" presName="hierChild3" presStyleCnt="0"/>
      <dgm:spPr/>
    </dgm:pt>
    <dgm:pt modelId="{CA1F143B-BC8A-4736-A54A-51F8C65AD4E5}" type="pres">
      <dgm:prSet presAssocID="{350D2E34-9FF4-421E-B545-AC048C067421}" presName="Name17" presStyleLbl="parChTrans1D3" presStyleIdx="2" presStyleCnt="5"/>
      <dgm:spPr/>
      <dgm:t>
        <a:bodyPr/>
        <a:lstStyle/>
        <a:p>
          <a:endParaRPr lang="en-US"/>
        </a:p>
      </dgm:t>
    </dgm:pt>
    <dgm:pt modelId="{E1DF4ABC-79B0-4E67-94E5-25A4AA963F90}" type="pres">
      <dgm:prSet presAssocID="{B66AA309-3BE7-407A-881F-82A46456C8BB}" presName="hierRoot3" presStyleCnt="0"/>
      <dgm:spPr/>
    </dgm:pt>
    <dgm:pt modelId="{359544BF-F97D-4393-AB30-949F8B405EB7}" type="pres">
      <dgm:prSet presAssocID="{B66AA309-3BE7-407A-881F-82A46456C8BB}" presName="composite3" presStyleCnt="0"/>
      <dgm:spPr/>
    </dgm:pt>
    <dgm:pt modelId="{E253DE87-3613-4C06-8A22-FCF5498C125D}" type="pres">
      <dgm:prSet presAssocID="{B66AA309-3BE7-407A-881F-82A46456C8BB}" presName="background3" presStyleLbl="node3" presStyleIdx="2" presStyleCnt="5"/>
      <dgm:spPr>
        <a:solidFill>
          <a:schemeClr val="accent6"/>
        </a:solidFill>
      </dgm:spPr>
    </dgm:pt>
    <dgm:pt modelId="{BE3165F5-409D-4320-A339-63142FFB9168}" type="pres">
      <dgm:prSet presAssocID="{B66AA309-3BE7-407A-881F-82A46456C8BB}" presName="text3" presStyleLbl="fgAcc3" presStyleIdx="2" presStyleCnt="5" custScaleX="135999" custScaleY="200240">
        <dgm:presLayoutVars>
          <dgm:chPref val="3"/>
        </dgm:presLayoutVars>
      </dgm:prSet>
      <dgm:spPr/>
      <dgm:t>
        <a:bodyPr/>
        <a:lstStyle/>
        <a:p>
          <a:endParaRPr lang="en-GB"/>
        </a:p>
      </dgm:t>
    </dgm:pt>
    <dgm:pt modelId="{2CCD190B-86F8-4FF0-9269-379DD00B9DB7}" type="pres">
      <dgm:prSet presAssocID="{B66AA309-3BE7-407A-881F-82A46456C8BB}" presName="hierChild4" presStyleCnt="0"/>
      <dgm:spPr/>
    </dgm:pt>
    <dgm:pt modelId="{7BE09094-2B21-42B7-8404-DB3538CEF3E4}" type="pres">
      <dgm:prSet presAssocID="{B67A5F88-9B5D-4F8B-AD2F-6656EB82D5FF}" presName="Name17" presStyleLbl="parChTrans1D3" presStyleIdx="3" presStyleCnt="5"/>
      <dgm:spPr/>
      <dgm:t>
        <a:bodyPr/>
        <a:lstStyle/>
        <a:p>
          <a:endParaRPr lang="en-US"/>
        </a:p>
      </dgm:t>
    </dgm:pt>
    <dgm:pt modelId="{A37E090F-512F-4295-A03A-11EB45D7743A}" type="pres">
      <dgm:prSet presAssocID="{0CA83E12-0AAB-454E-9538-D8408EF26E00}" presName="hierRoot3" presStyleCnt="0"/>
      <dgm:spPr/>
    </dgm:pt>
    <dgm:pt modelId="{404CE9B8-23DA-4AB0-8906-B86D5D083934}" type="pres">
      <dgm:prSet presAssocID="{0CA83E12-0AAB-454E-9538-D8408EF26E00}" presName="composite3" presStyleCnt="0"/>
      <dgm:spPr/>
    </dgm:pt>
    <dgm:pt modelId="{7CEF3B66-D696-4AC3-884F-DFC8EC1AECE8}" type="pres">
      <dgm:prSet presAssocID="{0CA83E12-0AAB-454E-9538-D8408EF26E00}" presName="background3" presStyleLbl="node3" presStyleIdx="3" presStyleCnt="5"/>
      <dgm:spPr>
        <a:solidFill>
          <a:schemeClr val="accent6"/>
        </a:solidFill>
      </dgm:spPr>
    </dgm:pt>
    <dgm:pt modelId="{1058D4A9-3D24-4808-AAB5-95B6CB924758}" type="pres">
      <dgm:prSet presAssocID="{0CA83E12-0AAB-454E-9538-D8408EF26E00}" presName="text3" presStyleLbl="fgAcc3" presStyleIdx="3" presStyleCnt="5" custScaleX="150631" custScaleY="296058">
        <dgm:presLayoutVars>
          <dgm:chPref val="3"/>
        </dgm:presLayoutVars>
      </dgm:prSet>
      <dgm:spPr/>
      <dgm:t>
        <a:bodyPr/>
        <a:lstStyle/>
        <a:p>
          <a:endParaRPr lang="en-GB"/>
        </a:p>
      </dgm:t>
    </dgm:pt>
    <dgm:pt modelId="{C0F8A700-E8C8-49D2-97DE-D9FBBF1051B9}" type="pres">
      <dgm:prSet presAssocID="{0CA83E12-0AAB-454E-9538-D8408EF26E00}" presName="hierChild4" presStyleCnt="0"/>
      <dgm:spPr/>
    </dgm:pt>
    <dgm:pt modelId="{F180C670-940F-4A41-976E-38006BC0EA6E}" type="pres">
      <dgm:prSet presAssocID="{303FE7A6-31F6-4B78-AEF7-460E12ABA191}" presName="Name17" presStyleLbl="parChTrans1D3" presStyleIdx="4" presStyleCnt="5"/>
      <dgm:spPr/>
      <dgm:t>
        <a:bodyPr/>
        <a:lstStyle/>
        <a:p>
          <a:endParaRPr lang="en-US"/>
        </a:p>
      </dgm:t>
    </dgm:pt>
    <dgm:pt modelId="{877E9029-5B37-497A-A54A-E03E8C837781}" type="pres">
      <dgm:prSet presAssocID="{4AAD484D-E8A0-41CB-AD48-87B79A07FA10}" presName="hierRoot3" presStyleCnt="0"/>
      <dgm:spPr/>
    </dgm:pt>
    <dgm:pt modelId="{4DD3539A-461B-4BB7-A56C-D553BEB4D1DC}" type="pres">
      <dgm:prSet presAssocID="{4AAD484D-E8A0-41CB-AD48-87B79A07FA10}" presName="composite3" presStyleCnt="0"/>
      <dgm:spPr/>
    </dgm:pt>
    <dgm:pt modelId="{6A9A8AAE-320F-451B-A649-B990D3BDFC89}" type="pres">
      <dgm:prSet presAssocID="{4AAD484D-E8A0-41CB-AD48-87B79A07FA10}" presName="background3" presStyleLbl="node3" presStyleIdx="4" presStyleCnt="5"/>
      <dgm:spPr>
        <a:solidFill>
          <a:schemeClr val="accent6"/>
        </a:solidFill>
      </dgm:spPr>
    </dgm:pt>
    <dgm:pt modelId="{1898FEA4-F588-4577-B0BD-99133FFC887A}" type="pres">
      <dgm:prSet presAssocID="{4AAD484D-E8A0-41CB-AD48-87B79A07FA10}" presName="text3" presStyleLbl="fgAcc3" presStyleIdx="4" presStyleCnt="5" custScaleX="144073" custScaleY="191050">
        <dgm:presLayoutVars>
          <dgm:chPref val="3"/>
        </dgm:presLayoutVars>
      </dgm:prSet>
      <dgm:spPr/>
      <dgm:t>
        <a:bodyPr/>
        <a:lstStyle/>
        <a:p>
          <a:endParaRPr lang="en-US"/>
        </a:p>
      </dgm:t>
    </dgm:pt>
    <dgm:pt modelId="{24981DA9-452B-436E-9301-AC68B3BA2951}" type="pres">
      <dgm:prSet presAssocID="{4AAD484D-E8A0-41CB-AD48-87B79A07FA10}" presName="hierChild4" presStyleCnt="0"/>
      <dgm:spPr/>
    </dgm:pt>
  </dgm:ptLst>
  <dgm:cxnLst>
    <dgm:cxn modelId="{7EF384F9-E45F-4392-AAD6-A464D494740B}" type="presOf" srcId="{8A9AEE6B-68DB-4616-857D-166DF3428CA4}" destId="{EF30FC62-AF10-4C37-928A-16F532E16DD4}" srcOrd="0" destOrd="0" presId="urn:microsoft.com/office/officeart/2005/8/layout/hierarchy1"/>
    <dgm:cxn modelId="{F19A6178-7B23-42BA-8355-6DEFE8C1AD29}" type="presOf" srcId="{D30B232E-6BAB-4F25-9464-13F8C3AE3BD6}" destId="{9CB28287-C6FB-4120-880E-ACCA8FF2A28E}" srcOrd="0" destOrd="0" presId="urn:microsoft.com/office/officeart/2005/8/layout/hierarchy1"/>
    <dgm:cxn modelId="{64177638-7B0D-464E-A087-89DF4E7BAF3B}" srcId="{23F140EE-C4D5-4DBA-9BD7-EF919222DF95}" destId="{0CA83E12-0AAB-454E-9538-D8408EF26E00}" srcOrd="1" destOrd="0" parTransId="{B67A5F88-9B5D-4F8B-AD2F-6656EB82D5FF}" sibTransId="{035CFAF7-0591-4C51-8ACD-3594A5CC2A82}"/>
    <dgm:cxn modelId="{A7CEB377-372B-490C-BBB8-8E98B8836B75}" type="presOf" srcId="{23F140EE-C4D5-4DBA-9BD7-EF919222DF95}" destId="{BCC570A8-9BF3-480C-851E-DF98E21A2244}" srcOrd="0" destOrd="0" presId="urn:microsoft.com/office/officeart/2005/8/layout/hierarchy1"/>
    <dgm:cxn modelId="{6F259DCE-3F3C-4AD7-AE98-AF5D79909113}" srcId="{8A9AEE6B-68DB-4616-857D-166DF3428CA4}" destId="{6DF85D91-3263-4FC2-B3F8-3FFD9B50C9BF}" srcOrd="0" destOrd="0" parTransId="{66BAD902-751E-482C-9742-9BB2F43A7E77}" sibTransId="{700D6D35-1F4C-4AFC-A0B9-8CCF277D4E7A}"/>
    <dgm:cxn modelId="{83C2FD5B-1970-469D-AF51-0E7876EAD45D}" type="presOf" srcId="{350D2E34-9FF4-421E-B545-AC048C067421}" destId="{CA1F143B-BC8A-4736-A54A-51F8C65AD4E5}" srcOrd="0" destOrd="0" presId="urn:microsoft.com/office/officeart/2005/8/layout/hierarchy1"/>
    <dgm:cxn modelId="{E059AC9A-DA7F-4D1A-BDCE-486D462BDAFB}" type="presOf" srcId="{B66AA309-3BE7-407A-881F-82A46456C8BB}" destId="{BE3165F5-409D-4320-A339-63142FFB9168}" srcOrd="0" destOrd="0" presId="urn:microsoft.com/office/officeart/2005/8/layout/hierarchy1"/>
    <dgm:cxn modelId="{DC20A3FE-0938-4B7A-83D5-9CEF59BF7B9A}" type="presOf" srcId="{4AAD484D-E8A0-41CB-AD48-87B79A07FA10}" destId="{1898FEA4-F588-4577-B0BD-99133FFC887A}" srcOrd="0" destOrd="0" presId="urn:microsoft.com/office/officeart/2005/8/layout/hierarchy1"/>
    <dgm:cxn modelId="{B9155E17-A79B-4A92-8E94-17E9F1A20959}" type="presOf" srcId="{303FE7A6-31F6-4B78-AEF7-460E12ABA191}" destId="{F180C670-940F-4A41-976E-38006BC0EA6E}" srcOrd="0" destOrd="0" presId="urn:microsoft.com/office/officeart/2005/8/layout/hierarchy1"/>
    <dgm:cxn modelId="{A937FF0D-775F-47E3-A9FC-2BB83FDEC91D}" type="presOf" srcId="{6DF85D91-3263-4FC2-B3F8-3FFD9B50C9BF}" destId="{B48CED61-B124-429B-9087-6000E85963C0}" srcOrd="0" destOrd="0" presId="urn:microsoft.com/office/officeart/2005/8/layout/hierarchy1"/>
    <dgm:cxn modelId="{27AE31B7-4E24-4E00-9C81-59BF5C273101}" type="presOf" srcId="{453D999C-3E5E-4C36-B480-5D9BE34BB32A}" destId="{2E04444F-C455-41AC-B9EB-D9068DC9F2A2}" srcOrd="0" destOrd="0" presId="urn:microsoft.com/office/officeart/2005/8/layout/hierarchy1"/>
    <dgm:cxn modelId="{5DC94E02-2F75-433B-99BA-FDE793ABD1F3}" srcId="{23F140EE-C4D5-4DBA-9BD7-EF919222DF95}" destId="{B66AA309-3BE7-407A-881F-82A46456C8BB}" srcOrd="0" destOrd="0" parTransId="{350D2E34-9FF4-421E-B545-AC048C067421}" sibTransId="{3759031A-6E58-4700-85C2-6D8CCCF1287E}"/>
    <dgm:cxn modelId="{50369B43-77E8-4518-93DB-4E51AC024DFD}" srcId="{F890AF93-3410-48B1-A661-A43C675A3758}" destId="{8A9AEE6B-68DB-4616-857D-166DF3428CA4}" srcOrd="0" destOrd="0" parTransId="{475A96DC-6C88-4C0D-B404-E15AD345E332}" sibTransId="{98B4AB18-1B18-43DC-92C6-5332E8EBA8AE}"/>
    <dgm:cxn modelId="{5B12AB96-7B9C-472B-BAB0-5EDF146D9044}" srcId="{6DF85D91-3263-4FC2-B3F8-3FFD9B50C9BF}" destId="{453D999C-3E5E-4C36-B480-5D9BE34BB32A}" srcOrd="0" destOrd="0" parTransId="{6B062189-31BD-4DD3-9F6C-A18CEA4F5B27}" sibTransId="{28ED2C1F-DED2-4439-96BB-FC97A3742A8A}"/>
    <dgm:cxn modelId="{F53484C8-820E-4F1A-8621-BC26EC739ADC}" type="presOf" srcId="{B67A5F88-9B5D-4F8B-AD2F-6656EB82D5FF}" destId="{7BE09094-2B21-42B7-8404-DB3538CEF3E4}" srcOrd="0" destOrd="0" presId="urn:microsoft.com/office/officeart/2005/8/layout/hierarchy1"/>
    <dgm:cxn modelId="{4878755E-EB99-4C64-9062-159A0566EA74}" type="presOf" srcId="{DFF30331-5A27-4E32-9D84-858BA0266C20}" destId="{4E42F120-18EB-4895-813A-10465FF6488A}" srcOrd="0" destOrd="0" presId="urn:microsoft.com/office/officeart/2005/8/layout/hierarchy1"/>
    <dgm:cxn modelId="{1412A06D-A858-444B-BF4F-4CFD6A3892BA}" srcId="{6DF85D91-3263-4FC2-B3F8-3FFD9B50C9BF}" destId="{15FE664E-7212-4CFE-BF9F-FE3F6C5AE720}" srcOrd="1" destOrd="0" parTransId="{DFF30331-5A27-4E32-9D84-858BA0266C20}" sibTransId="{E6B7231D-1A18-4DFA-A3A6-73BC80AADD25}"/>
    <dgm:cxn modelId="{7B43312D-AD5E-4CB5-9263-4A48B2C99F18}" type="presOf" srcId="{6B062189-31BD-4DD3-9F6C-A18CEA4F5B27}" destId="{981BC6CF-7D0F-42B6-8181-5044D64932E8}" srcOrd="0" destOrd="0" presId="urn:microsoft.com/office/officeart/2005/8/layout/hierarchy1"/>
    <dgm:cxn modelId="{57E1F109-9D6C-463C-8F2E-A3D7F71462CD}" type="presOf" srcId="{15FE664E-7212-4CFE-BF9F-FE3F6C5AE720}" destId="{1DC918C8-2C48-427D-B6ED-2C1EA72CE566}" srcOrd="0" destOrd="0" presId="urn:microsoft.com/office/officeart/2005/8/layout/hierarchy1"/>
    <dgm:cxn modelId="{B4533EE4-F71A-4D3D-AB78-B907D266FD40}" type="presOf" srcId="{0CA83E12-0AAB-454E-9538-D8408EF26E00}" destId="{1058D4A9-3D24-4808-AAB5-95B6CB924758}" srcOrd="0" destOrd="0" presId="urn:microsoft.com/office/officeart/2005/8/layout/hierarchy1"/>
    <dgm:cxn modelId="{3DDF6CD3-08F0-4499-9696-035EA39B8DC9}" type="presOf" srcId="{F890AF93-3410-48B1-A661-A43C675A3758}" destId="{0007E2EF-9678-4F28-8B5B-7C51D8F910E0}" srcOrd="0" destOrd="0" presId="urn:microsoft.com/office/officeart/2005/8/layout/hierarchy1"/>
    <dgm:cxn modelId="{0564A3ED-C288-4131-9651-67792277A7C2}" srcId="{23F140EE-C4D5-4DBA-9BD7-EF919222DF95}" destId="{4AAD484D-E8A0-41CB-AD48-87B79A07FA10}" srcOrd="2" destOrd="0" parTransId="{303FE7A6-31F6-4B78-AEF7-460E12ABA191}" sibTransId="{4C9711DF-FC02-4E3B-9378-49BB352321EA}"/>
    <dgm:cxn modelId="{178A6FBC-AFFA-4896-BABE-03333A55910D}" srcId="{8A9AEE6B-68DB-4616-857D-166DF3428CA4}" destId="{23F140EE-C4D5-4DBA-9BD7-EF919222DF95}" srcOrd="1" destOrd="0" parTransId="{D30B232E-6BAB-4F25-9464-13F8C3AE3BD6}" sibTransId="{11FC2D2B-4FB2-48AB-A1FF-ECCCC619304C}"/>
    <dgm:cxn modelId="{E1795D0C-A35E-47AB-AD54-37A72618284F}" type="presOf" srcId="{66BAD902-751E-482C-9742-9BB2F43A7E77}" destId="{269642ED-44CD-4000-A351-7D0CD389A9C8}" srcOrd="0" destOrd="0" presId="urn:microsoft.com/office/officeart/2005/8/layout/hierarchy1"/>
    <dgm:cxn modelId="{61A3CDB6-A479-4E30-A81A-AA130AADDDC7}" type="presParOf" srcId="{0007E2EF-9678-4F28-8B5B-7C51D8F910E0}" destId="{5EAD5F76-6268-4168-BBD9-7DC2A09D738C}" srcOrd="0" destOrd="0" presId="urn:microsoft.com/office/officeart/2005/8/layout/hierarchy1"/>
    <dgm:cxn modelId="{2D2FBD10-6DEA-4596-B693-0C5E8555C9F2}" type="presParOf" srcId="{5EAD5F76-6268-4168-BBD9-7DC2A09D738C}" destId="{6AE58305-FE69-478B-87C0-D7F52920DC44}" srcOrd="0" destOrd="0" presId="urn:microsoft.com/office/officeart/2005/8/layout/hierarchy1"/>
    <dgm:cxn modelId="{AFD60F0B-A6E0-4954-8AE3-088DD992027B}" type="presParOf" srcId="{6AE58305-FE69-478B-87C0-D7F52920DC44}" destId="{F28FCA6A-04BF-4A64-9399-F9D0889964D1}" srcOrd="0" destOrd="0" presId="urn:microsoft.com/office/officeart/2005/8/layout/hierarchy1"/>
    <dgm:cxn modelId="{E1A0EEA2-BA6D-49D9-A045-3A79E2DA49A1}" type="presParOf" srcId="{6AE58305-FE69-478B-87C0-D7F52920DC44}" destId="{EF30FC62-AF10-4C37-928A-16F532E16DD4}" srcOrd="1" destOrd="0" presId="urn:microsoft.com/office/officeart/2005/8/layout/hierarchy1"/>
    <dgm:cxn modelId="{918F850D-48DF-40D3-8ED3-249EFF634C25}" type="presParOf" srcId="{5EAD5F76-6268-4168-BBD9-7DC2A09D738C}" destId="{88889352-C0BB-412D-83D4-C1AAFB04F07B}" srcOrd="1" destOrd="0" presId="urn:microsoft.com/office/officeart/2005/8/layout/hierarchy1"/>
    <dgm:cxn modelId="{9B97FCAC-8133-423C-93CA-52152AC524B7}" type="presParOf" srcId="{88889352-C0BB-412D-83D4-C1AAFB04F07B}" destId="{269642ED-44CD-4000-A351-7D0CD389A9C8}" srcOrd="0" destOrd="0" presId="urn:microsoft.com/office/officeart/2005/8/layout/hierarchy1"/>
    <dgm:cxn modelId="{3A510729-3C35-4807-AE3E-937880EDA3AF}" type="presParOf" srcId="{88889352-C0BB-412D-83D4-C1AAFB04F07B}" destId="{A76A37E2-0842-425F-B8D9-763F5D90803C}" srcOrd="1" destOrd="0" presId="urn:microsoft.com/office/officeart/2005/8/layout/hierarchy1"/>
    <dgm:cxn modelId="{127C59E1-EC90-49F3-B026-CBC1405ED444}" type="presParOf" srcId="{A76A37E2-0842-425F-B8D9-763F5D90803C}" destId="{C7607D76-C095-4334-A9C1-D63A3B5A9EEF}" srcOrd="0" destOrd="0" presId="urn:microsoft.com/office/officeart/2005/8/layout/hierarchy1"/>
    <dgm:cxn modelId="{DB4D50B0-E479-46B5-92E0-FEBEC945567E}" type="presParOf" srcId="{C7607D76-C095-4334-A9C1-D63A3B5A9EEF}" destId="{B20BB83D-BF3E-4532-9FB3-85B9FBC7E420}" srcOrd="0" destOrd="0" presId="urn:microsoft.com/office/officeart/2005/8/layout/hierarchy1"/>
    <dgm:cxn modelId="{8B68432B-4F5A-4B31-B1E0-6A209E88BEC9}" type="presParOf" srcId="{C7607D76-C095-4334-A9C1-D63A3B5A9EEF}" destId="{B48CED61-B124-429B-9087-6000E85963C0}" srcOrd="1" destOrd="0" presId="urn:microsoft.com/office/officeart/2005/8/layout/hierarchy1"/>
    <dgm:cxn modelId="{924E91FD-21DB-4A63-ADA4-1885E6FBB6A2}" type="presParOf" srcId="{A76A37E2-0842-425F-B8D9-763F5D90803C}" destId="{BEBF6E88-403B-4394-91C9-99A1CD17C795}" srcOrd="1" destOrd="0" presId="urn:microsoft.com/office/officeart/2005/8/layout/hierarchy1"/>
    <dgm:cxn modelId="{8A163782-08BE-4658-B66D-0DC6B86A0359}" type="presParOf" srcId="{BEBF6E88-403B-4394-91C9-99A1CD17C795}" destId="{981BC6CF-7D0F-42B6-8181-5044D64932E8}" srcOrd="0" destOrd="0" presId="urn:microsoft.com/office/officeart/2005/8/layout/hierarchy1"/>
    <dgm:cxn modelId="{C6C26236-9C7E-403F-986C-A8481179CD5F}" type="presParOf" srcId="{BEBF6E88-403B-4394-91C9-99A1CD17C795}" destId="{F18F8432-A4E9-41BC-8C0B-C4F27913655F}" srcOrd="1" destOrd="0" presId="urn:microsoft.com/office/officeart/2005/8/layout/hierarchy1"/>
    <dgm:cxn modelId="{EB563123-D16A-42F9-A757-FDD7E1263176}" type="presParOf" srcId="{F18F8432-A4E9-41BC-8C0B-C4F27913655F}" destId="{BB0E6836-825D-4E50-81FB-65D799A01B34}" srcOrd="0" destOrd="0" presId="urn:microsoft.com/office/officeart/2005/8/layout/hierarchy1"/>
    <dgm:cxn modelId="{942ADA64-DDEB-46C5-89B6-831A67400D64}" type="presParOf" srcId="{BB0E6836-825D-4E50-81FB-65D799A01B34}" destId="{EB2B8BCD-F664-491C-9756-264D8EE954F5}" srcOrd="0" destOrd="0" presId="urn:microsoft.com/office/officeart/2005/8/layout/hierarchy1"/>
    <dgm:cxn modelId="{DD668CA3-DDB8-44F9-B348-AF887C74E40C}" type="presParOf" srcId="{BB0E6836-825D-4E50-81FB-65D799A01B34}" destId="{2E04444F-C455-41AC-B9EB-D9068DC9F2A2}" srcOrd="1" destOrd="0" presId="urn:microsoft.com/office/officeart/2005/8/layout/hierarchy1"/>
    <dgm:cxn modelId="{75AE02F1-92E7-4D28-AD67-C31498178753}" type="presParOf" srcId="{F18F8432-A4E9-41BC-8C0B-C4F27913655F}" destId="{F83F561E-6D26-480C-A4C6-03592D0F51C1}" srcOrd="1" destOrd="0" presId="urn:microsoft.com/office/officeart/2005/8/layout/hierarchy1"/>
    <dgm:cxn modelId="{5774B7F4-E636-482C-9210-222AA64BD3D8}" type="presParOf" srcId="{BEBF6E88-403B-4394-91C9-99A1CD17C795}" destId="{4E42F120-18EB-4895-813A-10465FF6488A}" srcOrd="2" destOrd="0" presId="urn:microsoft.com/office/officeart/2005/8/layout/hierarchy1"/>
    <dgm:cxn modelId="{47D83872-6FB9-40E6-A3E1-9B47FCC83609}" type="presParOf" srcId="{BEBF6E88-403B-4394-91C9-99A1CD17C795}" destId="{BA0071CE-B9EA-4C50-8D0B-471BEDB55741}" srcOrd="3" destOrd="0" presId="urn:microsoft.com/office/officeart/2005/8/layout/hierarchy1"/>
    <dgm:cxn modelId="{F9BADA86-8000-429C-A713-E09F748AFB8B}" type="presParOf" srcId="{BA0071CE-B9EA-4C50-8D0B-471BEDB55741}" destId="{86941C84-3B32-4D25-82F6-676555365ED6}" srcOrd="0" destOrd="0" presId="urn:microsoft.com/office/officeart/2005/8/layout/hierarchy1"/>
    <dgm:cxn modelId="{FF3687B3-4FC6-4D30-8501-C41BFF9CB644}" type="presParOf" srcId="{86941C84-3B32-4D25-82F6-676555365ED6}" destId="{9BDDB242-DDFA-4730-914A-6352B7211EC1}" srcOrd="0" destOrd="0" presId="urn:microsoft.com/office/officeart/2005/8/layout/hierarchy1"/>
    <dgm:cxn modelId="{EBD3EC62-CA6D-418F-8826-C3945674C9FA}" type="presParOf" srcId="{86941C84-3B32-4D25-82F6-676555365ED6}" destId="{1DC918C8-2C48-427D-B6ED-2C1EA72CE566}" srcOrd="1" destOrd="0" presId="urn:microsoft.com/office/officeart/2005/8/layout/hierarchy1"/>
    <dgm:cxn modelId="{F28B484B-76AC-4FAE-BC61-AB1548EE5E06}" type="presParOf" srcId="{BA0071CE-B9EA-4C50-8D0B-471BEDB55741}" destId="{6A6B1327-3988-46EF-971E-D5BF769244DC}" srcOrd="1" destOrd="0" presId="urn:microsoft.com/office/officeart/2005/8/layout/hierarchy1"/>
    <dgm:cxn modelId="{0D529C39-2EEE-4007-90A1-E108EEE1962E}" type="presParOf" srcId="{88889352-C0BB-412D-83D4-C1AAFB04F07B}" destId="{9CB28287-C6FB-4120-880E-ACCA8FF2A28E}" srcOrd="2" destOrd="0" presId="urn:microsoft.com/office/officeart/2005/8/layout/hierarchy1"/>
    <dgm:cxn modelId="{1FF5F3A0-6AAD-46A4-B1D1-F67E49EF4F32}" type="presParOf" srcId="{88889352-C0BB-412D-83D4-C1AAFB04F07B}" destId="{E2E733FD-6DB9-4218-90D7-01F87EECB919}" srcOrd="3" destOrd="0" presId="urn:microsoft.com/office/officeart/2005/8/layout/hierarchy1"/>
    <dgm:cxn modelId="{11DF6B30-36D6-46F0-9D7D-A0BD2CE8D2DE}" type="presParOf" srcId="{E2E733FD-6DB9-4218-90D7-01F87EECB919}" destId="{0489A792-D287-4535-91B4-6FD3E54A5329}" srcOrd="0" destOrd="0" presId="urn:microsoft.com/office/officeart/2005/8/layout/hierarchy1"/>
    <dgm:cxn modelId="{3389FCF7-99D5-48D7-9B64-FC61E366478F}" type="presParOf" srcId="{0489A792-D287-4535-91B4-6FD3E54A5329}" destId="{E4D02DBA-6854-4773-BE6E-A88D742353BA}" srcOrd="0" destOrd="0" presId="urn:microsoft.com/office/officeart/2005/8/layout/hierarchy1"/>
    <dgm:cxn modelId="{B34B047F-2D45-4D84-B338-AFAA8B96B230}" type="presParOf" srcId="{0489A792-D287-4535-91B4-6FD3E54A5329}" destId="{BCC570A8-9BF3-480C-851E-DF98E21A2244}" srcOrd="1" destOrd="0" presId="urn:microsoft.com/office/officeart/2005/8/layout/hierarchy1"/>
    <dgm:cxn modelId="{8A625E91-C1B3-41C2-B374-B169412D84A1}" type="presParOf" srcId="{E2E733FD-6DB9-4218-90D7-01F87EECB919}" destId="{6F0A6CCF-07AB-47A6-BB01-3D7B564F7C07}" srcOrd="1" destOrd="0" presId="urn:microsoft.com/office/officeart/2005/8/layout/hierarchy1"/>
    <dgm:cxn modelId="{92055CFC-D9DB-49BB-B2D1-D728A3784F7F}" type="presParOf" srcId="{6F0A6CCF-07AB-47A6-BB01-3D7B564F7C07}" destId="{CA1F143B-BC8A-4736-A54A-51F8C65AD4E5}" srcOrd="0" destOrd="0" presId="urn:microsoft.com/office/officeart/2005/8/layout/hierarchy1"/>
    <dgm:cxn modelId="{9DFB9646-38F2-42D3-BF43-307AE2AC2DE9}" type="presParOf" srcId="{6F0A6CCF-07AB-47A6-BB01-3D7B564F7C07}" destId="{E1DF4ABC-79B0-4E67-94E5-25A4AA963F90}" srcOrd="1" destOrd="0" presId="urn:microsoft.com/office/officeart/2005/8/layout/hierarchy1"/>
    <dgm:cxn modelId="{B5125159-01A8-4BA1-9F01-7F61DCC45A5B}" type="presParOf" srcId="{E1DF4ABC-79B0-4E67-94E5-25A4AA963F90}" destId="{359544BF-F97D-4393-AB30-949F8B405EB7}" srcOrd="0" destOrd="0" presId="urn:microsoft.com/office/officeart/2005/8/layout/hierarchy1"/>
    <dgm:cxn modelId="{C0C93DE9-1F6C-40BE-B2EE-297E24275D7D}" type="presParOf" srcId="{359544BF-F97D-4393-AB30-949F8B405EB7}" destId="{E253DE87-3613-4C06-8A22-FCF5498C125D}" srcOrd="0" destOrd="0" presId="urn:microsoft.com/office/officeart/2005/8/layout/hierarchy1"/>
    <dgm:cxn modelId="{3C8BB289-D5AB-4814-B964-2A06648DB763}" type="presParOf" srcId="{359544BF-F97D-4393-AB30-949F8B405EB7}" destId="{BE3165F5-409D-4320-A339-63142FFB9168}" srcOrd="1" destOrd="0" presId="urn:microsoft.com/office/officeart/2005/8/layout/hierarchy1"/>
    <dgm:cxn modelId="{AF5B9F83-37C7-4A07-A752-8575A6D6C2DB}" type="presParOf" srcId="{E1DF4ABC-79B0-4E67-94E5-25A4AA963F90}" destId="{2CCD190B-86F8-4FF0-9269-379DD00B9DB7}" srcOrd="1" destOrd="0" presId="urn:microsoft.com/office/officeart/2005/8/layout/hierarchy1"/>
    <dgm:cxn modelId="{4865D1E2-40F4-4B66-9918-8FDF65464C00}" type="presParOf" srcId="{6F0A6CCF-07AB-47A6-BB01-3D7B564F7C07}" destId="{7BE09094-2B21-42B7-8404-DB3538CEF3E4}" srcOrd="2" destOrd="0" presId="urn:microsoft.com/office/officeart/2005/8/layout/hierarchy1"/>
    <dgm:cxn modelId="{D75F7B53-8230-4297-9E66-CF1EC71696B9}" type="presParOf" srcId="{6F0A6CCF-07AB-47A6-BB01-3D7B564F7C07}" destId="{A37E090F-512F-4295-A03A-11EB45D7743A}" srcOrd="3" destOrd="0" presId="urn:microsoft.com/office/officeart/2005/8/layout/hierarchy1"/>
    <dgm:cxn modelId="{E84EF29B-5CF4-4357-85BA-61650CA101B6}" type="presParOf" srcId="{A37E090F-512F-4295-A03A-11EB45D7743A}" destId="{404CE9B8-23DA-4AB0-8906-B86D5D083934}" srcOrd="0" destOrd="0" presId="urn:microsoft.com/office/officeart/2005/8/layout/hierarchy1"/>
    <dgm:cxn modelId="{44DF1495-FB9D-493A-9EB0-21C45E94E0D8}" type="presParOf" srcId="{404CE9B8-23DA-4AB0-8906-B86D5D083934}" destId="{7CEF3B66-D696-4AC3-884F-DFC8EC1AECE8}" srcOrd="0" destOrd="0" presId="urn:microsoft.com/office/officeart/2005/8/layout/hierarchy1"/>
    <dgm:cxn modelId="{D63BC8D3-7C43-4115-801D-0CCD92006C85}" type="presParOf" srcId="{404CE9B8-23DA-4AB0-8906-B86D5D083934}" destId="{1058D4A9-3D24-4808-AAB5-95B6CB924758}" srcOrd="1" destOrd="0" presId="urn:microsoft.com/office/officeart/2005/8/layout/hierarchy1"/>
    <dgm:cxn modelId="{E4D7C8D3-C2D5-4B73-B29B-31C8170D7D4B}" type="presParOf" srcId="{A37E090F-512F-4295-A03A-11EB45D7743A}" destId="{C0F8A700-E8C8-49D2-97DE-D9FBBF1051B9}" srcOrd="1" destOrd="0" presId="urn:microsoft.com/office/officeart/2005/8/layout/hierarchy1"/>
    <dgm:cxn modelId="{DB3D0948-7CB9-44B9-B68E-61700138E37B}" type="presParOf" srcId="{6F0A6CCF-07AB-47A6-BB01-3D7B564F7C07}" destId="{F180C670-940F-4A41-976E-38006BC0EA6E}" srcOrd="4" destOrd="0" presId="urn:microsoft.com/office/officeart/2005/8/layout/hierarchy1"/>
    <dgm:cxn modelId="{0CDADB46-E203-489A-90EE-4FE0D0A3F676}" type="presParOf" srcId="{6F0A6CCF-07AB-47A6-BB01-3D7B564F7C07}" destId="{877E9029-5B37-497A-A54A-E03E8C837781}" srcOrd="5" destOrd="0" presId="urn:microsoft.com/office/officeart/2005/8/layout/hierarchy1"/>
    <dgm:cxn modelId="{CF5CE8BA-3C31-4016-A64A-B216F5E79A74}" type="presParOf" srcId="{877E9029-5B37-497A-A54A-E03E8C837781}" destId="{4DD3539A-461B-4BB7-A56C-D553BEB4D1DC}" srcOrd="0" destOrd="0" presId="urn:microsoft.com/office/officeart/2005/8/layout/hierarchy1"/>
    <dgm:cxn modelId="{F633BF31-6CA2-4FFA-AA20-51BE350978FB}" type="presParOf" srcId="{4DD3539A-461B-4BB7-A56C-D553BEB4D1DC}" destId="{6A9A8AAE-320F-451B-A649-B990D3BDFC89}" srcOrd="0" destOrd="0" presId="urn:microsoft.com/office/officeart/2005/8/layout/hierarchy1"/>
    <dgm:cxn modelId="{D9DC5DDB-A931-499B-B20A-667980E871FD}" type="presParOf" srcId="{4DD3539A-461B-4BB7-A56C-D553BEB4D1DC}" destId="{1898FEA4-F588-4577-B0BD-99133FFC887A}" srcOrd="1" destOrd="0" presId="urn:microsoft.com/office/officeart/2005/8/layout/hierarchy1"/>
    <dgm:cxn modelId="{6F613BDC-B254-4309-8736-0EE31B9D470B}" type="presParOf" srcId="{877E9029-5B37-497A-A54A-E03E8C837781}" destId="{24981DA9-452B-436E-9301-AC68B3BA2951}"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80C670-940F-4A41-976E-38006BC0EA6E}">
      <dsp:nvSpPr>
        <dsp:cNvPr id="0" name=""/>
        <dsp:cNvSpPr/>
      </dsp:nvSpPr>
      <dsp:spPr>
        <a:xfrm>
          <a:off x="4560412" y="2161123"/>
          <a:ext cx="1360877" cy="239093"/>
        </a:xfrm>
        <a:custGeom>
          <a:avLst/>
          <a:gdLst/>
          <a:ahLst/>
          <a:cxnLst/>
          <a:rect l="0" t="0" r="0" b="0"/>
          <a:pathLst>
            <a:path>
              <a:moveTo>
                <a:pt x="0" y="0"/>
              </a:moveTo>
              <a:lnTo>
                <a:pt x="0" y="162935"/>
              </a:lnTo>
              <a:lnTo>
                <a:pt x="1360877" y="162935"/>
              </a:lnTo>
              <a:lnTo>
                <a:pt x="1360877" y="239093"/>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7BE09094-2B21-42B7-8404-DB3538CEF3E4}">
      <dsp:nvSpPr>
        <dsp:cNvPr id="0" name=""/>
        <dsp:cNvSpPr/>
      </dsp:nvSpPr>
      <dsp:spPr>
        <a:xfrm>
          <a:off x="4481504" y="2161123"/>
          <a:ext cx="91440" cy="239093"/>
        </a:xfrm>
        <a:custGeom>
          <a:avLst/>
          <a:gdLst/>
          <a:ahLst/>
          <a:cxnLst/>
          <a:rect l="0" t="0" r="0" b="0"/>
          <a:pathLst>
            <a:path>
              <a:moveTo>
                <a:pt x="78908" y="0"/>
              </a:moveTo>
              <a:lnTo>
                <a:pt x="78908" y="162935"/>
              </a:lnTo>
              <a:lnTo>
                <a:pt x="45720" y="162935"/>
              </a:lnTo>
              <a:lnTo>
                <a:pt x="45720" y="239093"/>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CA1F143B-BC8A-4736-A54A-51F8C65AD4E5}">
      <dsp:nvSpPr>
        <dsp:cNvPr id="0" name=""/>
        <dsp:cNvSpPr/>
      </dsp:nvSpPr>
      <dsp:spPr>
        <a:xfrm>
          <a:off x="3166346" y="2161123"/>
          <a:ext cx="1394065" cy="239093"/>
        </a:xfrm>
        <a:custGeom>
          <a:avLst/>
          <a:gdLst/>
          <a:ahLst/>
          <a:cxnLst/>
          <a:rect l="0" t="0" r="0" b="0"/>
          <a:pathLst>
            <a:path>
              <a:moveTo>
                <a:pt x="1394065" y="0"/>
              </a:moveTo>
              <a:lnTo>
                <a:pt x="1394065" y="162935"/>
              </a:lnTo>
              <a:lnTo>
                <a:pt x="0" y="162935"/>
              </a:lnTo>
              <a:lnTo>
                <a:pt x="0" y="239093"/>
              </a:lnTo>
            </a:path>
          </a:pathLst>
        </a:custGeom>
        <a:noFill/>
        <a:ln w="28575" cap="flat" cmpd="sng" algn="ctr">
          <a:solidFill>
            <a:schemeClr val="accent6">
              <a:shade val="95000"/>
              <a:satMod val="105000"/>
            </a:schemeClr>
          </a:solidFill>
          <a:prstDash val="solid"/>
        </a:ln>
        <a:effectLst/>
      </dsp:spPr>
      <dsp:style>
        <a:lnRef idx="1">
          <a:schemeClr val="accent6"/>
        </a:lnRef>
        <a:fillRef idx="0">
          <a:schemeClr val="accent6"/>
        </a:fillRef>
        <a:effectRef idx="0">
          <a:schemeClr val="accent6"/>
        </a:effectRef>
        <a:fontRef idx="minor">
          <a:schemeClr val="tx1"/>
        </a:fontRef>
      </dsp:style>
    </dsp:sp>
    <dsp:sp modelId="{9CB28287-C6FB-4120-880E-ACCA8FF2A28E}">
      <dsp:nvSpPr>
        <dsp:cNvPr id="0" name=""/>
        <dsp:cNvSpPr/>
      </dsp:nvSpPr>
      <dsp:spPr>
        <a:xfrm>
          <a:off x="2880642" y="1183506"/>
          <a:ext cx="1679769" cy="239093"/>
        </a:xfrm>
        <a:custGeom>
          <a:avLst/>
          <a:gdLst/>
          <a:ahLst/>
          <a:cxnLst/>
          <a:rect l="0" t="0" r="0" b="0"/>
          <a:pathLst>
            <a:path>
              <a:moveTo>
                <a:pt x="0" y="0"/>
              </a:moveTo>
              <a:lnTo>
                <a:pt x="0" y="162935"/>
              </a:lnTo>
              <a:lnTo>
                <a:pt x="1679769" y="162935"/>
              </a:lnTo>
              <a:lnTo>
                <a:pt x="1679769" y="2390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42F120-18EB-4895-813A-10465FF6488A}">
      <dsp:nvSpPr>
        <dsp:cNvPr id="0" name=""/>
        <dsp:cNvSpPr/>
      </dsp:nvSpPr>
      <dsp:spPr>
        <a:xfrm>
          <a:off x="1215070" y="2173234"/>
          <a:ext cx="663043" cy="198484"/>
        </a:xfrm>
        <a:custGeom>
          <a:avLst/>
          <a:gdLst/>
          <a:ahLst/>
          <a:cxnLst/>
          <a:rect l="0" t="0" r="0" b="0"/>
          <a:pathLst>
            <a:path>
              <a:moveTo>
                <a:pt x="0" y="0"/>
              </a:moveTo>
              <a:lnTo>
                <a:pt x="0" y="122326"/>
              </a:lnTo>
              <a:lnTo>
                <a:pt x="663043" y="122326"/>
              </a:lnTo>
              <a:lnTo>
                <a:pt x="663043" y="1984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1BC6CF-7D0F-42B6-8181-5044D64932E8}">
      <dsp:nvSpPr>
        <dsp:cNvPr id="0" name=""/>
        <dsp:cNvSpPr/>
      </dsp:nvSpPr>
      <dsp:spPr>
        <a:xfrm>
          <a:off x="587356" y="2173234"/>
          <a:ext cx="627713" cy="239093"/>
        </a:xfrm>
        <a:custGeom>
          <a:avLst/>
          <a:gdLst/>
          <a:ahLst/>
          <a:cxnLst/>
          <a:rect l="0" t="0" r="0" b="0"/>
          <a:pathLst>
            <a:path>
              <a:moveTo>
                <a:pt x="627713" y="0"/>
              </a:moveTo>
              <a:lnTo>
                <a:pt x="627713" y="162935"/>
              </a:lnTo>
              <a:lnTo>
                <a:pt x="0" y="162935"/>
              </a:lnTo>
              <a:lnTo>
                <a:pt x="0" y="2390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9642ED-44CD-4000-A351-7D0CD389A9C8}">
      <dsp:nvSpPr>
        <dsp:cNvPr id="0" name=""/>
        <dsp:cNvSpPr/>
      </dsp:nvSpPr>
      <dsp:spPr>
        <a:xfrm>
          <a:off x="1215070" y="1183506"/>
          <a:ext cx="1665572" cy="239093"/>
        </a:xfrm>
        <a:custGeom>
          <a:avLst/>
          <a:gdLst/>
          <a:ahLst/>
          <a:cxnLst/>
          <a:rect l="0" t="0" r="0" b="0"/>
          <a:pathLst>
            <a:path>
              <a:moveTo>
                <a:pt x="1665572" y="0"/>
              </a:moveTo>
              <a:lnTo>
                <a:pt x="1665572" y="162935"/>
              </a:lnTo>
              <a:lnTo>
                <a:pt x="0" y="162935"/>
              </a:lnTo>
              <a:lnTo>
                <a:pt x="0" y="2390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8FCA6A-04BF-4A64-9399-F9D0889964D1}">
      <dsp:nvSpPr>
        <dsp:cNvPr id="0" name=""/>
        <dsp:cNvSpPr/>
      </dsp:nvSpPr>
      <dsp:spPr>
        <a:xfrm>
          <a:off x="1888666" y="120388"/>
          <a:ext cx="1983952" cy="1063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30FC62-AF10-4C37-928A-16F532E16DD4}">
      <dsp:nvSpPr>
        <dsp:cNvPr id="0" name=""/>
        <dsp:cNvSpPr/>
      </dsp:nvSpPr>
      <dsp:spPr>
        <a:xfrm>
          <a:off x="1980011" y="207165"/>
          <a:ext cx="1983952" cy="1063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o-RO" sz="1200" kern="1200" baseline="0">
              <a:latin typeface="Calibri" panose="020F0502020204030204"/>
              <a:ea typeface="+mn-ea"/>
              <a:cs typeface="+mn-cs"/>
            </a:rPr>
            <a:t>14 grupe </a:t>
          </a:r>
        </a:p>
        <a:p>
          <a:pPr lvl="0" algn="ctr" defTabSz="533400">
            <a:lnSpc>
              <a:spcPct val="90000"/>
            </a:lnSpc>
            <a:spcBef>
              <a:spcPct val="0"/>
            </a:spcBef>
            <a:spcAft>
              <a:spcPct val="35000"/>
            </a:spcAft>
          </a:pPr>
          <a:r>
            <a:rPr lang="ro-RO" sz="1200" kern="1200" baseline="0">
              <a:latin typeface="Calibri" panose="020F0502020204030204"/>
              <a:ea typeface="+mn-ea"/>
              <a:cs typeface="+mn-cs"/>
            </a:rPr>
            <a:t>de copii cu program prelungit </a:t>
          </a:r>
        </a:p>
        <a:p>
          <a:pPr lvl="0" algn="ctr" defTabSz="533400">
            <a:lnSpc>
              <a:spcPct val="90000"/>
            </a:lnSpc>
            <a:spcBef>
              <a:spcPct val="0"/>
            </a:spcBef>
            <a:spcAft>
              <a:spcPct val="35000"/>
            </a:spcAft>
          </a:pPr>
          <a:r>
            <a:rPr lang="ro-RO" sz="1200" kern="1200" baseline="0">
              <a:latin typeface="Calibri" panose="020F0502020204030204"/>
              <a:ea typeface="+mn-ea"/>
              <a:cs typeface="+mn-cs"/>
            </a:rPr>
            <a:t>+</a:t>
          </a:r>
        </a:p>
        <a:p>
          <a:pPr lvl="0" algn="ctr" defTabSz="533400" rtl="0">
            <a:lnSpc>
              <a:spcPct val="90000"/>
            </a:lnSpc>
            <a:spcBef>
              <a:spcPct val="0"/>
            </a:spcBef>
            <a:spcAft>
              <a:spcPct val="35000"/>
            </a:spcAft>
          </a:pPr>
          <a:r>
            <a:rPr lang="ro-RO" sz="1200" kern="1200" baseline="0">
              <a:latin typeface="Calibri" panose="020F0502020204030204"/>
              <a:ea typeface="+mn-ea"/>
              <a:cs typeface="+mn-cs"/>
            </a:rPr>
            <a:t>1 grupă cu program normal</a:t>
          </a:r>
          <a:endParaRPr lang="en-GB" sz="1200" kern="1200"/>
        </a:p>
      </dsp:txBody>
      <dsp:txXfrm>
        <a:off x="2011149" y="238303"/>
        <a:ext cx="1921676" cy="1000842"/>
      </dsp:txXfrm>
    </dsp:sp>
    <dsp:sp modelId="{B20BB83D-BF3E-4532-9FB3-85B9FBC7E420}">
      <dsp:nvSpPr>
        <dsp:cNvPr id="0" name=""/>
        <dsp:cNvSpPr/>
      </dsp:nvSpPr>
      <dsp:spPr>
        <a:xfrm>
          <a:off x="340259" y="1422599"/>
          <a:ext cx="1749621" cy="7506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8CED61-B124-429B-9087-6000E85963C0}">
      <dsp:nvSpPr>
        <dsp:cNvPr id="0" name=""/>
        <dsp:cNvSpPr/>
      </dsp:nvSpPr>
      <dsp:spPr>
        <a:xfrm>
          <a:off x="431604" y="1509376"/>
          <a:ext cx="1749621" cy="7506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R="0" lvl="0" algn="ctr" defTabSz="533400" rtl="0">
            <a:lnSpc>
              <a:spcPct val="90000"/>
            </a:lnSpc>
            <a:spcBef>
              <a:spcPct val="0"/>
            </a:spcBef>
            <a:spcAft>
              <a:spcPct val="35000"/>
            </a:spcAft>
          </a:pPr>
          <a:r>
            <a:rPr lang="ro-RO" sz="1200" kern="1200" baseline="0">
              <a:latin typeface="Calibri" panose="020F0502020204030204"/>
              <a:ea typeface="+mn-ea"/>
              <a:cs typeface="+mn-cs"/>
            </a:rPr>
            <a:t>Grădinița cu Program Prelungit Nr. 6, </a:t>
          </a:r>
        </a:p>
        <a:p>
          <a:pPr marR="0" lvl="0" algn="ctr" defTabSz="533400" rtl="0">
            <a:lnSpc>
              <a:spcPct val="90000"/>
            </a:lnSpc>
            <a:spcBef>
              <a:spcPct val="0"/>
            </a:spcBef>
            <a:spcAft>
              <a:spcPct val="35000"/>
            </a:spcAft>
          </a:pPr>
          <a:r>
            <a:rPr lang="ro-RO" sz="1200" kern="1200" baseline="0">
              <a:latin typeface="Calibri" panose="020F0502020204030204"/>
              <a:ea typeface="+mn-ea"/>
              <a:cs typeface="+mn-cs"/>
            </a:rPr>
            <a:t>Satu Mare</a:t>
          </a:r>
          <a:endParaRPr lang="en-GB" sz="1200" kern="1200"/>
        </a:p>
      </dsp:txBody>
      <dsp:txXfrm>
        <a:off x="453589" y="1531361"/>
        <a:ext cx="1705651" cy="706665"/>
      </dsp:txXfrm>
    </dsp:sp>
    <dsp:sp modelId="{EB2B8BCD-F664-491C-9756-264D8EE954F5}">
      <dsp:nvSpPr>
        <dsp:cNvPr id="0" name=""/>
        <dsp:cNvSpPr/>
      </dsp:nvSpPr>
      <dsp:spPr>
        <a:xfrm>
          <a:off x="5504" y="2412328"/>
          <a:ext cx="1163703" cy="12254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04444F-C455-41AC-B9EB-D9068DC9F2A2}">
      <dsp:nvSpPr>
        <dsp:cNvPr id="0" name=""/>
        <dsp:cNvSpPr/>
      </dsp:nvSpPr>
      <dsp:spPr>
        <a:xfrm>
          <a:off x="96849" y="2499105"/>
          <a:ext cx="1163703" cy="12254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R="0" lvl="0" algn="ctr" defTabSz="533400" rtl="0">
            <a:lnSpc>
              <a:spcPct val="90000"/>
            </a:lnSpc>
            <a:spcBef>
              <a:spcPct val="0"/>
            </a:spcBef>
            <a:spcAft>
              <a:spcPct val="35000"/>
            </a:spcAft>
          </a:pPr>
          <a:r>
            <a:rPr lang="ro-RO" sz="1200" kern="1200" baseline="0">
              <a:latin typeface="Calibri" panose="020F0502020204030204"/>
              <a:ea typeface="+mn-ea"/>
              <a:cs typeface="+mn-cs"/>
            </a:rPr>
            <a:t>3</a:t>
          </a:r>
          <a:r>
            <a:rPr lang="fr-FR" sz="1200" kern="1200" baseline="0">
              <a:latin typeface="Calibri" panose="020F0502020204030204"/>
              <a:ea typeface="+mn-ea"/>
              <a:cs typeface="+mn-cs"/>
            </a:rPr>
            <a:t> grupe </a:t>
          </a:r>
          <a:endParaRPr lang="ro-RO" sz="1200" kern="1200" baseline="0">
            <a:latin typeface="Calibri" panose="020F0502020204030204"/>
            <a:ea typeface="+mn-ea"/>
            <a:cs typeface="+mn-cs"/>
          </a:endParaRPr>
        </a:p>
        <a:p>
          <a:pPr marR="0" lvl="0" algn="ctr" defTabSz="533400" rtl="0">
            <a:lnSpc>
              <a:spcPct val="90000"/>
            </a:lnSpc>
            <a:spcBef>
              <a:spcPct val="0"/>
            </a:spcBef>
            <a:spcAft>
              <a:spcPct val="35000"/>
            </a:spcAft>
          </a:pPr>
          <a:r>
            <a:rPr lang="ro-RO" sz="1200" kern="1200" baseline="0">
              <a:latin typeface="Calibri" panose="020F0502020204030204"/>
              <a:ea typeface="+mn-ea"/>
              <a:cs typeface="+mn-cs"/>
            </a:rPr>
            <a:t>Program Prelungit</a:t>
          </a:r>
          <a:r>
            <a:rPr lang="fr-FR" sz="1200" kern="1200" baseline="0">
              <a:latin typeface="Calibri" panose="020F0502020204030204"/>
              <a:ea typeface="+mn-ea"/>
              <a:cs typeface="+mn-cs"/>
            </a:rPr>
            <a:t> </a:t>
          </a:r>
          <a:endParaRPr lang="ro-RO" sz="1200" kern="1200" baseline="0">
            <a:latin typeface="Calibri" panose="020F0502020204030204"/>
            <a:ea typeface="+mn-ea"/>
            <a:cs typeface="+mn-cs"/>
          </a:endParaRPr>
        </a:p>
        <a:p>
          <a:pPr marR="0" lvl="0" algn="ctr" defTabSz="533400" rtl="0">
            <a:lnSpc>
              <a:spcPct val="90000"/>
            </a:lnSpc>
            <a:spcBef>
              <a:spcPct val="0"/>
            </a:spcBef>
            <a:spcAft>
              <a:spcPct val="35000"/>
            </a:spcAft>
          </a:pPr>
          <a:r>
            <a:rPr lang="fr-FR" sz="1200" kern="1200" baseline="0">
              <a:latin typeface="Calibri" panose="020F0502020204030204"/>
              <a:ea typeface="+mn-ea"/>
              <a:cs typeface="+mn-cs"/>
            </a:rPr>
            <a:t>sec</a:t>
          </a:r>
          <a:r>
            <a:rPr lang="ro-RO" sz="1200" kern="1200" baseline="0">
              <a:latin typeface="Calibri" panose="020F0502020204030204"/>
              <a:ea typeface="+mn-ea"/>
              <a:cs typeface="+mn-cs"/>
            </a:rPr>
            <a:t>ț</a:t>
          </a:r>
          <a:r>
            <a:rPr lang="fr-FR" sz="1200" kern="1200" baseline="0">
              <a:latin typeface="Calibri" panose="020F0502020204030204"/>
              <a:ea typeface="+mn-ea"/>
              <a:cs typeface="+mn-cs"/>
            </a:rPr>
            <a:t>i</a:t>
          </a:r>
          <a:r>
            <a:rPr lang="ro-RO" sz="1200" kern="1200" baseline="0">
              <a:latin typeface="Calibri" panose="020F0502020204030204"/>
              <a:ea typeface="+mn-ea"/>
              <a:cs typeface="+mn-cs"/>
            </a:rPr>
            <a:t>a</a:t>
          </a:r>
          <a:r>
            <a:rPr lang="fr-FR" sz="1200" kern="1200" baseline="0">
              <a:latin typeface="Calibri" panose="020F0502020204030204"/>
              <a:ea typeface="+mn-ea"/>
              <a:cs typeface="+mn-cs"/>
            </a:rPr>
            <a:t> </a:t>
          </a:r>
          <a:r>
            <a:rPr lang="fr-FR" sz="1200" b="1" kern="1200" baseline="0">
              <a:latin typeface="Calibri" panose="020F0502020204030204"/>
              <a:ea typeface="+mn-ea"/>
              <a:cs typeface="+mn-cs"/>
            </a:rPr>
            <a:t>rom</a:t>
          </a:r>
          <a:r>
            <a:rPr lang="ro-RO" sz="1200" b="1" kern="1200" baseline="0">
              <a:latin typeface="Calibri" panose="020F0502020204030204"/>
              <a:ea typeface="+mn-ea"/>
              <a:cs typeface="+mn-cs"/>
            </a:rPr>
            <a:t>â</a:t>
          </a:r>
          <a:r>
            <a:rPr lang="fr-FR" sz="1200" b="1" kern="1200" baseline="0">
              <a:latin typeface="Calibri" panose="020F0502020204030204"/>
              <a:ea typeface="+mn-ea"/>
              <a:cs typeface="+mn-cs"/>
            </a:rPr>
            <a:t>n</a:t>
          </a:r>
          <a:r>
            <a:rPr lang="ro-RO" sz="1200" b="1" kern="1200" baseline="0">
              <a:latin typeface="Calibri" panose="020F0502020204030204"/>
              <a:ea typeface="+mn-ea"/>
              <a:cs typeface="+mn-cs"/>
            </a:rPr>
            <a:t>ă</a:t>
          </a:r>
          <a:endParaRPr lang="en-GB" sz="1200" b="1" kern="1200"/>
        </a:p>
      </dsp:txBody>
      <dsp:txXfrm>
        <a:off x="130933" y="2533189"/>
        <a:ext cx="1095535" cy="1157244"/>
      </dsp:txXfrm>
    </dsp:sp>
    <dsp:sp modelId="{9BDDB242-DDFA-4730-914A-6352B7211EC1}">
      <dsp:nvSpPr>
        <dsp:cNvPr id="0" name=""/>
        <dsp:cNvSpPr/>
      </dsp:nvSpPr>
      <dsp:spPr>
        <a:xfrm>
          <a:off x="1341744" y="2371719"/>
          <a:ext cx="1072738" cy="12612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C918C8-2C48-427D-B6ED-2C1EA72CE566}">
      <dsp:nvSpPr>
        <dsp:cNvPr id="0" name=""/>
        <dsp:cNvSpPr/>
      </dsp:nvSpPr>
      <dsp:spPr>
        <a:xfrm>
          <a:off x="1433088" y="2458496"/>
          <a:ext cx="1072738" cy="126123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R="0" lvl="0" algn="ctr" defTabSz="533400" rtl="0">
            <a:lnSpc>
              <a:spcPct val="90000"/>
            </a:lnSpc>
            <a:spcBef>
              <a:spcPct val="0"/>
            </a:spcBef>
            <a:spcAft>
              <a:spcPct val="35000"/>
            </a:spcAft>
          </a:pPr>
          <a:r>
            <a:rPr lang="ro-RO" sz="1200" kern="1200" baseline="0">
              <a:latin typeface="Calibri" panose="020F0502020204030204"/>
              <a:ea typeface="+mn-ea"/>
              <a:cs typeface="+mn-cs"/>
            </a:rPr>
            <a:t>2</a:t>
          </a:r>
          <a:r>
            <a:rPr lang="fr-FR" sz="1200" kern="1200" baseline="0">
              <a:latin typeface="Calibri" panose="020F0502020204030204"/>
              <a:ea typeface="+mn-ea"/>
              <a:cs typeface="+mn-cs"/>
            </a:rPr>
            <a:t> grupe </a:t>
          </a:r>
          <a:endParaRPr lang="ro-RO" sz="1200" kern="1200" baseline="0">
            <a:latin typeface="Calibri" panose="020F0502020204030204"/>
            <a:ea typeface="+mn-ea"/>
            <a:cs typeface="+mn-cs"/>
          </a:endParaRPr>
        </a:p>
        <a:p>
          <a:pPr marR="0" lvl="0" algn="ctr" defTabSz="533400" rtl="0">
            <a:lnSpc>
              <a:spcPct val="90000"/>
            </a:lnSpc>
            <a:spcBef>
              <a:spcPct val="0"/>
            </a:spcBef>
            <a:spcAft>
              <a:spcPct val="35000"/>
            </a:spcAft>
          </a:pPr>
          <a:r>
            <a:rPr lang="ro-RO" sz="1200" kern="1200" baseline="0">
              <a:latin typeface="Calibri" panose="020F0502020204030204"/>
              <a:ea typeface="+mn-ea"/>
              <a:cs typeface="+mn-cs"/>
            </a:rPr>
            <a:t>Program Prelungit</a:t>
          </a:r>
          <a:r>
            <a:rPr lang="fr-FR" sz="1200" kern="1200" baseline="0">
              <a:latin typeface="Calibri" panose="020F0502020204030204"/>
              <a:ea typeface="+mn-ea"/>
              <a:cs typeface="+mn-cs"/>
            </a:rPr>
            <a:t> </a:t>
          </a:r>
          <a:endParaRPr lang="ro-RO" sz="1200" kern="1200" baseline="0">
            <a:latin typeface="Calibri" panose="020F0502020204030204"/>
            <a:ea typeface="+mn-ea"/>
            <a:cs typeface="+mn-cs"/>
          </a:endParaRPr>
        </a:p>
        <a:p>
          <a:pPr marR="0" lvl="0" algn="ctr" defTabSz="533400" rtl="0">
            <a:lnSpc>
              <a:spcPct val="90000"/>
            </a:lnSpc>
            <a:spcBef>
              <a:spcPct val="0"/>
            </a:spcBef>
            <a:spcAft>
              <a:spcPct val="35000"/>
            </a:spcAft>
          </a:pPr>
          <a:r>
            <a:rPr lang="fr-FR" sz="1200" kern="1200" baseline="0">
              <a:latin typeface="Calibri" panose="020F0502020204030204"/>
              <a:ea typeface="+mn-ea"/>
              <a:cs typeface="+mn-cs"/>
            </a:rPr>
            <a:t>sec</a:t>
          </a:r>
          <a:r>
            <a:rPr lang="ro-RO" sz="1200" kern="1200" baseline="0">
              <a:latin typeface="Calibri" panose="020F0502020204030204"/>
              <a:ea typeface="+mn-ea"/>
              <a:cs typeface="+mn-cs"/>
            </a:rPr>
            <a:t>ț</a:t>
          </a:r>
          <a:r>
            <a:rPr lang="fr-FR" sz="1200" kern="1200" baseline="0">
              <a:latin typeface="Calibri" panose="020F0502020204030204"/>
              <a:ea typeface="+mn-ea"/>
              <a:cs typeface="+mn-cs"/>
            </a:rPr>
            <a:t>i</a:t>
          </a:r>
          <a:r>
            <a:rPr lang="ro-RO" sz="1200" kern="1200" baseline="0">
              <a:latin typeface="Calibri" panose="020F0502020204030204"/>
              <a:ea typeface="+mn-ea"/>
              <a:cs typeface="+mn-cs"/>
            </a:rPr>
            <a:t>a</a:t>
          </a:r>
          <a:r>
            <a:rPr lang="fr-FR" sz="1200" kern="1200" baseline="0">
              <a:latin typeface="Calibri" panose="020F0502020204030204"/>
              <a:ea typeface="+mn-ea"/>
              <a:cs typeface="+mn-cs"/>
            </a:rPr>
            <a:t> </a:t>
          </a:r>
          <a:r>
            <a:rPr lang="ro-RO" sz="1200" b="1" kern="1200" baseline="0">
              <a:latin typeface="Calibri" panose="020F0502020204030204"/>
              <a:ea typeface="+mn-ea"/>
              <a:cs typeface="+mn-cs"/>
            </a:rPr>
            <a:t>maghiară</a:t>
          </a:r>
          <a:endParaRPr lang="en-GB" sz="1200" b="1" kern="1200"/>
        </a:p>
      </dsp:txBody>
      <dsp:txXfrm>
        <a:off x="1464507" y="2489915"/>
        <a:ext cx="1009900" cy="1198396"/>
      </dsp:txXfrm>
    </dsp:sp>
    <dsp:sp modelId="{E4D02DBA-6854-4773-BE6E-A88D742353BA}">
      <dsp:nvSpPr>
        <dsp:cNvPr id="0" name=""/>
        <dsp:cNvSpPr/>
      </dsp:nvSpPr>
      <dsp:spPr>
        <a:xfrm>
          <a:off x="3699799" y="1422599"/>
          <a:ext cx="1721226" cy="738523"/>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C570A8-9BF3-480C-851E-DF98E21A2244}">
      <dsp:nvSpPr>
        <dsp:cNvPr id="0" name=""/>
        <dsp:cNvSpPr/>
      </dsp:nvSpPr>
      <dsp:spPr>
        <a:xfrm>
          <a:off x="3791143" y="1509376"/>
          <a:ext cx="1721226" cy="738523"/>
        </a:xfrm>
        <a:prstGeom prst="roundRect">
          <a:avLst>
            <a:gd name="adj" fmla="val 10000"/>
          </a:avLst>
        </a:prstGeom>
        <a:solidFill>
          <a:schemeClr val="lt1">
            <a:alpha val="90000"/>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o-RO" sz="1100" kern="1200" baseline="0">
              <a:latin typeface="Calibri" panose="020F0502020204030204"/>
              <a:ea typeface="+mn-ea"/>
              <a:cs typeface="+mn-cs"/>
            </a:rPr>
            <a:t>Grădinița cu Program Prelungit Nr. 9, </a:t>
          </a:r>
        </a:p>
        <a:p>
          <a:pPr lvl="0" algn="ctr" defTabSz="488950" rtl="0">
            <a:lnSpc>
              <a:spcPct val="90000"/>
            </a:lnSpc>
            <a:spcBef>
              <a:spcPct val="0"/>
            </a:spcBef>
            <a:spcAft>
              <a:spcPct val="35000"/>
            </a:spcAft>
          </a:pPr>
          <a:r>
            <a:rPr lang="ro-RO" sz="1100" kern="1200" baseline="0">
              <a:latin typeface="Calibri" panose="020F0502020204030204"/>
              <a:ea typeface="+mn-ea"/>
              <a:cs typeface="+mn-cs"/>
            </a:rPr>
            <a:t>Satu Mare</a:t>
          </a:r>
          <a:endParaRPr lang="en-GB" sz="1100" kern="1200"/>
        </a:p>
      </dsp:txBody>
      <dsp:txXfrm>
        <a:off x="3812774" y="1531007"/>
        <a:ext cx="1677964" cy="695261"/>
      </dsp:txXfrm>
    </dsp:sp>
    <dsp:sp modelId="{E253DE87-3613-4C06-8A22-FCF5498C125D}">
      <dsp:nvSpPr>
        <dsp:cNvPr id="0" name=""/>
        <dsp:cNvSpPr/>
      </dsp:nvSpPr>
      <dsp:spPr>
        <a:xfrm>
          <a:off x="2607324" y="2400217"/>
          <a:ext cx="1118044" cy="1045316"/>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3165F5-409D-4320-A339-63142FFB9168}">
      <dsp:nvSpPr>
        <dsp:cNvPr id="0" name=""/>
        <dsp:cNvSpPr/>
      </dsp:nvSpPr>
      <dsp:spPr>
        <a:xfrm>
          <a:off x="2698668" y="2486994"/>
          <a:ext cx="1118044" cy="1045316"/>
        </a:xfrm>
        <a:prstGeom prst="roundRect">
          <a:avLst>
            <a:gd name="adj" fmla="val 10000"/>
          </a:avLst>
        </a:prstGeom>
        <a:solidFill>
          <a:schemeClr val="lt1">
            <a:alpha val="90000"/>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rtl="0">
            <a:lnSpc>
              <a:spcPct val="90000"/>
            </a:lnSpc>
            <a:spcBef>
              <a:spcPct val="0"/>
            </a:spcBef>
            <a:spcAft>
              <a:spcPct val="35000"/>
            </a:spcAft>
          </a:pPr>
          <a:r>
            <a:rPr lang="ro-RO" sz="1200" kern="1200" baseline="0">
              <a:latin typeface="Calibri" panose="020F0502020204030204"/>
              <a:ea typeface="+mn-ea"/>
              <a:cs typeface="+mn-cs"/>
            </a:rPr>
            <a:t>6</a:t>
          </a:r>
          <a:r>
            <a:rPr lang="fr-FR" sz="1200" kern="1200" baseline="0">
              <a:latin typeface="Calibri" panose="020F0502020204030204"/>
              <a:ea typeface="+mn-ea"/>
              <a:cs typeface="+mn-cs"/>
            </a:rPr>
            <a:t> grupe </a:t>
          </a:r>
          <a:endParaRPr lang="ro-RO" sz="1200" kern="1200" baseline="0">
            <a:latin typeface="Calibri" panose="020F0502020204030204"/>
            <a:ea typeface="+mn-ea"/>
            <a:cs typeface="+mn-cs"/>
          </a:endParaRPr>
        </a:p>
        <a:p>
          <a:pPr lvl="0" algn="ctr" defTabSz="533400" rtl="0">
            <a:lnSpc>
              <a:spcPct val="90000"/>
            </a:lnSpc>
            <a:spcBef>
              <a:spcPct val="0"/>
            </a:spcBef>
            <a:spcAft>
              <a:spcPct val="35000"/>
            </a:spcAft>
          </a:pPr>
          <a:r>
            <a:rPr lang="ro-RO" sz="1200" kern="1200" baseline="0">
              <a:latin typeface="Calibri" panose="020F0502020204030204"/>
              <a:ea typeface="+mn-ea"/>
              <a:cs typeface="+mn-cs"/>
            </a:rPr>
            <a:t>Program Prelungit</a:t>
          </a:r>
          <a:r>
            <a:rPr lang="fr-FR" sz="1200" kern="1200" baseline="0">
              <a:latin typeface="Calibri" panose="020F0502020204030204"/>
              <a:ea typeface="+mn-ea"/>
              <a:cs typeface="+mn-cs"/>
            </a:rPr>
            <a:t> </a:t>
          </a:r>
          <a:endParaRPr lang="ro-RO" sz="1200" kern="1200" baseline="0">
            <a:latin typeface="Calibri" panose="020F0502020204030204"/>
            <a:ea typeface="+mn-ea"/>
            <a:cs typeface="+mn-cs"/>
          </a:endParaRPr>
        </a:p>
        <a:p>
          <a:pPr lvl="0" algn="ctr" defTabSz="533400" rtl="0">
            <a:lnSpc>
              <a:spcPct val="90000"/>
            </a:lnSpc>
            <a:spcBef>
              <a:spcPct val="0"/>
            </a:spcBef>
            <a:spcAft>
              <a:spcPct val="35000"/>
            </a:spcAft>
          </a:pPr>
          <a:r>
            <a:rPr lang="fr-FR" sz="1200" kern="1200" baseline="0">
              <a:latin typeface="Calibri" panose="020F0502020204030204"/>
              <a:ea typeface="+mn-ea"/>
              <a:cs typeface="+mn-cs"/>
            </a:rPr>
            <a:t>sec</a:t>
          </a:r>
          <a:r>
            <a:rPr lang="ro-RO" sz="1200" kern="1200" baseline="0">
              <a:latin typeface="Calibri" panose="020F0502020204030204"/>
              <a:ea typeface="+mn-ea"/>
              <a:cs typeface="+mn-cs"/>
            </a:rPr>
            <a:t>ț</a:t>
          </a:r>
          <a:r>
            <a:rPr lang="fr-FR" sz="1200" kern="1200" baseline="0">
              <a:latin typeface="Calibri" panose="020F0502020204030204"/>
              <a:ea typeface="+mn-ea"/>
              <a:cs typeface="+mn-cs"/>
            </a:rPr>
            <a:t>i</a:t>
          </a:r>
          <a:r>
            <a:rPr lang="ro-RO" sz="1200" kern="1200" baseline="0">
              <a:latin typeface="Calibri" panose="020F0502020204030204"/>
              <a:ea typeface="+mn-ea"/>
              <a:cs typeface="+mn-cs"/>
            </a:rPr>
            <a:t>a</a:t>
          </a:r>
          <a:r>
            <a:rPr lang="fr-FR" sz="1200" kern="1200" baseline="0">
              <a:latin typeface="Calibri" panose="020F0502020204030204"/>
              <a:ea typeface="+mn-ea"/>
              <a:cs typeface="+mn-cs"/>
            </a:rPr>
            <a:t> </a:t>
          </a:r>
          <a:r>
            <a:rPr lang="fr-FR" sz="1200" b="1" kern="1200" baseline="0">
              <a:latin typeface="Calibri" panose="020F0502020204030204"/>
              <a:ea typeface="+mn-ea"/>
              <a:cs typeface="+mn-cs"/>
            </a:rPr>
            <a:t>rom</a:t>
          </a:r>
          <a:r>
            <a:rPr lang="ro-RO" sz="1200" b="1" kern="1200" baseline="0">
              <a:latin typeface="Calibri" panose="020F0502020204030204"/>
              <a:ea typeface="+mn-ea"/>
              <a:cs typeface="+mn-cs"/>
            </a:rPr>
            <a:t>â</a:t>
          </a:r>
          <a:r>
            <a:rPr lang="fr-FR" sz="1200" b="1" kern="1200" baseline="0">
              <a:latin typeface="Calibri" panose="020F0502020204030204"/>
              <a:ea typeface="+mn-ea"/>
              <a:cs typeface="+mn-cs"/>
            </a:rPr>
            <a:t>n</a:t>
          </a:r>
          <a:r>
            <a:rPr lang="ro-RO" sz="1200" b="1" kern="1200" baseline="0">
              <a:latin typeface="Calibri" panose="020F0502020204030204"/>
              <a:ea typeface="+mn-ea"/>
              <a:cs typeface="+mn-cs"/>
            </a:rPr>
            <a:t>ă</a:t>
          </a:r>
          <a:endParaRPr lang="en-GB" sz="1200" b="1" kern="1200"/>
        </a:p>
      </dsp:txBody>
      <dsp:txXfrm>
        <a:off x="2729284" y="2517610"/>
        <a:ext cx="1056812" cy="984084"/>
      </dsp:txXfrm>
    </dsp:sp>
    <dsp:sp modelId="{7CEF3B66-D696-4AC3-884F-DFC8EC1AECE8}">
      <dsp:nvSpPr>
        <dsp:cNvPr id="0" name=""/>
        <dsp:cNvSpPr/>
      </dsp:nvSpPr>
      <dsp:spPr>
        <a:xfrm>
          <a:off x="3908057" y="2400217"/>
          <a:ext cx="1238334" cy="1545517"/>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58D4A9-3D24-4808-AAB5-95B6CB924758}">
      <dsp:nvSpPr>
        <dsp:cNvPr id="0" name=""/>
        <dsp:cNvSpPr/>
      </dsp:nvSpPr>
      <dsp:spPr>
        <a:xfrm>
          <a:off x="3999401" y="2486994"/>
          <a:ext cx="1238334" cy="1545517"/>
        </a:xfrm>
        <a:prstGeom prst="roundRect">
          <a:avLst>
            <a:gd name="adj" fmla="val 10000"/>
          </a:avLst>
        </a:prstGeom>
        <a:solidFill>
          <a:schemeClr val="lt1">
            <a:alpha val="90000"/>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r>
            <a:rPr lang="ro-RO" sz="1100" kern="1200" baseline="0">
              <a:latin typeface="Calibri" panose="020F0502020204030204"/>
              <a:ea typeface="+mn-ea"/>
              <a:cs typeface="+mn-cs"/>
            </a:rPr>
            <a:t>1</a:t>
          </a:r>
          <a:r>
            <a:rPr lang="fr-FR" sz="1100" kern="1200" baseline="0">
              <a:latin typeface="Calibri" panose="020F0502020204030204"/>
              <a:ea typeface="+mn-ea"/>
              <a:cs typeface="+mn-cs"/>
            </a:rPr>
            <a:t> grup</a:t>
          </a:r>
          <a:r>
            <a:rPr lang="ro-RO" sz="1100" kern="1200" baseline="0">
              <a:latin typeface="Calibri" panose="020F0502020204030204"/>
              <a:ea typeface="+mn-ea"/>
              <a:cs typeface="+mn-cs"/>
            </a:rPr>
            <a:t>ă</a:t>
          </a:r>
          <a:r>
            <a:rPr lang="fr-FR" sz="1100" kern="1200" baseline="0">
              <a:latin typeface="Calibri" panose="020F0502020204030204"/>
              <a:ea typeface="+mn-ea"/>
              <a:cs typeface="+mn-cs"/>
            </a:rPr>
            <a:t> </a:t>
          </a:r>
          <a:endParaRPr lang="ro-RO" sz="1100" kern="1200" baseline="0">
            <a:latin typeface="Calibri" panose="020F0502020204030204"/>
            <a:ea typeface="+mn-ea"/>
            <a:cs typeface="+mn-cs"/>
          </a:endParaRPr>
        </a:p>
        <a:p>
          <a:pPr lvl="0" algn="ctr" defTabSz="488950" rtl="0">
            <a:lnSpc>
              <a:spcPct val="90000"/>
            </a:lnSpc>
            <a:spcBef>
              <a:spcPct val="0"/>
            </a:spcBef>
            <a:spcAft>
              <a:spcPct val="35000"/>
            </a:spcAft>
          </a:pPr>
          <a:r>
            <a:rPr lang="ro-RO" sz="1100" kern="1200" baseline="0">
              <a:latin typeface="Calibri" panose="020F0502020204030204"/>
              <a:ea typeface="+mn-ea"/>
              <a:cs typeface="+mn-cs"/>
            </a:rPr>
            <a:t>Program Prelungit</a:t>
          </a:r>
        </a:p>
        <a:p>
          <a:pPr lvl="0" algn="ctr" defTabSz="488950" rtl="0">
            <a:lnSpc>
              <a:spcPct val="90000"/>
            </a:lnSpc>
            <a:spcBef>
              <a:spcPct val="0"/>
            </a:spcBef>
            <a:spcAft>
              <a:spcPct val="35000"/>
            </a:spcAft>
          </a:pPr>
          <a:r>
            <a:rPr lang="ro-RO" sz="1100" kern="1200" baseline="0">
              <a:latin typeface="Calibri" panose="020F0502020204030204"/>
              <a:ea typeface="+mn-ea"/>
              <a:cs typeface="+mn-cs"/>
            </a:rPr>
            <a:t>+</a:t>
          </a:r>
        </a:p>
        <a:p>
          <a:pPr lvl="0" algn="ctr" defTabSz="488950" rtl="0">
            <a:lnSpc>
              <a:spcPct val="90000"/>
            </a:lnSpc>
            <a:spcBef>
              <a:spcPct val="0"/>
            </a:spcBef>
            <a:spcAft>
              <a:spcPct val="35000"/>
            </a:spcAft>
          </a:pPr>
          <a:r>
            <a:rPr lang="ro-RO" sz="1100" kern="1200" baseline="0">
              <a:latin typeface="Calibri" panose="020F0502020204030204"/>
              <a:ea typeface="+mn-ea"/>
              <a:cs typeface="+mn-cs"/>
            </a:rPr>
            <a:t>1 grupă</a:t>
          </a:r>
        </a:p>
        <a:p>
          <a:pPr lvl="0" algn="ctr" defTabSz="488950" rtl="0">
            <a:lnSpc>
              <a:spcPct val="90000"/>
            </a:lnSpc>
            <a:spcBef>
              <a:spcPct val="0"/>
            </a:spcBef>
            <a:spcAft>
              <a:spcPct val="35000"/>
            </a:spcAft>
          </a:pPr>
          <a:r>
            <a:rPr lang="ro-RO" sz="1100" kern="1200" baseline="0">
              <a:latin typeface="Calibri" panose="020F0502020204030204"/>
              <a:ea typeface="+mn-ea"/>
              <a:cs typeface="+mn-cs"/>
            </a:rPr>
            <a:t>Program Normal</a:t>
          </a:r>
          <a:r>
            <a:rPr lang="fr-FR" sz="1100" kern="1200" baseline="0">
              <a:latin typeface="Calibri" panose="020F0502020204030204"/>
              <a:ea typeface="+mn-ea"/>
              <a:cs typeface="+mn-cs"/>
            </a:rPr>
            <a:t> </a:t>
          </a:r>
          <a:endParaRPr lang="ro-RO" sz="1100" kern="1200" baseline="0">
            <a:latin typeface="Calibri" panose="020F0502020204030204"/>
            <a:ea typeface="+mn-ea"/>
            <a:cs typeface="+mn-cs"/>
          </a:endParaRPr>
        </a:p>
        <a:p>
          <a:pPr lvl="0" algn="ctr" defTabSz="488950" rtl="0">
            <a:lnSpc>
              <a:spcPct val="90000"/>
            </a:lnSpc>
            <a:spcBef>
              <a:spcPct val="0"/>
            </a:spcBef>
            <a:spcAft>
              <a:spcPct val="35000"/>
            </a:spcAft>
          </a:pPr>
          <a:r>
            <a:rPr lang="fr-FR" sz="1100" kern="1200" baseline="0">
              <a:latin typeface="Calibri" panose="020F0502020204030204"/>
              <a:ea typeface="+mn-ea"/>
              <a:cs typeface="+mn-cs"/>
            </a:rPr>
            <a:t>sec</a:t>
          </a:r>
          <a:r>
            <a:rPr lang="ro-RO" sz="1100" kern="1200" baseline="0">
              <a:latin typeface="Calibri" panose="020F0502020204030204"/>
              <a:ea typeface="+mn-ea"/>
              <a:cs typeface="+mn-cs"/>
            </a:rPr>
            <a:t>ț</a:t>
          </a:r>
          <a:r>
            <a:rPr lang="fr-FR" sz="1100" kern="1200" baseline="0">
              <a:latin typeface="Calibri" panose="020F0502020204030204"/>
              <a:ea typeface="+mn-ea"/>
              <a:cs typeface="+mn-cs"/>
            </a:rPr>
            <a:t>i</a:t>
          </a:r>
          <a:r>
            <a:rPr lang="ro-RO" sz="1100" kern="1200" baseline="0">
              <a:latin typeface="Calibri" panose="020F0502020204030204"/>
              <a:ea typeface="+mn-ea"/>
              <a:cs typeface="+mn-cs"/>
            </a:rPr>
            <a:t>a</a:t>
          </a:r>
          <a:r>
            <a:rPr lang="fr-FR" sz="1100" kern="1200" baseline="0">
              <a:latin typeface="Calibri" panose="020F0502020204030204"/>
              <a:ea typeface="+mn-ea"/>
              <a:cs typeface="+mn-cs"/>
            </a:rPr>
            <a:t> </a:t>
          </a:r>
          <a:r>
            <a:rPr lang="ro-RO" sz="1100" b="1" kern="1200" baseline="0">
              <a:latin typeface="Calibri" panose="020F0502020204030204"/>
              <a:ea typeface="+mn-ea"/>
              <a:cs typeface="+mn-cs"/>
            </a:rPr>
            <a:t>maghiară</a:t>
          </a:r>
          <a:endParaRPr lang="en-GB" sz="1100" b="1" kern="1200"/>
        </a:p>
      </dsp:txBody>
      <dsp:txXfrm>
        <a:off x="4035671" y="2523264"/>
        <a:ext cx="1165794" cy="1472977"/>
      </dsp:txXfrm>
    </dsp:sp>
    <dsp:sp modelId="{6A9A8AAE-320F-451B-A649-B990D3BDFC89}">
      <dsp:nvSpPr>
        <dsp:cNvPr id="0" name=""/>
        <dsp:cNvSpPr/>
      </dsp:nvSpPr>
      <dsp:spPr>
        <a:xfrm>
          <a:off x="5329080" y="2400217"/>
          <a:ext cx="1184420" cy="997342"/>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98FEA4-F588-4577-B0BD-99133FFC887A}">
      <dsp:nvSpPr>
        <dsp:cNvPr id="0" name=""/>
        <dsp:cNvSpPr/>
      </dsp:nvSpPr>
      <dsp:spPr>
        <a:xfrm>
          <a:off x="5420424" y="2486994"/>
          <a:ext cx="1184420" cy="997342"/>
        </a:xfrm>
        <a:prstGeom prst="roundRect">
          <a:avLst>
            <a:gd name="adj" fmla="val 10000"/>
          </a:avLst>
        </a:prstGeom>
        <a:solidFill>
          <a:schemeClr val="lt1">
            <a:alpha val="90000"/>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r>
            <a:rPr lang="ro-RO" sz="1100" kern="1200" baseline="0">
              <a:latin typeface="Calibri" panose="020F0502020204030204"/>
              <a:ea typeface="+mn-ea"/>
              <a:cs typeface="+mn-cs"/>
            </a:rPr>
            <a:t>2</a:t>
          </a:r>
          <a:r>
            <a:rPr lang="fr-FR" sz="1100" kern="1200" baseline="0">
              <a:latin typeface="Calibri" panose="020F0502020204030204"/>
              <a:ea typeface="+mn-ea"/>
              <a:cs typeface="+mn-cs"/>
            </a:rPr>
            <a:t> grupe </a:t>
          </a:r>
          <a:endParaRPr lang="ro-RO" sz="1100" kern="1200" baseline="0">
            <a:latin typeface="Calibri" panose="020F0502020204030204"/>
            <a:ea typeface="+mn-ea"/>
            <a:cs typeface="+mn-cs"/>
          </a:endParaRPr>
        </a:p>
        <a:p>
          <a:pPr lvl="0" algn="ctr" defTabSz="488950" rtl="0">
            <a:lnSpc>
              <a:spcPct val="90000"/>
            </a:lnSpc>
            <a:spcBef>
              <a:spcPct val="0"/>
            </a:spcBef>
            <a:spcAft>
              <a:spcPct val="35000"/>
            </a:spcAft>
          </a:pPr>
          <a:r>
            <a:rPr lang="ro-RO" sz="1100" kern="1200" baseline="0">
              <a:latin typeface="Calibri" panose="020F0502020204030204"/>
              <a:ea typeface="+mn-ea"/>
              <a:cs typeface="+mn-cs"/>
            </a:rPr>
            <a:t>Program Prelungit</a:t>
          </a:r>
          <a:r>
            <a:rPr lang="fr-FR" sz="1100" kern="1200" baseline="0">
              <a:latin typeface="Calibri" panose="020F0502020204030204"/>
              <a:ea typeface="+mn-ea"/>
              <a:cs typeface="+mn-cs"/>
            </a:rPr>
            <a:t> </a:t>
          </a:r>
          <a:endParaRPr lang="ro-RO" sz="1100" kern="1200" baseline="0">
            <a:latin typeface="Calibri" panose="020F0502020204030204"/>
            <a:ea typeface="+mn-ea"/>
            <a:cs typeface="+mn-cs"/>
          </a:endParaRPr>
        </a:p>
        <a:p>
          <a:pPr lvl="0" algn="ctr" defTabSz="488950" rtl="0">
            <a:lnSpc>
              <a:spcPct val="90000"/>
            </a:lnSpc>
            <a:spcBef>
              <a:spcPct val="0"/>
            </a:spcBef>
            <a:spcAft>
              <a:spcPct val="35000"/>
            </a:spcAft>
          </a:pPr>
          <a:r>
            <a:rPr lang="fr-FR" sz="1100" kern="1200" baseline="0">
              <a:latin typeface="Calibri" panose="020F0502020204030204"/>
              <a:ea typeface="+mn-ea"/>
              <a:cs typeface="+mn-cs"/>
            </a:rPr>
            <a:t>sec</a:t>
          </a:r>
          <a:r>
            <a:rPr lang="ro-RO" sz="1100" kern="1200" baseline="0">
              <a:latin typeface="Calibri" panose="020F0502020204030204"/>
              <a:ea typeface="+mn-ea"/>
              <a:cs typeface="+mn-cs"/>
            </a:rPr>
            <a:t>ț</a:t>
          </a:r>
          <a:r>
            <a:rPr lang="fr-FR" sz="1100" kern="1200" baseline="0">
              <a:latin typeface="Calibri" panose="020F0502020204030204"/>
              <a:ea typeface="+mn-ea"/>
              <a:cs typeface="+mn-cs"/>
            </a:rPr>
            <a:t>i</a:t>
          </a:r>
          <a:r>
            <a:rPr lang="ro-RO" sz="1100" kern="1200" baseline="0">
              <a:latin typeface="Calibri" panose="020F0502020204030204"/>
              <a:ea typeface="+mn-ea"/>
              <a:cs typeface="+mn-cs"/>
            </a:rPr>
            <a:t>a</a:t>
          </a:r>
          <a:r>
            <a:rPr lang="fr-FR" sz="1100" kern="1200" baseline="0">
              <a:latin typeface="Calibri" panose="020F0502020204030204"/>
              <a:ea typeface="+mn-ea"/>
              <a:cs typeface="+mn-cs"/>
            </a:rPr>
            <a:t> </a:t>
          </a:r>
          <a:r>
            <a:rPr lang="ro-RO" sz="1100" b="1" kern="1200" baseline="0">
              <a:latin typeface="Calibri" panose="020F0502020204030204"/>
              <a:ea typeface="+mn-ea"/>
              <a:cs typeface="+mn-cs"/>
            </a:rPr>
            <a:t>germa</a:t>
          </a:r>
          <a:r>
            <a:rPr lang="fr-FR" sz="1100" b="1" kern="1200" baseline="0">
              <a:latin typeface="Calibri" panose="020F0502020204030204"/>
              <a:ea typeface="+mn-ea"/>
              <a:cs typeface="+mn-cs"/>
            </a:rPr>
            <a:t>n</a:t>
          </a:r>
          <a:r>
            <a:rPr lang="ro-RO" sz="1100" b="1" kern="1200" baseline="0">
              <a:latin typeface="Calibri" panose="020F0502020204030204"/>
              <a:ea typeface="+mn-ea"/>
              <a:cs typeface="+mn-cs"/>
            </a:rPr>
            <a:t>ă</a:t>
          </a:r>
          <a:endParaRPr lang="en-GB" sz="1100" b="1" kern="1200"/>
        </a:p>
      </dsp:txBody>
      <dsp:txXfrm>
        <a:off x="5449635" y="2516205"/>
        <a:ext cx="1125998" cy="9389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808EB-09DC-4FCC-9CF4-66AB5F35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63</Pages>
  <Words>18609</Words>
  <Characters>106075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8</cp:revision>
  <dcterms:created xsi:type="dcterms:W3CDTF">2026-07-10T06:20:00Z</dcterms:created>
  <dcterms:modified xsi:type="dcterms:W3CDTF">2026-07-10T10:13:00Z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4461684449104E3799373C7A656453E8_13</vt:lpwstr>
  </property>
</Properties>
</file>